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5E3CED5"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D949A5">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AD4EBBD"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038C559D" w14:textId="77777777" w:rsidR="00394C3B" w:rsidRDefault="00757772" w:rsidP="005850E3">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银华基金</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同颖茜、</w:t>
            </w:r>
            <w:r w:rsidRPr="00757772">
              <w:rPr>
                <w:rFonts w:ascii="Times New Roman" w:hAnsiTheme="minorEastAsia" w:cs="Times New Roman" w:hint="eastAsia"/>
                <w:bCs/>
                <w:iCs/>
                <w:sz w:val="24"/>
                <w:szCs w:val="24"/>
              </w:rPr>
              <w:t>王晓川</w:t>
            </w:r>
          </w:p>
          <w:p w14:paraId="2FFFD50C"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云溪基金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李志勇</w:t>
            </w:r>
          </w:p>
          <w:p w14:paraId="049CFB2D"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橡果资产</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魏鑫</w:t>
            </w:r>
          </w:p>
          <w:p w14:paraId="155CA5F5"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凯石基金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陈晓晨</w:t>
            </w:r>
          </w:p>
          <w:p w14:paraId="1E577778"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和谐健康</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毛一鹏</w:t>
            </w:r>
          </w:p>
          <w:p w14:paraId="1C8EEF0E"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浦银理财</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赵经通</w:t>
            </w:r>
          </w:p>
          <w:p w14:paraId="3275AD9D"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兴华基金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高伟绚</w:t>
            </w:r>
          </w:p>
          <w:p w14:paraId="679220BC"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拙一</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刘光谱</w:t>
            </w:r>
          </w:p>
          <w:p w14:paraId="6BFEB36F"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华夏财富创投</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刘春胜</w:t>
            </w:r>
          </w:p>
          <w:p w14:paraId="25369779"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盈峰资本</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张贻军</w:t>
            </w:r>
          </w:p>
          <w:p w14:paraId="3A5DB108"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华夏基金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胡斌</w:t>
            </w:r>
          </w:p>
          <w:p w14:paraId="375D62F6"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招商信诺</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林威宇</w:t>
            </w:r>
          </w:p>
          <w:p w14:paraId="14AA5628" w14:textId="6CFC718A"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国盛证券</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李诗华</w:t>
            </w:r>
          </w:p>
          <w:p w14:paraId="65B7E763" w14:textId="30A60AE3"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建信养老</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高月</w:t>
            </w:r>
          </w:p>
          <w:p w14:paraId="5B34BD45"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峰岚资产</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黄樊林</w:t>
            </w:r>
          </w:p>
          <w:p w14:paraId="114DE705"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野村资管</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刘体劲</w:t>
            </w:r>
          </w:p>
          <w:p w14:paraId="74A47451"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玖鹏资产</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陈宇</w:t>
            </w:r>
          </w:p>
          <w:p w14:paraId="640F4EE5"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lastRenderedPageBreak/>
              <w:t>九泰基金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袁多武</w:t>
            </w:r>
          </w:p>
          <w:p w14:paraId="3A52909E"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永赢基金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任桀</w:t>
            </w:r>
          </w:p>
          <w:p w14:paraId="0C82C6AF"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国盛研究所</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陈泽青</w:t>
            </w:r>
          </w:p>
          <w:p w14:paraId="100CCD6B"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国投瑞银</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马</w:t>
            </w:r>
            <w:r w:rsidRPr="003E7BC5">
              <w:rPr>
                <w:rFonts w:ascii="Times New Roman" w:hAnsiTheme="minorEastAsia" w:cs="Times New Roman" w:hint="eastAsia"/>
                <w:bCs/>
                <w:iCs/>
                <w:sz w:val="24"/>
                <w:szCs w:val="24"/>
              </w:rPr>
              <w:t xml:space="preserve">  </w:t>
            </w:r>
            <w:r w:rsidRPr="003E7BC5">
              <w:rPr>
                <w:rFonts w:ascii="Times New Roman" w:hAnsiTheme="minorEastAsia" w:cs="Times New Roman" w:hint="eastAsia"/>
                <w:bCs/>
                <w:iCs/>
                <w:sz w:val="24"/>
                <w:szCs w:val="24"/>
              </w:rPr>
              <w:t>柯</w:t>
            </w:r>
          </w:p>
          <w:p w14:paraId="56312AEE"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瑞元资本</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王艺国</w:t>
            </w:r>
          </w:p>
          <w:p w14:paraId="3748DAFB"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中银基金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赵建忠</w:t>
            </w:r>
          </w:p>
          <w:p w14:paraId="0105A5F4"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惠升基金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彭柏文</w:t>
            </w:r>
          </w:p>
          <w:p w14:paraId="50BC4227" w14:textId="08414329"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诺安基金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陈衍鹏</w:t>
            </w:r>
          </w:p>
          <w:p w14:paraId="6142BB11" w14:textId="54147A56"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保银</w:t>
            </w:r>
            <w:r w:rsidR="00AF309F">
              <w:rPr>
                <w:rFonts w:ascii="Times New Roman" w:hAnsiTheme="minorEastAsia" w:cs="Times New Roman" w:hint="eastAsia"/>
                <w:bCs/>
                <w:iCs/>
                <w:sz w:val="24"/>
                <w:szCs w:val="24"/>
              </w:rPr>
              <w:t>资管</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郭强</w:t>
            </w:r>
          </w:p>
          <w:p w14:paraId="580F6BDE"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嘉实基金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谢泽林</w:t>
            </w:r>
          </w:p>
          <w:p w14:paraId="62AA04AE" w14:textId="74FF7BE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融通基金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杜毅忠</w:t>
            </w:r>
          </w:p>
          <w:p w14:paraId="2F8269AB"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明世伙伴基金</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孙勇</w:t>
            </w:r>
          </w:p>
          <w:p w14:paraId="391C9286"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香港宏利</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李文林</w:t>
            </w:r>
          </w:p>
          <w:p w14:paraId="182DEA83" w14:textId="77777777"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青骊投资</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赵栋</w:t>
            </w:r>
          </w:p>
          <w:p w14:paraId="348A502C" w14:textId="670482F0" w:rsidR="003E7BC5" w:rsidRPr="003E7BC5"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进门</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田自威</w:t>
            </w:r>
          </w:p>
          <w:p w14:paraId="4F964441" w14:textId="332030DE" w:rsidR="00757772" w:rsidRDefault="003E7BC5" w:rsidP="003E7BC5">
            <w:pPr>
              <w:spacing w:line="360" w:lineRule="auto"/>
              <w:rPr>
                <w:rFonts w:ascii="Times New Roman" w:hAnsiTheme="minorEastAsia" w:cs="Times New Roman" w:hint="eastAsia"/>
                <w:bCs/>
                <w:iCs/>
                <w:sz w:val="24"/>
                <w:szCs w:val="24"/>
              </w:rPr>
            </w:pPr>
            <w:r w:rsidRPr="003E7BC5">
              <w:rPr>
                <w:rFonts w:ascii="Times New Roman" w:hAnsiTheme="minorEastAsia" w:cs="Times New Roman" w:hint="eastAsia"/>
                <w:bCs/>
                <w:iCs/>
                <w:sz w:val="24"/>
                <w:szCs w:val="24"/>
              </w:rPr>
              <w:t>华夏久盈</w:t>
            </w:r>
            <w:r w:rsidRPr="003E7BC5">
              <w:rPr>
                <w:rFonts w:ascii="Times New Roman" w:hAnsiTheme="minorEastAsia" w:cs="Times New Roman" w:hint="eastAsia"/>
                <w:bCs/>
                <w:iCs/>
                <w:sz w:val="24"/>
                <w:szCs w:val="24"/>
              </w:rPr>
              <w:tab/>
            </w:r>
            <w:r w:rsidRPr="003E7BC5">
              <w:rPr>
                <w:rFonts w:ascii="Times New Roman" w:hAnsiTheme="minorEastAsia" w:cs="Times New Roman" w:hint="eastAsia"/>
                <w:bCs/>
                <w:iCs/>
                <w:sz w:val="24"/>
                <w:szCs w:val="24"/>
              </w:rPr>
              <w:t>秦劲宇</w:t>
            </w:r>
          </w:p>
          <w:p w14:paraId="301EB911" w14:textId="77777777" w:rsidR="00AF309F" w:rsidRDefault="00AF309F" w:rsidP="003E7BC5">
            <w:pPr>
              <w:spacing w:line="360" w:lineRule="auto"/>
              <w:rPr>
                <w:rFonts w:ascii="Times New Roman" w:hAnsiTheme="minorEastAsia" w:cs="Times New Roman"/>
                <w:bCs/>
                <w:iCs/>
                <w:sz w:val="24"/>
                <w:szCs w:val="24"/>
              </w:rPr>
            </w:pPr>
            <w:r>
              <w:rPr>
                <w:rFonts w:ascii="Times New Roman" w:hAnsiTheme="minorEastAsia" w:cs="Times New Roman" w:hint="eastAsia"/>
                <w:bCs/>
                <w:iCs/>
                <w:sz w:val="24"/>
                <w:szCs w:val="24"/>
              </w:rPr>
              <w:t>申万菱信</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李航</w:t>
            </w:r>
          </w:p>
          <w:p w14:paraId="14C19B4A"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新华资产</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兰宏阳</w:t>
            </w:r>
          </w:p>
          <w:p w14:paraId="626F3169" w14:textId="319CA0C0"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江信基金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谢爱红</w:t>
            </w:r>
          </w:p>
          <w:p w14:paraId="5EC76694"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玖歌投资</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李祎诺</w:t>
            </w:r>
          </w:p>
          <w:p w14:paraId="22B72903" w14:textId="03C0BE11"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中信建投</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罗泽兰</w:t>
            </w:r>
          </w:p>
          <w:p w14:paraId="67AD2B7C" w14:textId="14483818"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格林基金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王毕功</w:t>
            </w:r>
          </w:p>
          <w:p w14:paraId="796A1440"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景顺长城</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李滋源</w:t>
            </w:r>
          </w:p>
          <w:p w14:paraId="7597E424" w14:textId="60CFA9C9"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方正富邦基金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赵丹蕾</w:t>
            </w:r>
          </w:p>
          <w:p w14:paraId="5F1833E2" w14:textId="19B15B2A"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格林基金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张哲</w:t>
            </w:r>
          </w:p>
          <w:p w14:paraId="3E8B5A37"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信泰人寿</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武浩翔</w:t>
            </w:r>
          </w:p>
          <w:p w14:paraId="0310C627"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泓德基金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于浩成</w:t>
            </w:r>
          </w:p>
          <w:p w14:paraId="358E754D"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止于至善投资</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彭进京</w:t>
            </w:r>
          </w:p>
          <w:p w14:paraId="3536C81E"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华夏久盈</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谢达成</w:t>
            </w:r>
          </w:p>
          <w:p w14:paraId="11A7F9C6"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lastRenderedPageBreak/>
              <w:t>诚盛投资</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王雨龙</w:t>
            </w:r>
          </w:p>
          <w:p w14:paraId="7425D05B"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国信资管</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王思雯</w:t>
            </w:r>
          </w:p>
          <w:p w14:paraId="69B7326F"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东方基金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张博</w:t>
            </w:r>
          </w:p>
          <w:p w14:paraId="3416C46F"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英大资产</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崔翰林</w:t>
            </w:r>
          </w:p>
          <w:p w14:paraId="687AB6AE"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中银三星人寿保险公司</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邵菁菁</w:t>
            </w:r>
          </w:p>
          <w:p w14:paraId="46BF21AE"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富国基金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陈天元</w:t>
            </w:r>
          </w:p>
          <w:p w14:paraId="459FC68B" w14:textId="77777777" w:rsidR="0086235E" w:rsidRDefault="0086235E" w:rsidP="0086235E">
            <w:pPr>
              <w:spacing w:line="360" w:lineRule="auto"/>
              <w:rPr>
                <w:rFonts w:ascii="Times New Roman" w:hAnsiTheme="minorEastAsia" w:cs="Times New Roman"/>
                <w:bCs/>
                <w:iCs/>
                <w:sz w:val="24"/>
                <w:szCs w:val="24"/>
              </w:rPr>
            </w:pPr>
            <w:r w:rsidRPr="0086235E">
              <w:rPr>
                <w:rFonts w:ascii="Times New Roman" w:hAnsiTheme="minorEastAsia" w:cs="Times New Roman" w:hint="eastAsia"/>
                <w:bCs/>
                <w:iCs/>
                <w:sz w:val="24"/>
                <w:szCs w:val="24"/>
              </w:rPr>
              <w:t>摩根华鑫</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雷志勇</w:t>
            </w:r>
          </w:p>
          <w:p w14:paraId="65C9CAA0"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峰岚</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蔡荣转</w:t>
            </w:r>
          </w:p>
          <w:p w14:paraId="096F4B79" w14:textId="2718FAFE"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光大保德信基金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安鹏</w:t>
            </w:r>
          </w:p>
          <w:p w14:paraId="0DAF114A" w14:textId="0461BA2B"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汇添富基金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董霄</w:t>
            </w:r>
          </w:p>
          <w:p w14:paraId="1036FD6E"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上银</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杨东朔</w:t>
            </w:r>
          </w:p>
          <w:p w14:paraId="28A52B9F"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长城财富保险资管</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姜悦</w:t>
            </w:r>
          </w:p>
          <w:p w14:paraId="63873140" w14:textId="592B730F"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工银安盛资管</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张凯帆</w:t>
            </w:r>
          </w:p>
          <w:p w14:paraId="547950D2" w14:textId="5534A28D"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肇万资产</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陈治任</w:t>
            </w:r>
          </w:p>
          <w:p w14:paraId="4D1E69B2" w14:textId="5F4CCF71"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交银施罗德基金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余李平</w:t>
            </w:r>
          </w:p>
          <w:p w14:paraId="22C9B09A" w14:textId="20BF0230"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博时基金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孔祥瑞</w:t>
            </w:r>
          </w:p>
          <w:p w14:paraId="2E88BCBE"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乾璐投资</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陈少楠</w:t>
            </w:r>
          </w:p>
          <w:p w14:paraId="4EBD92B9" w14:textId="5AC3A0A3"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中信建投基金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梁斌</w:t>
            </w:r>
          </w:p>
          <w:p w14:paraId="59B2AAE8" w14:textId="1DF665B5"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博时基金</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谢泽林</w:t>
            </w:r>
          </w:p>
          <w:p w14:paraId="36536F1B" w14:textId="49AC8B39"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同犇投资</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龚小乐</w:t>
            </w:r>
          </w:p>
          <w:p w14:paraId="39DA3D12" w14:textId="6B74AABC"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肇万资管</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崔磊</w:t>
            </w:r>
          </w:p>
          <w:p w14:paraId="0465A25A"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民生</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朱正卿</w:t>
            </w:r>
          </w:p>
          <w:p w14:paraId="4A11FCC2" w14:textId="77777777" w:rsidR="0086235E" w:rsidRPr="0086235E"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中银三星人寿</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杨喆</w:t>
            </w:r>
          </w:p>
          <w:p w14:paraId="4F510145" w14:textId="75C6EDE6" w:rsidR="0086235E" w:rsidRPr="00092176" w:rsidRDefault="0086235E" w:rsidP="0086235E">
            <w:pPr>
              <w:spacing w:line="360" w:lineRule="auto"/>
              <w:rPr>
                <w:rFonts w:ascii="Times New Roman" w:hAnsiTheme="minorEastAsia" w:cs="Times New Roman" w:hint="eastAsia"/>
                <w:bCs/>
                <w:iCs/>
                <w:sz w:val="24"/>
                <w:szCs w:val="24"/>
              </w:rPr>
            </w:pPr>
            <w:r w:rsidRPr="0086235E">
              <w:rPr>
                <w:rFonts w:ascii="Times New Roman" w:hAnsiTheme="minorEastAsia" w:cs="Times New Roman" w:hint="eastAsia"/>
                <w:bCs/>
                <w:iCs/>
                <w:sz w:val="24"/>
                <w:szCs w:val="24"/>
              </w:rPr>
              <w:t>招银理财</w:t>
            </w:r>
            <w:r w:rsidRPr="0086235E">
              <w:rPr>
                <w:rFonts w:ascii="Times New Roman" w:hAnsiTheme="minorEastAsia" w:cs="Times New Roman" w:hint="eastAsia"/>
                <w:bCs/>
                <w:iCs/>
                <w:sz w:val="24"/>
                <w:szCs w:val="24"/>
              </w:rPr>
              <w:tab/>
            </w:r>
            <w:r w:rsidRPr="0086235E">
              <w:rPr>
                <w:rFonts w:ascii="Times New Roman" w:hAnsiTheme="minorEastAsia" w:cs="Times New Roman" w:hint="eastAsia"/>
                <w:bCs/>
                <w:iCs/>
                <w:sz w:val="24"/>
                <w:szCs w:val="24"/>
              </w:rPr>
              <w:t>周迪</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13292735" w14:textId="60C1EA35" w:rsidR="00AC12E8" w:rsidRDefault="00AC12E8">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6</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9</w:t>
            </w:r>
            <w:r>
              <w:rPr>
                <w:rFonts w:ascii="Times New Roman" w:hAnsi="Times New Roman" w:cs="Times New Roman" w:hint="eastAsia"/>
                <w:bCs/>
                <w:iCs/>
                <w:sz w:val="24"/>
                <w:szCs w:val="24"/>
              </w:rPr>
              <w:t>日</w:t>
            </w:r>
          </w:p>
          <w:p w14:paraId="10ABA9F1" w14:textId="77777777" w:rsidR="004F52A9" w:rsidRDefault="002E11E8">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5850E3">
              <w:rPr>
                <w:rFonts w:ascii="Times New Roman" w:hAnsi="Times New Roman" w:cs="Times New Roman" w:hint="eastAsia"/>
                <w:bCs/>
                <w:iCs/>
                <w:sz w:val="24"/>
                <w:szCs w:val="24"/>
              </w:rPr>
              <w:t>6</w:t>
            </w:r>
            <w:r>
              <w:rPr>
                <w:rFonts w:ascii="Times New Roman" w:hAnsi="Times New Roman" w:cs="Times New Roman" w:hint="eastAsia"/>
                <w:bCs/>
                <w:iCs/>
                <w:sz w:val="24"/>
                <w:szCs w:val="24"/>
              </w:rPr>
              <w:t>月</w:t>
            </w:r>
            <w:r w:rsidR="00AC12E8">
              <w:rPr>
                <w:rFonts w:ascii="Times New Roman" w:hAnsi="Times New Roman" w:cs="Times New Roman" w:hint="eastAsia"/>
                <w:bCs/>
                <w:iCs/>
                <w:sz w:val="24"/>
                <w:szCs w:val="24"/>
              </w:rPr>
              <w:t>10</w:t>
            </w:r>
            <w:r>
              <w:rPr>
                <w:rFonts w:ascii="Times New Roman" w:hAnsi="Times New Roman" w:cs="Times New Roman" w:hint="eastAsia"/>
                <w:bCs/>
                <w:iCs/>
                <w:sz w:val="24"/>
                <w:szCs w:val="24"/>
              </w:rPr>
              <w:t>日</w:t>
            </w:r>
          </w:p>
          <w:p w14:paraId="73BE470D" w14:textId="0A000F89" w:rsidR="00F87242" w:rsidRPr="0091454A" w:rsidRDefault="00F8724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6</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12</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6E5AD54" w:rsidR="009B3F30" w:rsidRDefault="00F02264">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现场交流</w:t>
            </w:r>
            <w:r w:rsidR="00F87242">
              <w:rPr>
                <w:rFonts w:ascii="Times New Roman" w:hAnsi="Times New Roman" w:cs="Times New Roman" w:hint="eastAsia"/>
                <w:bCs/>
                <w:iCs/>
                <w:sz w:val="24"/>
                <w:szCs w:val="24"/>
              </w:rPr>
              <w:t>、线上交流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5F834E98" w:rsidR="00021111" w:rsidRPr="00347900" w:rsidRDefault="00D949A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投资者关系活动主要内容介绍</w:t>
            </w:r>
          </w:p>
        </w:tc>
        <w:tc>
          <w:tcPr>
            <w:tcW w:w="5891" w:type="dxa"/>
            <w:shd w:val="clear" w:color="auto" w:fill="auto"/>
          </w:tcPr>
          <w:p w14:paraId="78B81036" w14:textId="77777777" w:rsidR="008F0B4E" w:rsidRPr="008F0B4E" w:rsidRDefault="008F0B4E" w:rsidP="008F0B4E">
            <w:pPr>
              <w:spacing w:line="360" w:lineRule="auto"/>
              <w:ind w:firstLineChars="202" w:firstLine="48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1、Meta为什么投资Scale AI？</w:t>
            </w:r>
          </w:p>
          <w:p w14:paraId="4852D696" w14:textId="344D484D" w:rsidR="008F0B4E" w:rsidRPr="008F0B4E" w:rsidRDefault="008F0B4E" w:rsidP="008F0B4E">
            <w:pPr>
              <w:spacing w:line="360" w:lineRule="auto"/>
              <w:ind w:firstLineChars="202" w:firstLine="48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Meta投资Scale AI的核心原因</w:t>
            </w:r>
            <w:r w:rsidR="00AF6A72">
              <w:rPr>
                <w:rFonts w:ascii="宋体" w:eastAsia="宋体" w:hAnsi="宋体" w:cs="Times New Roman" w:hint="eastAsia"/>
                <w:bCs/>
                <w:iCs/>
                <w:sz w:val="24"/>
                <w:szCs w:val="24"/>
              </w:rPr>
              <w:t>有以下几点</w:t>
            </w:r>
            <w:r w:rsidRPr="008F0B4E">
              <w:rPr>
                <w:rFonts w:ascii="宋体" w:eastAsia="宋体" w:hAnsi="宋体" w:cs="Times New Roman" w:hint="eastAsia"/>
                <w:bCs/>
                <w:iCs/>
                <w:sz w:val="24"/>
                <w:szCs w:val="24"/>
              </w:rPr>
              <w:t>：</w:t>
            </w:r>
          </w:p>
          <w:p w14:paraId="2CFF12C8" w14:textId="541C1F19" w:rsidR="008F0B4E" w:rsidRPr="008F0B4E" w:rsidRDefault="008F0B4E" w:rsidP="008F0B4E">
            <w:pPr>
              <w:spacing w:line="360" w:lineRule="auto"/>
              <w:ind w:firstLineChars="202" w:firstLine="48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（1）战略渠道</w:t>
            </w:r>
            <w:r w:rsidR="00F53352">
              <w:rPr>
                <w:rFonts w:ascii="宋体" w:eastAsia="宋体" w:hAnsi="宋体" w:cs="Times New Roman" w:hint="eastAsia"/>
                <w:bCs/>
                <w:iCs/>
                <w:sz w:val="24"/>
                <w:szCs w:val="24"/>
              </w:rPr>
              <w:t>拓展</w:t>
            </w:r>
          </w:p>
          <w:p w14:paraId="508057C6" w14:textId="1295898A" w:rsidR="008F0B4E" w:rsidRPr="008F0B4E" w:rsidRDefault="008F0B4E" w:rsidP="008F0B4E">
            <w:pPr>
              <w:spacing w:line="360" w:lineRule="auto"/>
              <w:ind w:firstLineChars="202" w:firstLine="48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Scale AI</w:t>
            </w:r>
            <w:r w:rsidR="002600F4">
              <w:rPr>
                <w:rFonts w:ascii="宋体" w:eastAsia="宋体" w:hAnsi="宋体" w:cs="Times New Roman" w:hint="eastAsia"/>
                <w:bCs/>
                <w:iCs/>
                <w:sz w:val="24"/>
                <w:szCs w:val="24"/>
              </w:rPr>
              <w:t>与美国政府以及军方关系紧密，近几年其</w:t>
            </w:r>
            <w:r>
              <w:rPr>
                <w:rFonts w:ascii="宋体" w:eastAsia="宋体" w:hAnsi="宋体" w:cs="Times New Roman" w:hint="eastAsia"/>
                <w:bCs/>
                <w:iCs/>
                <w:sz w:val="24"/>
                <w:szCs w:val="24"/>
              </w:rPr>
              <w:t>大部分</w:t>
            </w:r>
            <w:r w:rsidRPr="008F0B4E">
              <w:rPr>
                <w:rFonts w:ascii="宋体" w:eastAsia="宋体" w:hAnsi="宋体" w:cs="Times New Roman" w:hint="eastAsia"/>
                <w:bCs/>
                <w:iCs/>
                <w:sz w:val="24"/>
                <w:szCs w:val="24"/>
              </w:rPr>
              <w:t>收入</w:t>
            </w:r>
            <w:r w:rsidR="002600F4">
              <w:rPr>
                <w:rFonts w:ascii="宋体" w:eastAsia="宋体" w:hAnsi="宋体" w:cs="Times New Roman" w:hint="eastAsia"/>
                <w:bCs/>
                <w:iCs/>
                <w:sz w:val="24"/>
                <w:szCs w:val="24"/>
              </w:rPr>
              <w:t>均</w:t>
            </w:r>
            <w:r w:rsidRPr="008F0B4E">
              <w:rPr>
                <w:rFonts w:ascii="宋体" w:eastAsia="宋体" w:hAnsi="宋体" w:cs="Times New Roman" w:hint="eastAsia"/>
                <w:bCs/>
                <w:iCs/>
                <w:sz w:val="24"/>
                <w:szCs w:val="24"/>
              </w:rPr>
              <w:t>来自政府</w:t>
            </w:r>
            <w:r>
              <w:rPr>
                <w:rFonts w:ascii="宋体" w:eastAsia="宋体" w:hAnsi="宋体" w:cs="Times New Roman" w:hint="eastAsia"/>
                <w:bCs/>
                <w:iCs/>
                <w:sz w:val="24"/>
                <w:szCs w:val="24"/>
              </w:rPr>
              <w:t>以及</w:t>
            </w:r>
            <w:r w:rsidRPr="008F0B4E">
              <w:rPr>
                <w:rFonts w:ascii="宋体" w:eastAsia="宋体" w:hAnsi="宋体" w:cs="Times New Roman" w:hint="eastAsia"/>
                <w:bCs/>
                <w:iCs/>
                <w:sz w:val="24"/>
                <w:szCs w:val="24"/>
              </w:rPr>
              <w:t>军方订单。</w:t>
            </w:r>
            <w:r w:rsidR="002600F4">
              <w:rPr>
                <w:rFonts w:ascii="宋体" w:eastAsia="宋体" w:hAnsi="宋体" w:cs="Times New Roman" w:hint="eastAsia"/>
                <w:bCs/>
                <w:iCs/>
                <w:sz w:val="24"/>
                <w:szCs w:val="24"/>
              </w:rPr>
              <w:t>而</w:t>
            </w:r>
            <w:r w:rsidRPr="008F0B4E">
              <w:rPr>
                <w:rFonts w:ascii="宋体" w:eastAsia="宋体" w:hAnsi="宋体" w:cs="Times New Roman" w:hint="eastAsia"/>
                <w:bCs/>
                <w:iCs/>
                <w:sz w:val="24"/>
                <w:szCs w:val="24"/>
              </w:rPr>
              <w:t>Meta</w:t>
            </w:r>
            <w:r w:rsidR="002600F4">
              <w:rPr>
                <w:rFonts w:ascii="宋体" w:eastAsia="宋体" w:hAnsi="宋体" w:cs="Times New Roman" w:hint="eastAsia"/>
                <w:bCs/>
                <w:iCs/>
                <w:sz w:val="24"/>
                <w:szCs w:val="24"/>
              </w:rPr>
              <w:t>此前较少参与该类项目，</w:t>
            </w:r>
            <w:r w:rsidRPr="008F0B4E">
              <w:rPr>
                <w:rFonts w:ascii="宋体" w:eastAsia="宋体" w:hAnsi="宋体" w:cs="Times New Roman" w:hint="eastAsia"/>
                <w:bCs/>
                <w:iCs/>
                <w:sz w:val="24"/>
                <w:szCs w:val="24"/>
              </w:rPr>
              <w:t>通过此次投资可间接获取军方合作渠道。</w:t>
            </w:r>
          </w:p>
          <w:p w14:paraId="66B42DF4" w14:textId="77777777" w:rsidR="008F0B4E" w:rsidRPr="008F0B4E" w:rsidRDefault="008F0B4E" w:rsidP="008F0B4E">
            <w:pPr>
              <w:spacing w:line="360" w:lineRule="auto"/>
              <w:ind w:firstLineChars="202" w:firstLine="48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（2）补齐数据短板</w:t>
            </w:r>
          </w:p>
          <w:p w14:paraId="2953E07B" w14:textId="123EA0E7" w:rsidR="008F0B4E" w:rsidRPr="008F0B4E" w:rsidRDefault="008F0B4E" w:rsidP="00AF6A72">
            <w:pPr>
              <w:spacing w:line="360" w:lineRule="auto"/>
              <w:ind w:leftChars="100" w:left="210" w:firstLineChars="102" w:firstLine="24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Meta</w:t>
            </w:r>
            <w:r w:rsidR="00AF6A72">
              <w:rPr>
                <w:rFonts w:ascii="宋体" w:eastAsia="宋体" w:hAnsi="宋体" w:cs="Times New Roman" w:hint="eastAsia"/>
                <w:bCs/>
                <w:iCs/>
                <w:sz w:val="24"/>
                <w:szCs w:val="24"/>
              </w:rPr>
              <w:t>具备较强</w:t>
            </w:r>
            <w:r w:rsidRPr="008F0B4E">
              <w:rPr>
                <w:rFonts w:ascii="宋体" w:eastAsia="宋体" w:hAnsi="宋体" w:cs="Times New Roman" w:hint="eastAsia"/>
                <w:bCs/>
                <w:iCs/>
                <w:sz w:val="24"/>
                <w:szCs w:val="24"/>
              </w:rPr>
              <w:t>的</w:t>
            </w:r>
            <w:r w:rsidR="00AF6A72">
              <w:rPr>
                <w:rFonts w:ascii="宋体" w:eastAsia="宋体" w:hAnsi="宋体" w:cs="Times New Roman" w:hint="eastAsia"/>
                <w:bCs/>
                <w:iCs/>
                <w:sz w:val="24"/>
                <w:szCs w:val="24"/>
              </w:rPr>
              <w:t>算法能力以及算力储备，但Meta最新发布的</w:t>
            </w:r>
            <w:r w:rsidRPr="008F0B4E">
              <w:rPr>
                <w:rFonts w:ascii="宋体" w:eastAsia="宋体" w:hAnsi="宋体" w:cs="Times New Roman" w:hint="eastAsia"/>
                <w:bCs/>
                <w:iCs/>
                <w:sz w:val="24"/>
                <w:szCs w:val="24"/>
              </w:rPr>
              <w:t>Llama</w:t>
            </w:r>
            <w:r w:rsidR="00AF6A72">
              <w:rPr>
                <w:rFonts w:ascii="宋体" w:eastAsia="宋体" w:hAnsi="宋体" w:cs="Times New Roman" w:hint="eastAsia"/>
                <w:bCs/>
                <w:iCs/>
                <w:sz w:val="24"/>
                <w:szCs w:val="24"/>
              </w:rPr>
              <w:t xml:space="preserve"> 4</w:t>
            </w:r>
            <w:r w:rsidR="00AF6A72" w:rsidRPr="00AF6A72">
              <w:rPr>
                <w:rFonts w:ascii="宋体" w:eastAsia="宋体" w:hAnsi="宋体" w:cs="Times New Roman"/>
                <w:bCs/>
                <w:iCs/>
                <w:sz w:val="24"/>
                <w:szCs w:val="24"/>
              </w:rPr>
              <w:t>在多模态理解、长文本推理等关键指标上仍落后</w:t>
            </w:r>
            <w:r w:rsidR="00AF6A72">
              <w:rPr>
                <w:rFonts w:ascii="宋体" w:eastAsia="宋体" w:hAnsi="宋体" w:cs="Times New Roman" w:hint="eastAsia"/>
                <w:bCs/>
                <w:iCs/>
                <w:sz w:val="24"/>
                <w:szCs w:val="24"/>
              </w:rPr>
              <w:t>于</w:t>
            </w:r>
            <w:r w:rsidR="00AF6A72" w:rsidRPr="008F0B4E">
              <w:rPr>
                <w:rFonts w:ascii="宋体" w:eastAsia="宋体" w:hAnsi="宋体" w:cs="Times New Roman" w:hint="eastAsia"/>
                <w:bCs/>
                <w:iCs/>
                <w:sz w:val="24"/>
                <w:szCs w:val="24"/>
              </w:rPr>
              <w:t>GPT-4.5</w:t>
            </w:r>
            <w:r w:rsidR="00AF6A72">
              <w:rPr>
                <w:rFonts w:ascii="宋体" w:eastAsia="宋体" w:hAnsi="宋体" w:cs="Times New Roman" w:hint="eastAsia"/>
                <w:bCs/>
                <w:iCs/>
                <w:sz w:val="24"/>
                <w:szCs w:val="24"/>
              </w:rPr>
              <w:t>，其核心原因就是数据问题。</w:t>
            </w:r>
            <w:r w:rsidR="00514824">
              <w:rPr>
                <w:rFonts w:ascii="宋体" w:eastAsia="宋体" w:hAnsi="宋体" w:cs="Times New Roman" w:hint="eastAsia"/>
                <w:bCs/>
                <w:iCs/>
                <w:sz w:val="24"/>
                <w:szCs w:val="24"/>
              </w:rPr>
              <w:t>据了解，Meta约有</w:t>
            </w:r>
            <w:r w:rsidR="00AF6A72">
              <w:rPr>
                <w:rFonts w:ascii="宋体" w:eastAsia="宋体" w:hAnsi="宋体" w:cs="Times New Roman" w:hint="eastAsia"/>
                <w:bCs/>
                <w:iCs/>
                <w:sz w:val="24"/>
                <w:szCs w:val="24"/>
              </w:rPr>
              <w:t>3</w:t>
            </w:r>
            <w:r w:rsidRPr="008F0B4E">
              <w:rPr>
                <w:rFonts w:ascii="宋体" w:eastAsia="宋体" w:hAnsi="宋体" w:cs="Times New Roman" w:hint="eastAsia"/>
                <w:bCs/>
                <w:iCs/>
                <w:sz w:val="24"/>
                <w:szCs w:val="24"/>
              </w:rPr>
              <w:t>0%训练数据来自低质量社交媒体内容</w:t>
            </w:r>
            <w:r w:rsidR="00514824">
              <w:rPr>
                <w:rFonts w:ascii="宋体" w:eastAsia="宋体" w:hAnsi="宋体" w:cs="Times New Roman" w:hint="eastAsia"/>
                <w:bCs/>
                <w:iCs/>
                <w:sz w:val="24"/>
                <w:szCs w:val="24"/>
              </w:rPr>
              <w:t>，</w:t>
            </w:r>
            <w:r w:rsidR="00374947">
              <w:rPr>
                <w:rFonts w:ascii="宋体" w:eastAsia="宋体" w:hAnsi="宋体" w:cs="Times New Roman" w:hint="eastAsia"/>
                <w:bCs/>
                <w:iCs/>
                <w:sz w:val="24"/>
                <w:szCs w:val="24"/>
              </w:rPr>
              <w:t>这也是</w:t>
            </w:r>
            <w:r w:rsidR="00514824" w:rsidRPr="00514824">
              <w:rPr>
                <w:rFonts w:ascii="宋体" w:eastAsia="宋体" w:hAnsi="宋体" w:cs="Times New Roman"/>
                <w:bCs/>
                <w:iCs/>
                <w:sz w:val="24"/>
                <w:szCs w:val="24"/>
              </w:rPr>
              <w:t>导致模型频繁输出错误信息</w:t>
            </w:r>
            <w:r w:rsidR="00374947">
              <w:rPr>
                <w:rFonts w:ascii="宋体" w:eastAsia="宋体" w:hAnsi="宋体" w:cs="Times New Roman" w:hint="eastAsia"/>
                <w:bCs/>
                <w:iCs/>
                <w:sz w:val="24"/>
                <w:szCs w:val="24"/>
              </w:rPr>
              <w:t>的核心原因</w:t>
            </w:r>
            <w:r w:rsidRPr="008F0B4E">
              <w:rPr>
                <w:rFonts w:ascii="宋体" w:eastAsia="宋体" w:hAnsi="宋体" w:cs="Times New Roman" w:hint="eastAsia"/>
                <w:bCs/>
                <w:iCs/>
                <w:sz w:val="24"/>
                <w:szCs w:val="24"/>
              </w:rPr>
              <w:t>。</w:t>
            </w:r>
            <w:r w:rsidR="00514824">
              <w:rPr>
                <w:rFonts w:ascii="宋体" w:eastAsia="宋体" w:hAnsi="宋体" w:cs="Times New Roman" w:hint="eastAsia"/>
                <w:bCs/>
                <w:iCs/>
                <w:sz w:val="24"/>
                <w:szCs w:val="24"/>
              </w:rPr>
              <w:t>而</w:t>
            </w:r>
            <w:r w:rsidRPr="008F0B4E">
              <w:rPr>
                <w:rFonts w:ascii="宋体" w:eastAsia="宋体" w:hAnsi="宋体" w:cs="Times New Roman" w:hint="eastAsia"/>
                <w:bCs/>
                <w:iCs/>
                <w:sz w:val="24"/>
                <w:szCs w:val="24"/>
              </w:rPr>
              <w:t>Scale AI</w:t>
            </w:r>
            <w:r w:rsidR="00AF6A72">
              <w:rPr>
                <w:rFonts w:ascii="宋体" w:eastAsia="宋体" w:hAnsi="宋体" w:cs="Times New Roman" w:hint="eastAsia"/>
                <w:bCs/>
                <w:iCs/>
                <w:sz w:val="24"/>
                <w:szCs w:val="24"/>
              </w:rPr>
              <w:t>常年服务北美科技</w:t>
            </w:r>
            <w:r w:rsidR="00086DCC">
              <w:rPr>
                <w:rFonts w:ascii="宋体" w:eastAsia="宋体" w:hAnsi="宋体" w:cs="Times New Roman" w:hint="eastAsia"/>
                <w:bCs/>
                <w:iCs/>
                <w:sz w:val="24"/>
                <w:szCs w:val="24"/>
              </w:rPr>
              <w:t>巨头</w:t>
            </w:r>
            <w:r w:rsidR="00AF6A72">
              <w:rPr>
                <w:rFonts w:ascii="宋体" w:eastAsia="宋体" w:hAnsi="宋体" w:cs="Times New Roman" w:hint="eastAsia"/>
                <w:bCs/>
                <w:iCs/>
                <w:sz w:val="24"/>
                <w:szCs w:val="24"/>
              </w:rPr>
              <w:t>，其数据</w:t>
            </w:r>
            <w:r w:rsidR="00374947">
              <w:rPr>
                <w:rFonts w:ascii="宋体" w:eastAsia="宋体" w:hAnsi="宋体" w:cs="Times New Roman" w:hint="eastAsia"/>
                <w:bCs/>
                <w:iCs/>
                <w:sz w:val="24"/>
                <w:szCs w:val="24"/>
              </w:rPr>
              <w:t>处理</w:t>
            </w:r>
            <w:r w:rsidR="0099648A">
              <w:rPr>
                <w:rFonts w:ascii="宋体" w:eastAsia="宋体" w:hAnsi="宋体" w:cs="Times New Roman" w:hint="eastAsia"/>
                <w:bCs/>
                <w:iCs/>
                <w:sz w:val="24"/>
                <w:szCs w:val="24"/>
              </w:rPr>
              <w:t>经验丰富</w:t>
            </w:r>
            <w:r w:rsidR="00AF6A72">
              <w:rPr>
                <w:rFonts w:ascii="宋体" w:eastAsia="宋体" w:hAnsi="宋体" w:cs="Times New Roman" w:hint="eastAsia"/>
                <w:bCs/>
                <w:iCs/>
                <w:sz w:val="24"/>
                <w:szCs w:val="24"/>
              </w:rPr>
              <w:t>，</w:t>
            </w:r>
            <w:r w:rsidR="00374947">
              <w:rPr>
                <w:rFonts w:ascii="宋体" w:eastAsia="宋体" w:hAnsi="宋体" w:cs="Times New Roman" w:hint="eastAsia"/>
                <w:bCs/>
                <w:iCs/>
                <w:sz w:val="24"/>
                <w:szCs w:val="24"/>
              </w:rPr>
              <w:t>并</w:t>
            </w:r>
            <w:r w:rsidR="0099648A">
              <w:rPr>
                <w:rFonts w:ascii="宋体" w:eastAsia="宋体" w:hAnsi="宋体" w:cs="Times New Roman" w:hint="eastAsia"/>
                <w:bCs/>
                <w:iCs/>
                <w:sz w:val="24"/>
                <w:szCs w:val="24"/>
              </w:rPr>
              <w:t>拥有</w:t>
            </w:r>
            <w:r w:rsidR="00374947">
              <w:rPr>
                <w:rFonts w:ascii="宋体" w:eastAsia="宋体" w:hAnsi="宋体" w:cs="Times New Roman" w:hint="eastAsia"/>
                <w:bCs/>
                <w:iCs/>
                <w:sz w:val="24"/>
                <w:szCs w:val="24"/>
              </w:rPr>
              <w:t>海量</w:t>
            </w:r>
            <w:r w:rsidR="0099648A">
              <w:rPr>
                <w:rFonts w:ascii="宋体" w:eastAsia="宋体" w:hAnsi="宋体" w:cs="Times New Roman" w:hint="eastAsia"/>
                <w:bCs/>
                <w:iCs/>
                <w:sz w:val="24"/>
                <w:szCs w:val="24"/>
              </w:rPr>
              <w:t>高质量</w:t>
            </w:r>
            <w:r w:rsidR="00374947">
              <w:rPr>
                <w:rFonts w:ascii="宋体" w:eastAsia="宋体" w:hAnsi="宋体" w:cs="Times New Roman" w:hint="eastAsia"/>
                <w:bCs/>
                <w:iCs/>
                <w:sz w:val="24"/>
                <w:szCs w:val="24"/>
              </w:rPr>
              <w:t>多模态数据储备</w:t>
            </w:r>
            <w:r w:rsidRPr="008F0B4E">
              <w:rPr>
                <w:rFonts w:ascii="宋体" w:eastAsia="宋体" w:hAnsi="宋体" w:cs="Times New Roman" w:hint="eastAsia"/>
                <w:bCs/>
                <w:iCs/>
                <w:sz w:val="24"/>
                <w:szCs w:val="24"/>
              </w:rPr>
              <w:t>，</w:t>
            </w:r>
            <w:r w:rsidR="00374947">
              <w:rPr>
                <w:rFonts w:ascii="宋体" w:eastAsia="宋体" w:hAnsi="宋体" w:cs="Times New Roman" w:hint="eastAsia"/>
                <w:bCs/>
                <w:iCs/>
                <w:sz w:val="24"/>
                <w:szCs w:val="24"/>
              </w:rPr>
              <w:t>高质量数据</w:t>
            </w:r>
            <w:r w:rsidR="00DD1475">
              <w:rPr>
                <w:rFonts w:ascii="宋体" w:eastAsia="宋体" w:hAnsi="宋体" w:cs="Times New Roman" w:hint="eastAsia"/>
                <w:bCs/>
                <w:iCs/>
                <w:sz w:val="24"/>
                <w:szCs w:val="24"/>
              </w:rPr>
              <w:t>的</w:t>
            </w:r>
            <w:r w:rsidR="00374947">
              <w:rPr>
                <w:rFonts w:ascii="宋体" w:eastAsia="宋体" w:hAnsi="宋体" w:cs="Times New Roman" w:hint="eastAsia"/>
                <w:bCs/>
                <w:iCs/>
                <w:sz w:val="24"/>
                <w:szCs w:val="24"/>
              </w:rPr>
              <w:t>替换，</w:t>
            </w:r>
            <w:r w:rsidR="00AF6A72">
              <w:rPr>
                <w:rFonts w:ascii="宋体" w:eastAsia="宋体" w:hAnsi="宋体" w:cs="Times New Roman" w:hint="eastAsia"/>
                <w:bCs/>
                <w:iCs/>
                <w:sz w:val="24"/>
                <w:szCs w:val="24"/>
              </w:rPr>
              <w:t>预计</w:t>
            </w:r>
            <w:r w:rsidRPr="008F0B4E">
              <w:rPr>
                <w:rFonts w:ascii="宋体" w:eastAsia="宋体" w:hAnsi="宋体" w:cs="Times New Roman" w:hint="eastAsia"/>
                <w:bCs/>
                <w:iCs/>
                <w:sz w:val="24"/>
                <w:szCs w:val="24"/>
              </w:rPr>
              <w:t>可将Meta数据污染率</w:t>
            </w:r>
            <w:r w:rsidR="00374947">
              <w:rPr>
                <w:rFonts w:ascii="宋体" w:eastAsia="宋体" w:hAnsi="宋体" w:cs="Times New Roman" w:hint="eastAsia"/>
                <w:bCs/>
                <w:iCs/>
                <w:sz w:val="24"/>
                <w:szCs w:val="24"/>
              </w:rPr>
              <w:t>大幅降低</w:t>
            </w:r>
            <w:r w:rsidRPr="008F0B4E">
              <w:rPr>
                <w:rFonts w:ascii="宋体" w:eastAsia="宋体" w:hAnsi="宋体" w:cs="Times New Roman" w:hint="eastAsia"/>
                <w:bCs/>
                <w:iCs/>
                <w:sz w:val="24"/>
                <w:szCs w:val="24"/>
              </w:rPr>
              <w:t>，</w:t>
            </w:r>
            <w:r w:rsidR="00AF6A72">
              <w:rPr>
                <w:rFonts w:ascii="宋体" w:eastAsia="宋体" w:hAnsi="宋体" w:cs="Times New Roman" w:hint="eastAsia"/>
                <w:bCs/>
                <w:iCs/>
                <w:sz w:val="24"/>
                <w:szCs w:val="24"/>
              </w:rPr>
              <w:t>并</w:t>
            </w:r>
            <w:r w:rsidRPr="008F0B4E">
              <w:rPr>
                <w:rFonts w:ascii="宋体" w:eastAsia="宋体" w:hAnsi="宋体" w:cs="Times New Roman" w:hint="eastAsia"/>
                <w:bCs/>
                <w:iCs/>
                <w:sz w:val="24"/>
                <w:szCs w:val="24"/>
              </w:rPr>
              <w:t>使Llama 5训练周期</w:t>
            </w:r>
            <w:r w:rsidR="00DD1475">
              <w:rPr>
                <w:rFonts w:ascii="宋体" w:eastAsia="宋体" w:hAnsi="宋体" w:cs="Times New Roman" w:hint="eastAsia"/>
                <w:bCs/>
                <w:iCs/>
                <w:sz w:val="24"/>
                <w:szCs w:val="24"/>
              </w:rPr>
              <w:t>大幅</w:t>
            </w:r>
            <w:r w:rsidRPr="008F0B4E">
              <w:rPr>
                <w:rFonts w:ascii="宋体" w:eastAsia="宋体" w:hAnsi="宋体" w:cs="Times New Roman" w:hint="eastAsia"/>
                <w:bCs/>
                <w:iCs/>
                <w:sz w:val="24"/>
                <w:szCs w:val="24"/>
              </w:rPr>
              <w:t>缩短。</w:t>
            </w:r>
          </w:p>
          <w:p w14:paraId="11D7854F" w14:textId="77777777" w:rsidR="008F0B4E" w:rsidRPr="008F0B4E" w:rsidRDefault="008F0B4E" w:rsidP="008F0B4E">
            <w:pPr>
              <w:spacing w:line="360" w:lineRule="auto"/>
              <w:ind w:firstLineChars="202" w:firstLine="485"/>
              <w:rPr>
                <w:rFonts w:ascii="宋体" w:eastAsia="宋体" w:hAnsi="宋体" w:cs="Times New Roman" w:hint="eastAsia"/>
                <w:bCs/>
                <w:iCs/>
                <w:sz w:val="24"/>
                <w:szCs w:val="24"/>
              </w:rPr>
            </w:pPr>
            <w:r w:rsidRPr="008F0B4E">
              <w:rPr>
                <w:rFonts w:ascii="宋体" w:eastAsia="宋体" w:hAnsi="宋体" w:cs="Times New Roman" w:hint="eastAsia"/>
                <w:bCs/>
                <w:iCs/>
                <w:sz w:val="24"/>
                <w:szCs w:val="24"/>
              </w:rPr>
              <w:t>（3）获取顶尖人才</w:t>
            </w:r>
          </w:p>
          <w:p w14:paraId="6735BF00" w14:textId="037F6212" w:rsidR="008F0B4E" w:rsidRDefault="000E4B25" w:rsidP="008F0B4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根据媒体消息，</w:t>
            </w:r>
            <w:r w:rsidR="008F0B4E" w:rsidRPr="008F0B4E">
              <w:rPr>
                <w:rFonts w:ascii="宋体" w:eastAsia="宋体" w:hAnsi="宋体" w:cs="Times New Roman" w:hint="eastAsia"/>
                <w:bCs/>
                <w:iCs/>
                <w:sz w:val="24"/>
                <w:szCs w:val="24"/>
              </w:rPr>
              <w:t>Scale AI创始人Alexandr Wang将出任Meta"超级智能小组"负责人。</w:t>
            </w:r>
            <w:r>
              <w:rPr>
                <w:rFonts w:ascii="宋体" w:eastAsia="宋体" w:hAnsi="宋体" w:cs="Times New Roman" w:hint="eastAsia"/>
                <w:bCs/>
                <w:iCs/>
                <w:sz w:val="24"/>
                <w:szCs w:val="24"/>
              </w:rPr>
              <w:t>因此，</w:t>
            </w:r>
            <w:r w:rsidR="008F0B4E" w:rsidRPr="008F0B4E">
              <w:rPr>
                <w:rFonts w:ascii="宋体" w:eastAsia="宋体" w:hAnsi="宋体" w:cs="Times New Roman" w:hint="eastAsia"/>
                <w:bCs/>
                <w:iCs/>
                <w:sz w:val="24"/>
                <w:szCs w:val="24"/>
              </w:rPr>
              <w:t>此次并购</w:t>
            </w:r>
            <w:r>
              <w:rPr>
                <w:rFonts w:ascii="宋体" w:eastAsia="宋体" w:hAnsi="宋体" w:cs="Times New Roman" w:hint="eastAsia"/>
                <w:bCs/>
                <w:iCs/>
                <w:sz w:val="24"/>
                <w:szCs w:val="24"/>
              </w:rPr>
              <w:t>Meta</w:t>
            </w:r>
            <w:r w:rsidR="008F0B4E" w:rsidRPr="008F0B4E">
              <w:rPr>
                <w:rFonts w:ascii="宋体" w:eastAsia="宋体" w:hAnsi="宋体" w:cs="Times New Roman" w:hint="eastAsia"/>
                <w:bCs/>
                <w:iCs/>
                <w:sz w:val="24"/>
                <w:szCs w:val="24"/>
              </w:rPr>
              <w:t>不仅</w:t>
            </w:r>
            <w:r>
              <w:rPr>
                <w:rFonts w:ascii="宋体" w:eastAsia="宋体" w:hAnsi="宋体" w:cs="Times New Roman" w:hint="eastAsia"/>
                <w:bCs/>
                <w:iCs/>
                <w:sz w:val="24"/>
                <w:szCs w:val="24"/>
              </w:rPr>
              <w:t>可以</w:t>
            </w:r>
            <w:r w:rsidR="008F0B4E" w:rsidRPr="008F0B4E">
              <w:rPr>
                <w:rFonts w:ascii="宋体" w:eastAsia="宋体" w:hAnsi="宋体" w:cs="Times New Roman" w:hint="eastAsia"/>
                <w:bCs/>
                <w:iCs/>
                <w:sz w:val="24"/>
                <w:szCs w:val="24"/>
              </w:rPr>
              <w:t>获得技术资产，更关键的是获取了核心AI人才团队。</w:t>
            </w:r>
          </w:p>
          <w:p w14:paraId="0BC5DB10" w14:textId="77777777" w:rsidR="009B1592" w:rsidRPr="009B1592" w:rsidRDefault="0099648A" w:rsidP="009B159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9B1592" w:rsidRPr="009B1592">
              <w:rPr>
                <w:rFonts w:ascii="宋体" w:eastAsia="宋体" w:hAnsi="宋体" w:cs="Times New Roman" w:hint="eastAsia"/>
                <w:bCs/>
                <w:iCs/>
                <w:sz w:val="24"/>
                <w:szCs w:val="24"/>
              </w:rPr>
              <w:t>Scale AI从数据服务扩展到模型训练的业务延伸，对海天的战略发展有什么启示？海天在这方面有何布局？</w:t>
            </w:r>
          </w:p>
          <w:p w14:paraId="61832560" w14:textId="77777777" w:rsidR="009B1592" w:rsidRPr="009B1592" w:rsidRDefault="009B1592" w:rsidP="009B1592">
            <w:pPr>
              <w:spacing w:line="360" w:lineRule="auto"/>
              <w:ind w:firstLineChars="202" w:firstLine="485"/>
              <w:rPr>
                <w:rFonts w:ascii="宋体" w:eastAsia="宋体" w:hAnsi="宋体" w:cs="Times New Roman" w:hint="eastAsia"/>
                <w:bCs/>
                <w:iCs/>
                <w:sz w:val="24"/>
                <w:szCs w:val="24"/>
              </w:rPr>
            </w:pPr>
            <w:r w:rsidRPr="009B1592">
              <w:rPr>
                <w:rFonts w:ascii="宋体" w:eastAsia="宋体" w:hAnsi="宋体" w:cs="Times New Roman" w:hint="eastAsia"/>
                <w:bCs/>
                <w:iCs/>
                <w:sz w:val="24"/>
                <w:szCs w:val="24"/>
              </w:rPr>
              <w:t>Scale AI的业务延伸给我们带来了重要启示。我们认为：</w:t>
            </w:r>
          </w:p>
          <w:p w14:paraId="7F3DB893" w14:textId="77777777" w:rsidR="009B1592" w:rsidRPr="009B1592" w:rsidRDefault="009B1592" w:rsidP="009B1592">
            <w:pPr>
              <w:spacing w:line="360" w:lineRule="auto"/>
              <w:ind w:firstLineChars="202" w:firstLine="485"/>
              <w:rPr>
                <w:rFonts w:ascii="宋体" w:eastAsia="宋体" w:hAnsi="宋体" w:cs="Times New Roman" w:hint="eastAsia"/>
                <w:bCs/>
                <w:iCs/>
                <w:sz w:val="24"/>
                <w:szCs w:val="24"/>
              </w:rPr>
            </w:pPr>
            <w:r w:rsidRPr="009B1592">
              <w:rPr>
                <w:rFonts w:ascii="宋体" w:eastAsia="宋体" w:hAnsi="宋体" w:cs="Times New Roman" w:hint="eastAsia"/>
                <w:bCs/>
                <w:iCs/>
                <w:sz w:val="24"/>
                <w:szCs w:val="24"/>
              </w:rPr>
              <w:t>首先，在模型开源的大趋势下，数据质量已成为决定模型效果的核心要素。海天作为数据服务领域的领先</w:t>
            </w:r>
            <w:r w:rsidRPr="009B1592">
              <w:rPr>
                <w:rFonts w:ascii="宋体" w:eastAsia="宋体" w:hAnsi="宋体" w:cs="Times New Roman" w:hint="eastAsia"/>
                <w:bCs/>
                <w:iCs/>
                <w:sz w:val="24"/>
                <w:szCs w:val="24"/>
              </w:rPr>
              <w:lastRenderedPageBreak/>
              <w:t>企业，具备向下游延伸的天然优势。通过将数据优势转化为模型优化能力，不仅能提升客户价值，还能获得更高的商业回报。目前，我们正在积极探索这一方向。</w:t>
            </w:r>
          </w:p>
          <w:p w14:paraId="7DDEE466" w14:textId="77777777" w:rsidR="009B1592" w:rsidRPr="009B1592" w:rsidRDefault="009B1592" w:rsidP="009B1592">
            <w:pPr>
              <w:spacing w:line="360" w:lineRule="auto"/>
              <w:ind w:firstLineChars="202" w:firstLine="485"/>
              <w:rPr>
                <w:rFonts w:ascii="宋体" w:eastAsia="宋体" w:hAnsi="宋体" w:cs="Times New Roman" w:hint="eastAsia"/>
                <w:bCs/>
                <w:iCs/>
                <w:sz w:val="24"/>
                <w:szCs w:val="24"/>
              </w:rPr>
            </w:pPr>
            <w:r w:rsidRPr="009B1592">
              <w:rPr>
                <w:rFonts w:ascii="宋体" w:eastAsia="宋体" w:hAnsi="宋体" w:cs="Times New Roman" w:hint="eastAsia"/>
                <w:bCs/>
                <w:iCs/>
                <w:sz w:val="24"/>
                <w:szCs w:val="24"/>
              </w:rPr>
              <w:t>其次，我们正着力将多年积累的核心能力产品化。具体布局包括：</w:t>
            </w:r>
          </w:p>
          <w:p w14:paraId="6AED06C7" w14:textId="77777777" w:rsidR="009B1592" w:rsidRPr="009B1592" w:rsidRDefault="009B1592" w:rsidP="009B1592">
            <w:pPr>
              <w:spacing w:line="360" w:lineRule="auto"/>
              <w:ind w:firstLineChars="202" w:firstLine="485"/>
              <w:rPr>
                <w:rFonts w:ascii="宋体" w:eastAsia="宋体" w:hAnsi="宋体" w:cs="Times New Roman" w:hint="eastAsia"/>
                <w:bCs/>
                <w:iCs/>
                <w:sz w:val="24"/>
                <w:szCs w:val="24"/>
              </w:rPr>
            </w:pPr>
            <w:r w:rsidRPr="009B1592">
              <w:rPr>
                <w:rFonts w:ascii="宋体" w:eastAsia="宋体" w:hAnsi="宋体" w:cs="Times New Roman" w:hint="eastAsia"/>
                <w:bCs/>
                <w:iCs/>
                <w:sz w:val="24"/>
                <w:szCs w:val="24"/>
              </w:rPr>
              <w:t>1）数据处理平台产品化：依托参与国家级数据标注基地建设的契机，我们将把自主研发的数据处理平台打造成标准化产品；</w:t>
            </w:r>
          </w:p>
          <w:p w14:paraId="2229E586" w14:textId="77777777" w:rsidR="009B1592" w:rsidRPr="009B1592" w:rsidRDefault="009B1592" w:rsidP="009B1592">
            <w:pPr>
              <w:spacing w:line="360" w:lineRule="auto"/>
              <w:ind w:firstLineChars="202" w:firstLine="485"/>
              <w:rPr>
                <w:rFonts w:ascii="宋体" w:eastAsia="宋体" w:hAnsi="宋体" w:cs="Times New Roman" w:hint="eastAsia"/>
                <w:bCs/>
                <w:iCs/>
                <w:sz w:val="24"/>
                <w:szCs w:val="24"/>
              </w:rPr>
            </w:pPr>
            <w:r w:rsidRPr="009B1592">
              <w:rPr>
                <w:rFonts w:ascii="宋体" w:eastAsia="宋体" w:hAnsi="宋体" w:cs="Times New Roman" w:hint="eastAsia"/>
                <w:bCs/>
                <w:iCs/>
                <w:sz w:val="24"/>
                <w:szCs w:val="24"/>
              </w:rPr>
              <w:t>2）数据运营平台建设：为促进数据要素的高效流通，我们正在构建数据运营平台，实现从单纯的数据服务向数据生态运营的升级。</w:t>
            </w:r>
          </w:p>
          <w:p w14:paraId="10B3C53A" w14:textId="07C11B03" w:rsidR="008F0B4E" w:rsidRDefault="009B1592" w:rsidP="009B1592">
            <w:pPr>
              <w:spacing w:line="360" w:lineRule="auto"/>
              <w:ind w:firstLineChars="202" w:firstLine="485"/>
              <w:rPr>
                <w:rFonts w:ascii="宋体" w:eastAsia="宋体" w:hAnsi="宋体" w:cs="Times New Roman" w:hint="eastAsia"/>
                <w:bCs/>
                <w:iCs/>
                <w:sz w:val="24"/>
                <w:szCs w:val="24"/>
              </w:rPr>
            </w:pPr>
            <w:r w:rsidRPr="009B1592">
              <w:rPr>
                <w:rFonts w:ascii="宋体" w:eastAsia="宋体" w:hAnsi="宋体" w:cs="Times New Roman" w:hint="eastAsia"/>
                <w:bCs/>
                <w:iCs/>
                <w:sz w:val="24"/>
                <w:szCs w:val="24"/>
              </w:rPr>
              <w:t>这种战略转型将使海天从传统的数据服务商，升级为</w:t>
            </w:r>
            <w:r w:rsidR="002B7F70">
              <w:rPr>
                <w:rFonts w:ascii="宋体" w:eastAsia="宋体" w:hAnsi="宋体" w:cs="Times New Roman" w:hint="eastAsia"/>
                <w:bCs/>
                <w:iCs/>
                <w:sz w:val="24"/>
                <w:szCs w:val="24"/>
              </w:rPr>
              <w:t>综合的</w:t>
            </w:r>
            <w:r w:rsidRPr="009B1592">
              <w:rPr>
                <w:rFonts w:ascii="宋体" w:eastAsia="宋体" w:hAnsi="宋体" w:cs="Times New Roman" w:hint="eastAsia"/>
                <w:bCs/>
                <w:iCs/>
                <w:sz w:val="24"/>
                <w:szCs w:val="24"/>
              </w:rPr>
              <w:t>数据解决方案提供商，在产业链中占据更有利的位置。</w:t>
            </w:r>
          </w:p>
          <w:p w14:paraId="02FA85AA" w14:textId="2D5461C8" w:rsidR="00021111" w:rsidRPr="00021111" w:rsidRDefault="002B7F70" w:rsidP="0002111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021111" w:rsidRPr="00021111">
              <w:rPr>
                <w:rFonts w:ascii="宋体" w:eastAsia="宋体" w:hAnsi="宋体" w:cs="Times New Roman" w:hint="eastAsia"/>
                <w:bCs/>
                <w:iCs/>
                <w:sz w:val="24"/>
                <w:szCs w:val="24"/>
              </w:rPr>
              <w:t>、202</w:t>
            </w:r>
            <w:r w:rsidR="00415B41">
              <w:rPr>
                <w:rFonts w:ascii="宋体" w:eastAsia="宋体" w:hAnsi="宋体" w:cs="Times New Roman" w:hint="eastAsia"/>
                <w:bCs/>
                <w:iCs/>
                <w:sz w:val="24"/>
                <w:szCs w:val="24"/>
              </w:rPr>
              <w:t>5</w:t>
            </w:r>
            <w:r w:rsidR="00021111" w:rsidRPr="00021111">
              <w:rPr>
                <w:rFonts w:ascii="宋体" w:eastAsia="宋体" w:hAnsi="宋体" w:cs="Times New Roman" w:hint="eastAsia"/>
                <w:bCs/>
                <w:iCs/>
                <w:sz w:val="24"/>
                <w:szCs w:val="24"/>
              </w:rPr>
              <w:t>年</w:t>
            </w:r>
            <w:r w:rsidR="00415B41">
              <w:rPr>
                <w:rFonts w:ascii="宋体" w:eastAsia="宋体" w:hAnsi="宋体" w:cs="Times New Roman" w:hint="eastAsia"/>
                <w:bCs/>
                <w:iCs/>
                <w:sz w:val="24"/>
                <w:szCs w:val="24"/>
              </w:rPr>
              <w:t>第一季度，公司</w:t>
            </w:r>
            <w:r w:rsidR="00021111" w:rsidRPr="00021111">
              <w:rPr>
                <w:rFonts w:ascii="宋体" w:eastAsia="宋体" w:hAnsi="宋体" w:cs="Times New Roman" w:hint="eastAsia"/>
                <w:bCs/>
                <w:iCs/>
                <w:sz w:val="24"/>
                <w:szCs w:val="24"/>
              </w:rPr>
              <w:t>收入增长的驱动因素是什么？</w:t>
            </w:r>
          </w:p>
          <w:p w14:paraId="3B816BE4" w14:textId="5E6AD656" w:rsidR="00415B41" w:rsidRDefault="00415B41" w:rsidP="00415B41">
            <w:pPr>
              <w:spacing w:line="360" w:lineRule="auto"/>
              <w:ind w:firstLineChars="202" w:firstLine="485"/>
              <w:rPr>
                <w:rFonts w:ascii="宋体" w:eastAsia="宋体" w:hAnsi="宋体" w:cs="Times New Roman" w:hint="eastAsia"/>
                <w:bCs/>
                <w:iCs/>
                <w:sz w:val="24"/>
                <w:szCs w:val="24"/>
              </w:rPr>
            </w:pPr>
            <w:r w:rsidRPr="00415B41">
              <w:rPr>
                <w:rFonts w:ascii="宋体" w:eastAsia="宋体" w:hAnsi="宋体" w:cs="Times New Roman" w:hint="eastAsia"/>
                <w:bCs/>
                <w:iCs/>
                <w:sz w:val="24"/>
                <w:szCs w:val="24"/>
              </w:rPr>
              <w:t>随着多模态大模型的快速迭代及行业应用渗透提速，公司计算机视觉业务和自然语言业务分别同比实现高速增长。其中，在国家对“AI+数据要素”政策同步发力的背景下，以运营商、互联网平台公司为代表的大型客户</w:t>
            </w:r>
            <w:bookmarkStart w:id="2" w:name="_Hlk196818557"/>
            <w:r w:rsidRPr="00415B41">
              <w:rPr>
                <w:rFonts w:ascii="宋体" w:eastAsia="宋体" w:hAnsi="宋体" w:cs="Times New Roman" w:hint="eastAsia"/>
                <w:bCs/>
                <w:iCs/>
                <w:sz w:val="24"/>
                <w:szCs w:val="24"/>
              </w:rPr>
              <w:t>持续加码高质量图像/视频等多模态数据采购</w:t>
            </w:r>
            <w:bookmarkEnd w:id="2"/>
            <w:r w:rsidRPr="00415B41">
              <w:rPr>
                <w:rFonts w:ascii="宋体" w:eastAsia="宋体" w:hAnsi="宋体" w:cs="Times New Roman" w:hint="eastAsia"/>
                <w:bCs/>
                <w:iCs/>
                <w:sz w:val="24"/>
                <w:szCs w:val="24"/>
              </w:rPr>
              <w:t>，为其通用多模态大模型训练提供有力支撑；同时，政务、法律合规等场景应用的落地，带动场景类文本数据需求快速增加。在全球化布局方面，公司去年在东南亚新增建设的数据交付体系已进入爬坡运营阶段，通过拓展海外定制服务市场，不仅带来了可观的增量收入，并有望成为海外业务扩展新的战略支点。上述因素，共同驱动公司</w:t>
            </w:r>
            <w:r>
              <w:rPr>
                <w:rFonts w:ascii="宋体" w:eastAsia="宋体" w:hAnsi="宋体" w:cs="Times New Roman" w:hint="eastAsia"/>
                <w:bCs/>
                <w:iCs/>
                <w:sz w:val="24"/>
                <w:szCs w:val="24"/>
              </w:rPr>
              <w:t>2025年第一季度</w:t>
            </w:r>
            <w:r w:rsidRPr="00415B41">
              <w:rPr>
                <w:rFonts w:ascii="宋体" w:eastAsia="宋体" w:hAnsi="宋体" w:cs="Times New Roman" w:hint="eastAsia"/>
                <w:bCs/>
                <w:iCs/>
                <w:sz w:val="24"/>
                <w:szCs w:val="24"/>
              </w:rPr>
              <w:t>营业收入显著增长</w:t>
            </w:r>
            <w:r>
              <w:rPr>
                <w:rFonts w:ascii="宋体" w:eastAsia="宋体" w:hAnsi="宋体" w:cs="Times New Roman" w:hint="eastAsia"/>
                <w:bCs/>
                <w:iCs/>
                <w:sz w:val="24"/>
                <w:szCs w:val="24"/>
              </w:rPr>
              <w:t>。</w:t>
            </w:r>
          </w:p>
          <w:p w14:paraId="3971C647" w14:textId="167DCF66" w:rsidR="00EE4639" w:rsidRDefault="002B7F70" w:rsidP="00EE463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EE4639" w:rsidRPr="00E80292">
              <w:rPr>
                <w:rFonts w:ascii="宋体" w:eastAsia="宋体" w:hAnsi="宋体" w:cs="Times New Roman" w:hint="eastAsia"/>
                <w:bCs/>
                <w:iCs/>
                <w:sz w:val="24"/>
                <w:szCs w:val="24"/>
              </w:rPr>
              <w:t>、目前公司是否有在尝试新的业务或者商业模</w:t>
            </w:r>
            <w:r w:rsidR="00EE4639" w:rsidRPr="00E80292">
              <w:rPr>
                <w:rFonts w:ascii="宋体" w:eastAsia="宋体" w:hAnsi="宋体" w:cs="Times New Roman" w:hint="eastAsia"/>
                <w:bCs/>
                <w:iCs/>
                <w:sz w:val="24"/>
                <w:szCs w:val="24"/>
              </w:rPr>
              <w:lastRenderedPageBreak/>
              <w:t>式？</w:t>
            </w:r>
          </w:p>
          <w:p w14:paraId="5CD07452" w14:textId="77777777" w:rsidR="00EE4639" w:rsidRPr="00E80292"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当前，在国家大力推进“人工智能+”行动和“数据要素X”的战略指引下，公司正积极探索与实践数据产业新业务和新模式。一是按照国家推动公共数据资源的开发利用，发挥海天瑞声的技术优势，与多地政府、地方运营商等开展战略合作，共同探索数据要素市场化与产业化的创新路径，通过构建“数据可信空间”，协助地方政府打造安全、高效、合规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w:t>
            </w:r>
          </w:p>
          <w:p w14:paraId="440B6886" w14:textId="18177D07" w:rsidR="00EE4639" w:rsidRPr="00356CCC" w:rsidRDefault="002B7F70" w:rsidP="00EE463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00EE4639" w:rsidRPr="00356CCC">
              <w:rPr>
                <w:rFonts w:ascii="宋体" w:eastAsia="宋体" w:hAnsi="宋体" w:cs="Times New Roman" w:hint="eastAsia"/>
                <w:bCs/>
                <w:iCs/>
                <w:sz w:val="24"/>
                <w:szCs w:val="24"/>
              </w:rPr>
              <w:t>、公司与运营商的合作进展如何？</w:t>
            </w:r>
          </w:p>
          <w:p w14:paraId="04B5A464"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在国家"AI+数据要素"战略的指引下，尤其是国务院国资委连续两年开年启动部署中央企业“AI+”专项行动以来，以运营商为代表的重点央企自2024年起加速布局通用+垂向大模型研发，带动了高质量图像、视频等训练数据的规模化采购需求。公司凭借在数据领域的核心优势，已快速成为运营商类客户重要的数据服务供应商。未来，随着以运营商为代表的重点央企在多模态大模型方向的持续加码，以及其基座大模型在更多传统行业的应用落地，预计相关数据需求将进一步增长，为公司收入带来持续的增长动能。</w:t>
            </w:r>
          </w:p>
          <w:p w14:paraId="693E8FCF" w14:textId="00F85774" w:rsidR="00FC672A" w:rsidRPr="00FC672A" w:rsidRDefault="002B7F70" w:rsidP="00FC672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FC672A">
              <w:rPr>
                <w:rFonts w:ascii="宋体" w:eastAsia="宋体" w:hAnsi="宋体" w:cs="Times New Roman" w:hint="eastAsia"/>
                <w:bCs/>
                <w:iCs/>
                <w:sz w:val="24"/>
                <w:szCs w:val="24"/>
              </w:rPr>
              <w:t>、</w:t>
            </w:r>
            <w:r w:rsidR="00FC672A" w:rsidRPr="00FC672A">
              <w:rPr>
                <w:rFonts w:ascii="宋体" w:eastAsia="宋体" w:hAnsi="宋体" w:cs="Times New Roman" w:hint="eastAsia"/>
                <w:bCs/>
                <w:iCs/>
                <w:sz w:val="24"/>
                <w:szCs w:val="24"/>
              </w:rPr>
              <w:t>2025年公司营收的核心增长点是什么？</w:t>
            </w:r>
          </w:p>
          <w:p w14:paraId="4EA44811" w14:textId="057AF9BE" w:rsidR="00FC672A" w:rsidRDefault="00FC672A" w:rsidP="00FC672A">
            <w:pPr>
              <w:spacing w:line="360" w:lineRule="auto"/>
              <w:ind w:firstLineChars="202" w:firstLine="485"/>
              <w:rPr>
                <w:rFonts w:ascii="宋体" w:eastAsia="宋体" w:hAnsi="宋体" w:cs="Times New Roman" w:hint="eastAsia"/>
                <w:bCs/>
                <w:iCs/>
                <w:sz w:val="24"/>
                <w:szCs w:val="24"/>
              </w:rPr>
            </w:pPr>
            <w:r w:rsidRPr="00FC672A">
              <w:rPr>
                <w:rFonts w:ascii="宋体" w:eastAsia="宋体" w:hAnsi="宋体" w:cs="Times New Roman" w:hint="eastAsia"/>
                <w:bCs/>
                <w:iCs/>
                <w:sz w:val="24"/>
                <w:szCs w:val="24"/>
              </w:rPr>
              <w:t>2025年公司营收增长的核心驱动力来自AI产业的两大发展趋势。首先，多模态AI技术的快速演进催生了跨模态融合数据的增量需求。随着AI从单一文本处理扩展到视觉生成、语音交互等多元模态，市场对高质</w:t>
            </w:r>
            <w:r w:rsidRPr="00FC672A">
              <w:rPr>
                <w:rFonts w:ascii="宋体" w:eastAsia="宋体" w:hAnsi="宋体" w:cs="Times New Roman" w:hint="eastAsia"/>
                <w:bCs/>
                <w:iCs/>
                <w:sz w:val="24"/>
                <w:szCs w:val="24"/>
              </w:rPr>
              <w:lastRenderedPageBreak/>
              <w:t>量图文对数据、细粒度标注语音数据集等高价值多模态数据服务的需求呈上升态势，这为公司业务增长提供了基础。其次，AI在垂直行业的深度应用创造了新的市场机遇。开源大模型的普及推动AI在政务、法律合规等专业领域快速落地，这些场景对专业化数据服务的需求将会显著提升。此外，公司去年在东南亚新增建设的数据交付体系已进入爬坡运营阶段，该基地可以帮助公司拓展海外定制服务市场，预计可为公司带来可观的收入增量，并有望成为海外业务扩展新的战略支点。</w:t>
            </w:r>
          </w:p>
          <w:p w14:paraId="7B01D207" w14:textId="7198215C" w:rsidR="0079118A" w:rsidRPr="0079118A" w:rsidRDefault="002B7F70"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79118A">
              <w:rPr>
                <w:rFonts w:ascii="宋体" w:eastAsia="宋体" w:hAnsi="宋体" w:cs="Times New Roman" w:hint="eastAsia"/>
                <w:bCs/>
                <w:iCs/>
                <w:sz w:val="24"/>
                <w:szCs w:val="24"/>
              </w:rPr>
              <w:t>、</w:t>
            </w:r>
            <w:r w:rsidR="0079118A" w:rsidRPr="0079118A">
              <w:rPr>
                <w:rFonts w:ascii="宋体" w:eastAsia="宋体" w:hAnsi="宋体" w:cs="Times New Roman" w:hint="eastAsia"/>
                <w:bCs/>
                <w:iCs/>
                <w:sz w:val="24"/>
                <w:szCs w:val="24"/>
              </w:rPr>
              <w:t>数据标注行业未来会有什么样的发展趋势？</w:t>
            </w:r>
          </w:p>
          <w:p w14:paraId="0FE3436B"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首先是更加智能化，即通过拓展算法覆盖的场景以及算法预识别的准确率等，持续提升机器参与程度以及人机协作效率，降低数据处理成本。</w:t>
            </w:r>
          </w:p>
          <w:p w14:paraId="1C9E1081"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其次，随着AI技术不断革新，应用行业以及场景不断增加，各行业、各领域数据安全规范逐渐落地将成为趋势，对于以数据生产为主营业务的数据服务企业，数据安全及合规能力将成为数据服务能力的核心评价维度，成熟的安全合规管理体系将成为重要评价标准，能持续跟踪法律环境变化，积极响应监管政策的企业将具有更强的市场竞争力。</w:t>
            </w:r>
          </w:p>
          <w:p w14:paraId="76EBD3EA"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此外，随着境内、外企业的全球化扩张成为确定性趋势以及各类客户群体扩张步伐加速，多语种能力作为支撑企业顺利出海的核心要素之一，重要意义更加凸显，具有强大语言研究能力的数据服务企业将获得更多商业机会。</w:t>
            </w:r>
          </w:p>
          <w:p w14:paraId="599EE151" w14:textId="3FD18826" w:rsidR="001249A5" w:rsidRPr="00D834F1" w:rsidRDefault="0079118A" w:rsidP="002B7F70">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另外，随着数据服务向多元化、多类型、多场景持续发展，充足、稳定且高质量的数据处理团队储备、以及更加智能化的资源配置能力，将成为数据高效、稳定交付的重要保障。</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173529CE"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D35148">
              <w:rPr>
                <w:rFonts w:ascii="Times New Roman" w:hAnsiTheme="minorEastAsia" w:cs="Times New Roman" w:hint="eastAsia"/>
                <w:iCs/>
                <w:sz w:val="24"/>
                <w:szCs w:val="24"/>
              </w:rPr>
              <w:t>6</w:t>
            </w:r>
            <w:r>
              <w:rPr>
                <w:rFonts w:ascii="Times New Roman" w:hAnsiTheme="minorEastAsia" w:cs="Times New Roman" w:hint="eastAsia"/>
                <w:iCs/>
                <w:sz w:val="24"/>
                <w:szCs w:val="24"/>
              </w:rPr>
              <w:t>月</w:t>
            </w:r>
            <w:r w:rsidR="00AF309F">
              <w:rPr>
                <w:rFonts w:ascii="Times New Roman" w:hAnsiTheme="minorEastAsia" w:cs="Times New Roman" w:hint="eastAsia"/>
                <w:iCs/>
                <w:sz w:val="24"/>
                <w:szCs w:val="24"/>
              </w:rPr>
              <w:t>1</w:t>
            </w:r>
            <w:r w:rsidR="00780B13">
              <w:rPr>
                <w:rFonts w:ascii="Times New Roman" w:hAnsiTheme="minorEastAsia" w:cs="Times New Roman" w:hint="eastAsia"/>
                <w:iCs/>
                <w:sz w:val="24"/>
                <w:szCs w:val="24"/>
              </w:rPr>
              <w:t>3</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A650" w14:textId="77777777" w:rsidR="00407A17" w:rsidRDefault="00407A17" w:rsidP="00443C3B">
      <w:r>
        <w:separator/>
      </w:r>
    </w:p>
  </w:endnote>
  <w:endnote w:type="continuationSeparator" w:id="0">
    <w:p w14:paraId="1735E22D" w14:textId="77777777" w:rsidR="00407A17" w:rsidRDefault="00407A17"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CCE7" w14:textId="77777777" w:rsidR="00407A17" w:rsidRDefault="00407A17" w:rsidP="00443C3B">
      <w:r>
        <w:separator/>
      </w:r>
    </w:p>
  </w:footnote>
  <w:footnote w:type="continuationSeparator" w:id="0">
    <w:p w14:paraId="757C24C1" w14:textId="77777777" w:rsidR="00407A17" w:rsidRDefault="00407A17"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3C75"/>
    <w:rsid w:val="00AB45D6"/>
    <w:rsid w:val="00AB58FC"/>
    <w:rsid w:val="00AB5920"/>
    <w:rsid w:val="00AB7D96"/>
    <w:rsid w:val="00AC12E8"/>
    <w:rsid w:val="00AC221D"/>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4132"/>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8</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21</cp:revision>
  <cp:lastPrinted>2021-09-01T01:13:00Z</cp:lastPrinted>
  <dcterms:created xsi:type="dcterms:W3CDTF">2025-06-11T09:12:00Z</dcterms:created>
  <dcterms:modified xsi:type="dcterms:W3CDTF">2025-06-13T03:35:00Z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