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04D6">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证券代码：688081                                证券简称：兴图新科</w:t>
      </w:r>
      <w:r>
        <w:rPr>
          <w:rFonts w:ascii="宋体" w:hAnsi="宋体" w:eastAsia="宋体" w:cs="Times New Roman"/>
          <w:b/>
          <w:bCs/>
          <w:iCs/>
          <w:sz w:val="24"/>
          <w:szCs w:val="24"/>
        </w:rPr>
        <w:t xml:space="preserve"> </w:t>
      </w:r>
    </w:p>
    <w:p w14:paraId="098CEF99">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武汉兴图新科电子股份有限公司投资者关系活动记录表</w:t>
      </w:r>
    </w:p>
    <w:p w14:paraId="380F8E30">
      <w:pPr>
        <w:keepNext/>
        <w:keepLines/>
        <w:spacing w:before="156" w:beforeLines="50" w:after="156" w:after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（湖北辖区上市公司2025年投资者集体接待日活动暨2024年度业绩说明会）</w:t>
      </w:r>
    </w:p>
    <w:p w14:paraId="3E91EB57">
      <w:pPr>
        <w:keepNext/>
        <w:keepLines/>
        <w:spacing w:before="260" w:after="260" w:line="360" w:lineRule="auto"/>
        <w:jc w:val="right"/>
        <w:outlineLvl w:val="1"/>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编号：202</w:t>
      </w:r>
      <w:r>
        <w:rPr>
          <w:rFonts w:hint="eastAsia" w:ascii="宋体" w:hAnsi="宋体" w:eastAsia="宋体" w:cs="Times New Roman"/>
          <w:b/>
          <w:bCs/>
          <w:sz w:val="24"/>
          <w:szCs w:val="24"/>
          <w:lang w:val="en-US" w:eastAsia="zh-CN"/>
        </w:rPr>
        <w:t>5</w:t>
      </w:r>
      <w:r>
        <w:rPr>
          <w:rFonts w:hint="eastAsia" w:ascii="宋体" w:hAnsi="宋体" w:eastAsia="宋体" w:cs="Times New Roman"/>
          <w:b/>
          <w:bCs/>
          <w:sz w:val="24"/>
          <w:szCs w:val="24"/>
        </w:rPr>
        <w:t>-00</w:t>
      </w:r>
      <w:r>
        <w:rPr>
          <w:rFonts w:hint="eastAsia" w:ascii="宋体" w:hAnsi="宋体" w:eastAsia="宋体" w:cs="Times New Roman"/>
          <w:b/>
          <w:bCs/>
          <w:sz w:val="24"/>
          <w:szCs w:val="24"/>
          <w:lang w:val="en-US" w:eastAsia="zh-CN"/>
        </w:rPr>
        <w:t>2</w:t>
      </w:r>
    </w:p>
    <w:tbl>
      <w:tblPr>
        <w:tblStyle w:val="8"/>
        <w:tblW w:w="879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861"/>
      </w:tblGrid>
      <w:tr w14:paraId="06A9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14:paraId="15CCE169">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tc>
        <w:tc>
          <w:tcPr>
            <w:tcW w:w="6861" w:type="dxa"/>
            <w:shd w:val="clear" w:color="auto" w:fill="auto"/>
          </w:tcPr>
          <w:p w14:paraId="38ECDC06">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分析师会议</w:t>
            </w:r>
          </w:p>
          <w:p w14:paraId="59AFEB2E">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sym w:font="Wingdings 2" w:char="0052"/>
            </w:r>
            <w:r>
              <w:rPr>
                <w:rFonts w:hint="eastAsia" w:ascii="宋体" w:hAnsi="宋体" w:eastAsia="宋体" w:cs="Times New Roman"/>
                <w:sz w:val="24"/>
                <w:szCs w:val="24"/>
              </w:rPr>
              <w:t>业绩说明会</w:t>
            </w:r>
          </w:p>
          <w:p w14:paraId="71FC37BA">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2DB84E46">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sym w:font="Wingdings 2" w:char="00A3"/>
            </w:r>
            <w:r>
              <w:rPr>
                <w:rFonts w:hint="eastAsia" w:ascii="宋体" w:hAnsi="宋体" w:eastAsia="宋体" w:cs="Times New Roman"/>
                <w:sz w:val="24"/>
                <w:szCs w:val="24"/>
              </w:rPr>
              <w:t>现场参观            □电话会议</w:t>
            </w:r>
          </w:p>
          <w:p w14:paraId="0081E0EA">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14:paraId="59E0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929" w:type="dxa"/>
            <w:shd w:val="clear" w:color="auto" w:fill="auto"/>
            <w:vAlign w:val="center"/>
          </w:tcPr>
          <w:p w14:paraId="25FDDACF">
            <w:pPr>
              <w:spacing w:line="360" w:lineRule="auto"/>
              <w:jc w:val="center"/>
              <w:rPr>
                <w:rFonts w:ascii="宋体" w:hAnsi="宋体" w:eastAsia="宋体" w:cs="Times New Roman"/>
                <w:b/>
                <w:bCs/>
                <w:iCs/>
                <w:sz w:val="24"/>
                <w:szCs w:val="24"/>
                <w:highlight w:val="none"/>
              </w:rPr>
            </w:pPr>
            <w:r>
              <w:rPr>
                <w:rFonts w:hint="eastAsia" w:ascii="宋体" w:hAnsi="宋体" w:eastAsia="宋体" w:cs="Times New Roman"/>
                <w:b/>
                <w:bCs/>
                <w:iCs/>
                <w:sz w:val="24"/>
                <w:szCs w:val="24"/>
                <w:highlight w:val="none"/>
              </w:rPr>
              <w:t>参与单位名称及人员姓名</w:t>
            </w:r>
          </w:p>
        </w:tc>
        <w:tc>
          <w:tcPr>
            <w:tcW w:w="6861" w:type="dxa"/>
            <w:shd w:val="clear" w:color="auto" w:fill="auto"/>
          </w:tcPr>
          <w:p w14:paraId="44E4B72F">
            <w:pPr>
              <w:spacing w:line="360" w:lineRule="auto"/>
              <w:rPr>
                <w:rFonts w:hint="default" w:ascii="宋体" w:hAnsi="宋体" w:eastAsia="宋体" w:cs="Times New Roman"/>
                <w:bCs/>
                <w:iCs/>
                <w:sz w:val="24"/>
                <w:szCs w:val="24"/>
                <w:highlight w:val="none"/>
                <w:lang w:val="en-US" w:eastAsia="zh-CN"/>
              </w:rPr>
            </w:pPr>
            <w:r>
              <w:rPr>
                <w:rFonts w:hint="default" w:ascii="宋体" w:hAnsi="宋体" w:eastAsia="宋体" w:cs="Times New Roman"/>
                <w:bCs/>
                <w:iCs/>
                <w:sz w:val="24"/>
                <w:szCs w:val="24"/>
                <w:highlight w:val="none"/>
                <w:lang w:val="en-US" w:eastAsia="zh-CN"/>
              </w:rPr>
              <w:t>通过网络文字互动方式参与湖北辖区上市公司2025年投资者集体接待日活动暨2024年度业绩说明会的投资者</w:t>
            </w:r>
          </w:p>
        </w:tc>
      </w:tr>
      <w:tr w14:paraId="5C45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tcPr>
          <w:p w14:paraId="30F29044">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6861" w:type="dxa"/>
            <w:shd w:val="clear" w:color="auto" w:fill="auto"/>
          </w:tcPr>
          <w:p w14:paraId="73034325">
            <w:pPr>
              <w:spacing w:line="360" w:lineRule="auto"/>
              <w:rPr>
                <w:rFonts w:hint="default" w:ascii="宋体" w:hAnsi="宋体" w:cs="Times New Roman"/>
                <w:bCs/>
                <w:iCs/>
                <w:sz w:val="24"/>
                <w:szCs w:val="24"/>
                <w:lang w:val="en-US"/>
              </w:rPr>
            </w:pPr>
            <w:r>
              <w:rPr>
                <w:rFonts w:ascii="宋体" w:hAnsi="宋体"/>
                <w:bCs/>
                <w:iCs/>
                <w:sz w:val="24"/>
                <w:highlight w:val="none"/>
              </w:rPr>
              <w:t>20</w:t>
            </w:r>
            <w:r>
              <w:rPr>
                <w:rFonts w:hint="eastAsia" w:ascii="宋体" w:hAnsi="宋体"/>
                <w:bCs/>
                <w:iCs/>
                <w:sz w:val="24"/>
                <w:highlight w:val="none"/>
              </w:rPr>
              <w:t>2</w:t>
            </w:r>
            <w:r>
              <w:rPr>
                <w:rFonts w:hint="eastAsia" w:ascii="宋体" w:hAnsi="宋体"/>
                <w:bCs/>
                <w:iCs/>
                <w:sz w:val="24"/>
                <w:highlight w:val="none"/>
                <w:lang w:val="en-US" w:eastAsia="zh-CN"/>
              </w:rPr>
              <w:t>5</w:t>
            </w:r>
            <w:r>
              <w:rPr>
                <w:rFonts w:hint="eastAsia" w:ascii="宋体" w:hAnsi="宋体"/>
                <w:bCs/>
                <w:iCs/>
                <w:sz w:val="24"/>
                <w:highlight w:val="none"/>
              </w:rPr>
              <w:t>年</w:t>
            </w:r>
            <w:r>
              <w:rPr>
                <w:rFonts w:hint="eastAsia" w:ascii="宋体" w:hAnsi="宋体"/>
                <w:bCs/>
                <w:iCs/>
                <w:sz w:val="24"/>
                <w:highlight w:val="none"/>
                <w:lang w:val="en-US" w:eastAsia="zh-CN"/>
              </w:rPr>
              <w:t>6月12日（周四）下午14:30-16:50</w:t>
            </w:r>
          </w:p>
        </w:tc>
      </w:tr>
      <w:tr w14:paraId="7F49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tcPr>
          <w:p w14:paraId="3F81100F">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6861" w:type="dxa"/>
            <w:shd w:val="clear" w:color="auto" w:fill="auto"/>
          </w:tcPr>
          <w:p w14:paraId="785217BB">
            <w:pPr>
              <w:spacing w:line="360" w:lineRule="auto"/>
              <w:rPr>
                <w:rFonts w:ascii="宋体" w:hAnsi="宋体" w:eastAsia="宋体" w:cs="Times New Roman"/>
                <w:bCs/>
                <w:iCs/>
                <w:sz w:val="24"/>
                <w:szCs w:val="24"/>
              </w:rPr>
            </w:pPr>
            <w:r>
              <w:rPr>
                <w:rFonts w:hint="eastAsia" w:ascii="宋体" w:hAnsi="宋体" w:eastAsia="宋体" w:cs="宋体"/>
                <w:sz w:val="24"/>
                <w:szCs w:val="24"/>
              </w:rPr>
              <w:t>全景路演（https://rs.p5w.net/）网络平台</w:t>
            </w:r>
          </w:p>
        </w:tc>
      </w:tr>
      <w:tr w14:paraId="2E71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14:paraId="5BBD8A6B">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6861" w:type="dxa"/>
            <w:shd w:val="clear" w:color="auto" w:fill="auto"/>
            <w:vAlign w:val="center"/>
          </w:tcPr>
          <w:p w14:paraId="5117F0CB">
            <w:pPr>
              <w:spacing w:line="360" w:lineRule="auto"/>
              <w:jc w:val="both"/>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董事长、总经理：程家明</w:t>
            </w:r>
          </w:p>
          <w:p w14:paraId="765A08F9">
            <w:pPr>
              <w:spacing w:line="360" w:lineRule="auto"/>
              <w:jc w:val="both"/>
              <w:rPr>
                <w:rFonts w:hint="eastAsia" w:ascii="宋体" w:hAnsi="宋体" w:eastAsia="宋体" w:cs="Times New Roman"/>
                <w:bCs/>
                <w:iCs/>
                <w:sz w:val="24"/>
                <w:szCs w:val="24"/>
              </w:rPr>
            </w:pPr>
            <w:r>
              <w:rPr>
                <w:rFonts w:hint="eastAsia" w:ascii="宋体" w:hAnsi="宋体" w:eastAsia="宋体" w:cs="Times New Roman"/>
                <w:bCs/>
                <w:iCs/>
                <w:sz w:val="24"/>
                <w:szCs w:val="24"/>
              </w:rPr>
              <w:t>董事、副总经理、董事会秘书</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姚小华</w:t>
            </w:r>
          </w:p>
          <w:p w14:paraId="648AE27B">
            <w:pPr>
              <w:spacing w:line="360" w:lineRule="auto"/>
              <w:jc w:val="both"/>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独立董事：董震</w:t>
            </w:r>
          </w:p>
        </w:tc>
      </w:tr>
      <w:tr w14:paraId="214C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929" w:type="dxa"/>
            <w:shd w:val="clear" w:color="auto" w:fill="auto"/>
            <w:vAlign w:val="center"/>
          </w:tcPr>
          <w:p w14:paraId="2A8B8370">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6861" w:type="dxa"/>
            <w:shd w:val="clear" w:color="auto" w:fill="auto"/>
          </w:tcPr>
          <w:p w14:paraId="4E1784D8">
            <w:pPr>
              <w:spacing w:line="360" w:lineRule="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1、请问公司定向增发工作进度怎样？有意向参与者吗？为什么简易增发需要这么长时间？</w:t>
            </w:r>
          </w:p>
          <w:p w14:paraId="6A14B6A2">
            <w:pPr>
              <w:spacing w:line="360" w:lineRule="auto"/>
              <w:rPr>
                <w:rFonts w:hint="eastAsia" w:ascii="宋体" w:hAnsi="宋体" w:eastAsia="宋体" w:cs="Times New Roman"/>
                <w:bCs/>
                <w:iCs/>
                <w:sz w:val="24"/>
                <w:szCs w:val="24"/>
                <w:lang w:val="en-US" w:eastAsia="zh-CN"/>
              </w:rPr>
            </w:pPr>
            <w:r>
              <w:rPr>
                <w:rFonts w:hint="eastAsia" w:ascii="宋体" w:hAnsi="宋体" w:eastAsia="宋体" w:cs="Times New Roman"/>
                <w:b/>
                <w:bCs w:val="0"/>
                <w:iCs/>
                <w:sz w:val="24"/>
                <w:szCs w:val="24"/>
                <w:lang w:val="en-US" w:eastAsia="zh-CN"/>
              </w:rPr>
              <w:t>答：</w:t>
            </w:r>
            <w:r>
              <w:rPr>
                <w:rFonts w:hint="eastAsia" w:ascii="宋体" w:hAnsi="宋体" w:eastAsia="宋体" w:cs="Times New Roman"/>
                <w:bCs/>
                <w:iCs/>
                <w:sz w:val="24"/>
                <w:szCs w:val="24"/>
                <w:lang w:val="en-US" w:eastAsia="zh-CN"/>
              </w:rPr>
              <w:t>尊敬的投资者，您好！公司已于2024年12月26日披露了《公司2024年度以简易程序向特定对象发行股票预案》，本次项目有利于横向拓展移动式指挥系统业务，从而拓展公司业务范围，提升长期盈利能力及综合竞争力。相关工作正在推进过程中，具体请以公司披露的公告为准。感谢您的关注，谢谢！</w:t>
            </w:r>
          </w:p>
          <w:p w14:paraId="69588C3C">
            <w:pPr>
              <w:spacing w:line="360" w:lineRule="auto"/>
              <w:rPr>
                <w:rFonts w:hint="eastAsia" w:ascii="宋体" w:hAnsi="宋体" w:eastAsia="宋体" w:cs="Times New Roman"/>
                <w:bCs/>
                <w:iCs/>
                <w:sz w:val="24"/>
                <w:szCs w:val="24"/>
                <w:lang w:val="en-US" w:eastAsia="zh-CN"/>
              </w:rPr>
            </w:pPr>
          </w:p>
          <w:p w14:paraId="7D7BDA2B">
            <w:pPr>
              <w:spacing w:line="360" w:lineRule="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2、作为投资者，很关心公司以创新力构筑的“护城河”，换位从投资者角度思考，请问您认为公司的“护城河”的构建和能力怎样？</w:t>
            </w:r>
          </w:p>
          <w:p w14:paraId="5C6F8A8E">
            <w:pPr>
              <w:spacing w:line="360" w:lineRule="auto"/>
              <w:rPr>
                <w:rFonts w:hint="eastAsia" w:ascii="宋体" w:hAnsi="宋体" w:eastAsia="宋体" w:cs="Times New Roman"/>
                <w:bCs/>
                <w:iCs/>
                <w:sz w:val="24"/>
                <w:szCs w:val="24"/>
                <w:lang w:val="en-US" w:eastAsia="zh-CN"/>
              </w:rPr>
            </w:pPr>
            <w:r>
              <w:rPr>
                <w:rFonts w:hint="eastAsia" w:ascii="宋体" w:hAnsi="宋体" w:eastAsia="宋体" w:cs="Times New Roman"/>
                <w:b/>
                <w:bCs w:val="0"/>
                <w:iCs/>
                <w:sz w:val="24"/>
                <w:szCs w:val="24"/>
                <w:lang w:val="en-US" w:eastAsia="zh-CN"/>
              </w:rPr>
              <w:t>答：</w:t>
            </w:r>
            <w:r>
              <w:rPr>
                <w:rFonts w:hint="eastAsia" w:ascii="宋体" w:hAnsi="宋体" w:eastAsia="宋体" w:cs="Times New Roman"/>
                <w:bCs/>
                <w:iCs/>
                <w:sz w:val="24"/>
                <w:szCs w:val="24"/>
                <w:lang w:val="en-US" w:eastAsia="zh-CN"/>
              </w:rPr>
              <w:t>尊敬的投资者，您好！公司遵循国家、军队相关技术规范和标准，瞄准国内和国际一流，通过不断消化、吸收、探索和创新，形成了独具特色的技术体制和技术体系。得到了中国科学院、中国工程院院士及军队、省部级科研机构的高度评价，总体评价公司“整体技术国内领先，核心技术国际先进”，在技术和行业市场形成了显著的竞争优势。感谢您的关注，谢谢！</w:t>
            </w:r>
          </w:p>
          <w:p w14:paraId="356DE0C5">
            <w:pPr>
              <w:spacing w:line="360" w:lineRule="auto"/>
              <w:rPr>
                <w:rFonts w:hint="eastAsia" w:ascii="宋体" w:hAnsi="宋体" w:eastAsia="宋体" w:cs="Times New Roman"/>
                <w:bCs/>
                <w:iCs/>
                <w:sz w:val="24"/>
                <w:szCs w:val="24"/>
                <w:lang w:val="en-US" w:eastAsia="zh-CN"/>
              </w:rPr>
            </w:pPr>
          </w:p>
          <w:p w14:paraId="30191A2C">
            <w:pPr>
              <w:spacing w:line="360" w:lineRule="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3、作为独立懂事，请问您对公司的发展前景有什么展望？</w:t>
            </w:r>
          </w:p>
          <w:p w14:paraId="56E13ADC">
            <w:pPr>
              <w:spacing w:line="360" w:lineRule="auto"/>
              <w:rPr>
                <w:rFonts w:hint="eastAsia" w:ascii="宋体" w:hAnsi="宋体" w:eastAsia="宋体" w:cs="Times New Roman"/>
                <w:bCs/>
                <w:iCs/>
                <w:sz w:val="24"/>
                <w:szCs w:val="24"/>
                <w:lang w:val="en-US" w:eastAsia="zh-CN"/>
              </w:rPr>
            </w:pPr>
            <w:r>
              <w:rPr>
                <w:rFonts w:hint="eastAsia" w:ascii="宋体" w:hAnsi="宋体" w:eastAsia="宋体" w:cs="Times New Roman"/>
                <w:b/>
                <w:bCs w:val="0"/>
                <w:iCs/>
                <w:sz w:val="24"/>
                <w:szCs w:val="24"/>
                <w:lang w:val="en-US" w:eastAsia="zh-CN"/>
              </w:rPr>
              <w:t>答：</w:t>
            </w:r>
            <w:r>
              <w:rPr>
                <w:rFonts w:hint="eastAsia" w:ascii="宋体" w:hAnsi="宋体" w:eastAsia="宋体" w:cs="Times New Roman"/>
                <w:bCs/>
                <w:iCs/>
                <w:sz w:val="24"/>
                <w:szCs w:val="24"/>
                <w:lang w:val="en-US" w:eastAsia="zh-CN"/>
              </w:rPr>
              <w:t>尊敬的投资者，您好！作为独立董事，我将按照《独立董事管理办法》等法律法规赋予的各项权责，忠实、勤勉履职，积极维护中小股东合法权益，保障上市公司规范运作，同时积极引入外部资源，努力帮助公司应对市场竞争和环境不确定性，在稳健发展中实现长期价值。感谢您的关注，谢谢！</w:t>
            </w:r>
          </w:p>
          <w:p w14:paraId="66D8712A">
            <w:pPr>
              <w:spacing w:line="360" w:lineRule="auto"/>
              <w:rPr>
                <w:rFonts w:hint="eastAsia" w:ascii="宋体" w:hAnsi="宋体" w:eastAsia="宋体" w:cs="Times New Roman"/>
                <w:bCs/>
                <w:iCs/>
                <w:sz w:val="24"/>
                <w:szCs w:val="24"/>
                <w:lang w:val="en-US" w:eastAsia="zh-CN"/>
              </w:rPr>
            </w:pPr>
          </w:p>
          <w:p w14:paraId="5E7125B5">
            <w:pPr>
              <w:spacing w:line="360" w:lineRule="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4、您作为独立董事，从第三方角度看，请问您认为公司目前的市值和公司价值匹配吗？</w:t>
            </w:r>
          </w:p>
          <w:p w14:paraId="0FD41119">
            <w:pPr>
              <w:spacing w:line="360" w:lineRule="auto"/>
              <w:rPr>
                <w:rFonts w:hint="eastAsia" w:ascii="宋体" w:hAnsi="宋体" w:eastAsia="宋体" w:cs="Times New Roman"/>
                <w:bCs/>
                <w:iCs/>
                <w:sz w:val="24"/>
                <w:szCs w:val="24"/>
                <w:lang w:val="en-US" w:eastAsia="zh-CN"/>
              </w:rPr>
            </w:pPr>
            <w:r>
              <w:rPr>
                <w:rFonts w:hint="eastAsia" w:ascii="宋体" w:hAnsi="宋体" w:eastAsia="宋体" w:cs="Times New Roman"/>
                <w:b/>
                <w:bCs w:val="0"/>
                <w:iCs/>
                <w:sz w:val="24"/>
                <w:szCs w:val="24"/>
                <w:lang w:val="en-US" w:eastAsia="zh-CN"/>
              </w:rPr>
              <w:t>答：</w:t>
            </w:r>
            <w:r>
              <w:rPr>
                <w:rFonts w:hint="eastAsia" w:ascii="宋体" w:hAnsi="宋体" w:eastAsia="宋体" w:cs="Times New Roman"/>
                <w:bCs/>
                <w:iCs/>
                <w:sz w:val="24"/>
                <w:szCs w:val="24"/>
                <w:lang w:val="en-US" w:eastAsia="zh-CN"/>
              </w:rPr>
              <w:t>尊敬的投资者，您好！公司经营情况、投资价值的判断等请以官方披露的公告为准。作为公司独立董事，我将积极利用自己的专业知识和经验为公司业务运营提供更多合理有效的建议，全力维护公司全体股东特别是中小股东的合法权益。感谢您的关注，谢谢！</w:t>
            </w:r>
          </w:p>
          <w:p w14:paraId="692005F1">
            <w:pPr>
              <w:spacing w:line="360" w:lineRule="auto"/>
              <w:rPr>
                <w:rFonts w:hint="eastAsia" w:ascii="宋体" w:hAnsi="宋体" w:eastAsia="宋体" w:cs="Times New Roman"/>
                <w:bCs/>
                <w:iCs/>
                <w:sz w:val="24"/>
                <w:szCs w:val="24"/>
                <w:lang w:val="en-US" w:eastAsia="zh-CN"/>
              </w:rPr>
            </w:pPr>
          </w:p>
          <w:p w14:paraId="2CFDE7AD">
            <w:pPr>
              <w:spacing w:line="360" w:lineRule="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5、公司能否中长钱值得投资？谢谢！</w:t>
            </w:r>
          </w:p>
          <w:p w14:paraId="7D0CB6BB">
            <w:pPr>
              <w:spacing w:line="360" w:lineRule="auto"/>
              <w:rPr>
                <w:rFonts w:hint="eastAsia" w:ascii="宋体" w:hAnsi="宋体" w:eastAsia="宋体" w:cs="Times New Roman"/>
                <w:bCs/>
                <w:iCs/>
                <w:sz w:val="24"/>
                <w:szCs w:val="24"/>
                <w:lang w:val="en-US" w:eastAsia="zh-CN"/>
              </w:rPr>
            </w:pPr>
            <w:r>
              <w:rPr>
                <w:rFonts w:hint="eastAsia" w:ascii="宋体" w:hAnsi="宋体" w:eastAsia="宋体" w:cs="Times New Roman"/>
                <w:b/>
                <w:bCs w:val="0"/>
                <w:iCs/>
                <w:sz w:val="24"/>
                <w:szCs w:val="24"/>
                <w:lang w:val="en-US" w:eastAsia="zh-CN"/>
              </w:rPr>
              <w:t>答：</w:t>
            </w:r>
            <w:r>
              <w:rPr>
                <w:rFonts w:hint="eastAsia" w:ascii="宋体" w:hAnsi="宋体" w:eastAsia="宋体" w:cs="Times New Roman"/>
                <w:bCs/>
                <w:iCs/>
                <w:sz w:val="24"/>
                <w:szCs w:val="24"/>
                <w:lang w:val="en-US" w:eastAsia="zh-CN"/>
              </w:rPr>
              <w:t>尊敬的投资者，您好！公司深耕行业领域，坚持自主创新，在技术壁垒、部分行业市场上已建立显著优势，管理层也始终以股东价值最大化为目标，公司业务发展空间广阔，对未来发展充满信心。资本市场受多重因素影响，建议您结合自身风险偏好，综合评估后作出决策。如需进一步了解公司战略及经营情况，欢迎查阅公司定期报告。感谢您的关注，谢谢！</w:t>
            </w:r>
          </w:p>
          <w:p w14:paraId="4464BFEB">
            <w:pPr>
              <w:spacing w:line="360" w:lineRule="auto"/>
              <w:rPr>
                <w:rFonts w:hint="eastAsia" w:ascii="宋体" w:hAnsi="宋体" w:eastAsia="宋体" w:cs="Times New Roman"/>
                <w:bCs/>
                <w:iCs/>
                <w:sz w:val="24"/>
                <w:szCs w:val="24"/>
                <w:lang w:val="en-US" w:eastAsia="zh-CN"/>
              </w:rPr>
            </w:pPr>
          </w:p>
          <w:p w14:paraId="0CF0A24B">
            <w:pPr>
              <w:spacing w:line="360" w:lineRule="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6、公司年年亏损，今年能扭亏为赢吗？谢谢！</w:t>
            </w:r>
          </w:p>
          <w:p w14:paraId="0B9030D7">
            <w:pPr>
              <w:spacing w:line="360" w:lineRule="auto"/>
              <w:rPr>
                <w:rFonts w:hint="eastAsia" w:ascii="宋体" w:hAnsi="宋体" w:eastAsia="宋体" w:cs="Times New Roman"/>
                <w:bCs/>
                <w:iCs/>
                <w:sz w:val="24"/>
                <w:szCs w:val="24"/>
                <w:lang w:val="en-US" w:eastAsia="zh-CN"/>
              </w:rPr>
            </w:pPr>
            <w:r>
              <w:rPr>
                <w:rFonts w:hint="eastAsia" w:ascii="宋体" w:hAnsi="宋体" w:eastAsia="宋体" w:cs="Times New Roman"/>
                <w:b/>
                <w:bCs w:val="0"/>
                <w:iCs/>
                <w:sz w:val="24"/>
                <w:szCs w:val="24"/>
                <w:lang w:val="en-US" w:eastAsia="zh-CN"/>
              </w:rPr>
              <w:t>答：</w:t>
            </w:r>
            <w:r>
              <w:rPr>
                <w:rFonts w:hint="eastAsia" w:ascii="宋体" w:hAnsi="宋体" w:eastAsia="宋体" w:cs="Times New Roman"/>
                <w:bCs/>
                <w:iCs/>
                <w:sz w:val="24"/>
                <w:szCs w:val="24"/>
                <w:lang w:val="en-US" w:eastAsia="zh-CN"/>
              </w:rPr>
              <w:t>尊敬的投资者，您好！公司积极努力向各项指标奋斗，2025年以来，公司加速实施产业转型升级、完善组织结构、实施降本增效等，努力做好各项经营管理规划的具体实施，积极寻求新的利润增长点，改善公司经营情况、实现公司持续发展。感谢您的关注，谢谢！</w:t>
            </w:r>
          </w:p>
          <w:p w14:paraId="2D35E7A9">
            <w:pPr>
              <w:spacing w:line="360" w:lineRule="auto"/>
              <w:rPr>
                <w:rFonts w:hint="eastAsia" w:ascii="宋体" w:hAnsi="宋体" w:eastAsia="宋体" w:cs="Times New Roman"/>
                <w:bCs/>
                <w:iCs/>
                <w:sz w:val="24"/>
                <w:szCs w:val="24"/>
                <w:lang w:val="en-US" w:eastAsia="zh-CN"/>
              </w:rPr>
            </w:pPr>
            <w:bookmarkStart w:id="0" w:name="_GoBack"/>
            <w:bookmarkEnd w:id="0"/>
          </w:p>
          <w:p w14:paraId="1EAC9ED8">
            <w:pPr>
              <w:spacing w:line="360" w:lineRule="auto"/>
              <w:rPr>
                <w:rFonts w:hint="default" w:ascii="宋体" w:hAnsi="宋体" w:eastAsia="宋体" w:cs="Times New Roman"/>
                <w:b/>
                <w:iCs/>
                <w:sz w:val="24"/>
                <w:szCs w:val="24"/>
                <w:lang w:val="en-US" w:eastAsia="zh-CN"/>
              </w:rPr>
            </w:pPr>
            <w:r>
              <w:rPr>
                <w:rFonts w:hint="eastAsia" w:ascii="宋体" w:hAnsi="宋体" w:eastAsia="宋体" w:cs="Times New Roman"/>
                <w:b/>
                <w:iCs/>
                <w:sz w:val="24"/>
                <w:szCs w:val="24"/>
                <w:lang w:val="en-US" w:eastAsia="zh-CN"/>
              </w:rPr>
              <w:t>7、大概是去年的年中，贵公司高管曾说：公司最困难的时期应该过去了（大概意思）。又大半年过去了，请问程董事长，您对公司的现状和未来有什么样的概括？</w:t>
            </w:r>
          </w:p>
          <w:p w14:paraId="2E7162D6">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
                <w:bCs w:val="0"/>
                <w:iCs/>
                <w:sz w:val="24"/>
                <w:szCs w:val="24"/>
                <w:lang w:val="en-US" w:eastAsia="zh-CN"/>
              </w:rPr>
              <w:t>答：</w:t>
            </w:r>
            <w:r>
              <w:rPr>
                <w:rFonts w:hint="eastAsia" w:ascii="宋体" w:hAnsi="宋体" w:eastAsia="宋体" w:cs="Times New Roman"/>
                <w:bCs/>
                <w:iCs/>
                <w:sz w:val="24"/>
                <w:szCs w:val="24"/>
                <w:lang w:val="en-US" w:eastAsia="zh-CN"/>
              </w:rPr>
              <w:t>尊敬的投资者，您好！公司坚持“产品主导、立体营销、突破发展”战略，聚焦智能视频指挥与视频智算两大方向。强化AI智能化、自主可控等前沿技术研发，夯实AI+视频指挥全方位体系效能，提升国防信息化服务。同时，依托国防技术“高精尖”优势，向民用领域拓展，形成军民协同、双轮驱动的发展格局，提升公司行业地位与可持续发展能力，以业绩成长回报投资者信任。感谢您的关注，谢谢！</w:t>
            </w:r>
          </w:p>
          <w:p w14:paraId="59381E5B">
            <w:pPr>
              <w:spacing w:line="360" w:lineRule="auto"/>
              <w:rPr>
                <w:rFonts w:ascii="宋体" w:hAnsi="宋体" w:eastAsia="宋体" w:cs="Times New Roman"/>
                <w:bCs/>
                <w:iCs/>
                <w:sz w:val="24"/>
                <w:szCs w:val="24"/>
              </w:rPr>
            </w:pPr>
          </w:p>
        </w:tc>
      </w:tr>
      <w:tr w14:paraId="1769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14:paraId="4CDEE399">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6861" w:type="dxa"/>
            <w:shd w:val="clear" w:color="auto" w:fill="auto"/>
          </w:tcPr>
          <w:p w14:paraId="6B733CDF">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14:paraId="0578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14:paraId="3962EF92">
            <w:pPr>
              <w:spacing w:line="360" w:lineRule="auto"/>
              <w:jc w:val="both"/>
              <w:rPr>
                <w:rFonts w:hint="default" w:ascii="宋体" w:hAnsi="宋体" w:cs="Times New Roman" w:eastAsiaTheme="minorEastAsia"/>
                <w:b/>
                <w:bCs/>
                <w:iCs/>
                <w:sz w:val="24"/>
                <w:szCs w:val="24"/>
                <w:lang w:val="en-US" w:eastAsia="zh-CN"/>
              </w:rPr>
            </w:pPr>
            <w:r>
              <w:rPr>
                <w:rFonts w:hint="eastAsia" w:ascii="宋体" w:hAnsi="宋体" w:eastAsia="宋体" w:cs="Times New Roman"/>
                <w:b/>
                <w:bCs/>
                <w:iCs/>
                <w:sz w:val="24"/>
                <w:szCs w:val="24"/>
                <w:lang w:val="en-US" w:eastAsia="zh-CN"/>
              </w:rPr>
              <w:t>本次活动是否涉及应当披露重大信息的说明</w:t>
            </w:r>
          </w:p>
        </w:tc>
        <w:tc>
          <w:tcPr>
            <w:tcW w:w="6861" w:type="dxa"/>
            <w:shd w:val="clear" w:color="auto" w:fill="auto"/>
          </w:tcPr>
          <w:p w14:paraId="4D4E1B44">
            <w:pPr>
              <w:spacing w:line="360" w:lineRule="auto"/>
              <w:rPr>
                <w:rFonts w:hint="eastAsia" w:ascii="宋体" w:hAnsi="宋体" w:eastAsia="宋体" w:cs="Times New Roman"/>
                <w:bCs/>
                <w:iCs/>
                <w:sz w:val="24"/>
                <w:szCs w:val="24"/>
                <w:lang w:val="en-US" w:eastAsia="zh-CN"/>
              </w:rPr>
            </w:pPr>
          </w:p>
          <w:p w14:paraId="495F2545">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不涉及</w:t>
            </w:r>
          </w:p>
        </w:tc>
      </w:tr>
      <w:tr w14:paraId="60C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shd w:val="clear" w:color="auto" w:fill="auto"/>
            <w:vAlign w:val="center"/>
          </w:tcPr>
          <w:p w14:paraId="3185A4EB">
            <w:pPr>
              <w:spacing w:line="360" w:lineRule="auto"/>
              <w:jc w:val="center"/>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6861" w:type="dxa"/>
            <w:shd w:val="clear" w:color="auto" w:fill="auto"/>
            <w:vAlign w:val="center"/>
          </w:tcPr>
          <w:p w14:paraId="467FE031">
            <w:pPr>
              <w:spacing w:line="360" w:lineRule="auto"/>
              <w:rPr>
                <w:rFonts w:ascii="宋体" w:hAnsi="宋体" w:eastAsia="宋体" w:cs="Times New Roman"/>
                <w:iCs/>
                <w:sz w:val="24"/>
                <w:szCs w:val="24"/>
              </w:rPr>
            </w:pPr>
            <w:r>
              <w:rPr>
                <w:rFonts w:hint="eastAsia" w:ascii="宋体" w:hAnsi="宋体" w:eastAsia="宋体" w:cs="Times New Roman"/>
                <w:iCs/>
                <w:sz w:val="24"/>
                <w:szCs w:val="24"/>
              </w:rPr>
              <w:t>202</w:t>
            </w:r>
            <w:r>
              <w:rPr>
                <w:rFonts w:hint="eastAsia" w:ascii="宋体" w:hAnsi="宋体" w:eastAsia="宋体" w:cs="Times New Roman"/>
                <w:iCs/>
                <w:sz w:val="24"/>
                <w:szCs w:val="24"/>
                <w:lang w:val="en-US" w:eastAsia="zh-CN"/>
              </w:rPr>
              <w:t>5</w:t>
            </w:r>
            <w:r>
              <w:rPr>
                <w:rFonts w:hint="eastAsia" w:ascii="宋体" w:hAnsi="宋体" w:eastAsia="宋体" w:cs="Times New Roman"/>
                <w:iCs/>
                <w:sz w:val="24"/>
                <w:szCs w:val="24"/>
              </w:rPr>
              <w:t>年</w:t>
            </w:r>
            <w:r>
              <w:rPr>
                <w:rFonts w:hint="eastAsia" w:ascii="宋体" w:hAnsi="宋体" w:eastAsia="宋体" w:cs="Times New Roman"/>
                <w:iCs/>
                <w:sz w:val="24"/>
                <w:szCs w:val="24"/>
                <w:lang w:val="en-US" w:eastAsia="zh-CN"/>
              </w:rPr>
              <w:t>6</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13</w:t>
            </w:r>
            <w:r>
              <w:rPr>
                <w:rFonts w:hint="eastAsia" w:ascii="宋体" w:hAnsi="宋体" w:eastAsia="宋体" w:cs="Times New Roman"/>
                <w:iCs/>
                <w:sz w:val="24"/>
                <w:szCs w:val="24"/>
              </w:rPr>
              <w:t>日</w:t>
            </w:r>
          </w:p>
        </w:tc>
      </w:tr>
    </w:tbl>
    <w:p w14:paraId="046B8213">
      <w:pPr>
        <w:keepNext/>
        <w:keepLines/>
        <w:spacing w:before="260" w:after="260" w:line="360" w:lineRule="auto"/>
        <w:outlineLvl w:val="1"/>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FFD"/>
    <w:rsid w:val="000C2F52"/>
    <w:rsid w:val="000F6BEB"/>
    <w:rsid w:val="00103C4E"/>
    <w:rsid w:val="00111EF4"/>
    <w:rsid w:val="00113C72"/>
    <w:rsid w:val="00114CEA"/>
    <w:rsid w:val="00120BDD"/>
    <w:rsid w:val="001221B8"/>
    <w:rsid w:val="001304EB"/>
    <w:rsid w:val="001334C1"/>
    <w:rsid w:val="00136BC5"/>
    <w:rsid w:val="00143A57"/>
    <w:rsid w:val="00151B55"/>
    <w:rsid w:val="00151BE1"/>
    <w:rsid w:val="001672FF"/>
    <w:rsid w:val="001819EF"/>
    <w:rsid w:val="00186DBB"/>
    <w:rsid w:val="001965A6"/>
    <w:rsid w:val="001A125C"/>
    <w:rsid w:val="001B00D8"/>
    <w:rsid w:val="001B011E"/>
    <w:rsid w:val="001B508F"/>
    <w:rsid w:val="001B7B58"/>
    <w:rsid w:val="001C7C07"/>
    <w:rsid w:val="001D5222"/>
    <w:rsid w:val="001D7A5D"/>
    <w:rsid w:val="001E2BC5"/>
    <w:rsid w:val="001E5E64"/>
    <w:rsid w:val="001E7F7C"/>
    <w:rsid w:val="001F2572"/>
    <w:rsid w:val="001F5B62"/>
    <w:rsid w:val="002118DC"/>
    <w:rsid w:val="00214C8F"/>
    <w:rsid w:val="002243D5"/>
    <w:rsid w:val="002278FB"/>
    <w:rsid w:val="0023281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236"/>
    <w:rsid w:val="002A15B6"/>
    <w:rsid w:val="002B0AD4"/>
    <w:rsid w:val="002B75F5"/>
    <w:rsid w:val="002C1C3B"/>
    <w:rsid w:val="002C23DD"/>
    <w:rsid w:val="002C3AD1"/>
    <w:rsid w:val="002D15D1"/>
    <w:rsid w:val="002D3753"/>
    <w:rsid w:val="002F1B04"/>
    <w:rsid w:val="002F4C46"/>
    <w:rsid w:val="002F6EAD"/>
    <w:rsid w:val="00307607"/>
    <w:rsid w:val="00307EC1"/>
    <w:rsid w:val="0031032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C0892"/>
    <w:rsid w:val="003D2A88"/>
    <w:rsid w:val="003D2F73"/>
    <w:rsid w:val="003D40E0"/>
    <w:rsid w:val="003F2A5A"/>
    <w:rsid w:val="003F6D0B"/>
    <w:rsid w:val="00400B90"/>
    <w:rsid w:val="0040142B"/>
    <w:rsid w:val="00404723"/>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5655"/>
    <w:rsid w:val="004A58CB"/>
    <w:rsid w:val="004B500C"/>
    <w:rsid w:val="004C3E41"/>
    <w:rsid w:val="004C6956"/>
    <w:rsid w:val="004D4156"/>
    <w:rsid w:val="004D614E"/>
    <w:rsid w:val="004E25DD"/>
    <w:rsid w:val="004E4CBB"/>
    <w:rsid w:val="004F5C3F"/>
    <w:rsid w:val="00504DF9"/>
    <w:rsid w:val="00507071"/>
    <w:rsid w:val="00510286"/>
    <w:rsid w:val="00524D04"/>
    <w:rsid w:val="00534D66"/>
    <w:rsid w:val="0054404C"/>
    <w:rsid w:val="00572A6D"/>
    <w:rsid w:val="00582D78"/>
    <w:rsid w:val="00584526"/>
    <w:rsid w:val="00584D8F"/>
    <w:rsid w:val="00587DAB"/>
    <w:rsid w:val="00590DC4"/>
    <w:rsid w:val="005917EA"/>
    <w:rsid w:val="005953E9"/>
    <w:rsid w:val="005A0CBE"/>
    <w:rsid w:val="005A17E4"/>
    <w:rsid w:val="005A3CFE"/>
    <w:rsid w:val="005A4D77"/>
    <w:rsid w:val="005B17EF"/>
    <w:rsid w:val="005B3D04"/>
    <w:rsid w:val="005B628F"/>
    <w:rsid w:val="005C19C5"/>
    <w:rsid w:val="005C6678"/>
    <w:rsid w:val="005D087C"/>
    <w:rsid w:val="005D20DD"/>
    <w:rsid w:val="005E4F20"/>
    <w:rsid w:val="005E5F7A"/>
    <w:rsid w:val="005F2C62"/>
    <w:rsid w:val="005F3897"/>
    <w:rsid w:val="005F7318"/>
    <w:rsid w:val="006016A0"/>
    <w:rsid w:val="00603DA8"/>
    <w:rsid w:val="00605119"/>
    <w:rsid w:val="00606A42"/>
    <w:rsid w:val="00623855"/>
    <w:rsid w:val="00626FB3"/>
    <w:rsid w:val="0063129A"/>
    <w:rsid w:val="006323B5"/>
    <w:rsid w:val="00642382"/>
    <w:rsid w:val="00643F90"/>
    <w:rsid w:val="0064637F"/>
    <w:rsid w:val="00653A71"/>
    <w:rsid w:val="00655835"/>
    <w:rsid w:val="00667FB5"/>
    <w:rsid w:val="00672C00"/>
    <w:rsid w:val="00686E4C"/>
    <w:rsid w:val="0069619A"/>
    <w:rsid w:val="006A2E11"/>
    <w:rsid w:val="006A3184"/>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C39F3"/>
    <w:rsid w:val="007C7447"/>
    <w:rsid w:val="007C7D09"/>
    <w:rsid w:val="007E1F58"/>
    <w:rsid w:val="007F2176"/>
    <w:rsid w:val="00806573"/>
    <w:rsid w:val="00814484"/>
    <w:rsid w:val="008160A1"/>
    <w:rsid w:val="00816CED"/>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F5F3A"/>
    <w:rsid w:val="00900BAF"/>
    <w:rsid w:val="009108F5"/>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31B20"/>
    <w:rsid w:val="00A32B73"/>
    <w:rsid w:val="00A32ED1"/>
    <w:rsid w:val="00A37775"/>
    <w:rsid w:val="00A40825"/>
    <w:rsid w:val="00A41A06"/>
    <w:rsid w:val="00A56101"/>
    <w:rsid w:val="00A57863"/>
    <w:rsid w:val="00A6487E"/>
    <w:rsid w:val="00A70EC0"/>
    <w:rsid w:val="00A71BFD"/>
    <w:rsid w:val="00A76F0C"/>
    <w:rsid w:val="00A878CB"/>
    <w:rsid w:val="00A97143"/>
    <w:rsid w:val="00A97D76"/>
    <w:rsid w:val="00AA5E76"/>
    <w:rsid w:val="00AB03BB"/>
    <w:rsid w:val="00AB45D6"/>
    <w:rsid w:val="00AD237A"/>
    <w:rsid w:val="00AD445E"/>
    <w:rsid w:val="00AD4B08"/>
    <w:rsid w:val="00AE00B6"/>
    <w:rsid w:val="00AE096D"/>
    <w:rsid w:val="00AE3EE3"/>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7C18"/>
    <w:rsid w:val="00B922C8"/>
    <w:rsid w:val="00B948F2"/>
    <w:rsid w:val="00B95F5D"/>
    <w:rsid w:val="00BB20B3"/>
    <w:rsid w:val="00BC4D4C"/>
    <w:rsid w:val="00BE0789"/>
    <w:rsid w:val="00BE20BB"/>
    <w:rsid w:val="00BE277C"/>
    <w:rsid w:val="00BE54C4"/>
    <w:rsid w:val="00BE5D9C"/>
    <w:rsid w:val="00BF1133"/>
    <w:rsid w:val="00C001F3"/>
    <w:rsid w:val="00C104B8"/>
    <w:rsid w:val="00C1636B"/>
    <w:rsid w:val="00C207C2"/>
    <w:rsid w:val="00C32714"/>
    <w:rsid w:val="00C37AAB"/>
    <w:rsid w:val="00C40B1A"/>
    <w:rsid w:val="00C42788"/>
    <w:rsid w:val="00C47614"/>
    <w:rsid w:val="00C5254A"/>
    <w:rsid w:val="00C52F40"/>
    <w:rsid w:val="00C531CC"/>
    <w:rsid w:val="00C55E93"/>
    <w:rsid w:val="00C56171"/>
    <w:rsid w:val="00C70DF2"/>
    <w:rsid w:val="00C7174C"/>
    <w:rsid w:val="00C860DF"/>
    <w:rsid w:val="00C91519"/>
    <w:rsid w:val="00C9168C"/>
    <w:rsid w:val="00C91FD9"/>
    <w:rsid w:val="00C951AA"/>
    <w:rsid w:val="00CC092E"/>
    <w:rsid w:val="00CC4FD6"/>
    <w:rsid w:val="00CC6538"/>
    <w:rsid w:val="00CC78CC"/>
    <w:rsid w:val="00CD31F4"/>
    <w:rsid w:val="00CD419D"/>
    <w:rsid w:val="00CD5CAD"/>
    <w:rsid w:val="00CD65D6"/>
    <w:rsid w:val="00CD66E0"/>
    <w:rsid w:val="00CE6D72"/>
    <w:rsid w:val="00CF6F6C"/>
    <w:rsid w:val="00D100A7"/>
    <w:rsid w:val="00D12BD7"/>
    <w:rsid w:val="00D13CFA"/>
    <w:rsid w:val="00D170E1"/>
    <w:rsid w:val="00D208A4"/>
    <w:rsid w:val="00D327C1"/>
    <w:rsid w:val="00D36D79"/>
    <w:rsid w:val="00D37CB6"/>
    <w:rsid w:val="00D40C13"/>
    <w:rsid w:val="00D41E36"/>
    <w:rsid w:val="00D5622E"/>
    <w:rsid w:val="00D7427C"/>
    <w:rsid w:val="00D76F2A"/>
    <w:rsid w:val="00D84DF8"/>
    <w:rsid w:val="00D93D53"/>
    <w:rsid w:val="00D96FB9"/>
    <w:rsid w:val="00DA4962"/>
    <w:rsid w:val="00DA5894"/>
    <w:rsid w:val="00DB1D3C"/>
    <w:rsid w:val="00DD2242"/>
    <w:rsid w:val="00DD27C7"/>
    <w:rsid w:val="00DE31A5"/>
    <w:rsid w:val="00DE7F6D"/>
    <w:rsid w:val="00E0172D"/>
    <w:rsid w:val="00E07C47"/>
    <w:rsid w:val="00E24E41"/>
    <w:rsid w:val="00E32A31"/>
    <w:rsid w:val="00E34DFE"/>
    <w:rsid w:val="00E45348"/>
    <w:rsid w:val="00E53347"/>
    <w:rsid w:val="00E53783"/>
    <w:rsid w:val="00E61A61"/>
    <w:rsid w:val="00E64488"/>
    <w:rsid w:val="00E668C5"/>
    <w:rsid w:val="00E803AB"/>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E33A1"/>
    <w:rsid w:val="00FE6D51"/>
    <w:rsid w:val="00FE6ED9"/>
    <w:rsid w:val="00FF291F"/>
    <w:rsid w:val="00FF4F78"/>
    <w:rsid w:val="01967DCC"/>
    <w:rsid w:val="02331ABF"/>
    <w:rsid w:val="029F7154"/>
    <w:rsid w:val="0371724C"/>
    <w:rsid w:val="03B7227C"/>
    <w:rsid w:val="03E56DE9"/>
    <w:rsid w:val="04A171B4"/>
    <w:rsid w:val="04F27A0F"/>
    <w:rsid w:val="06334F5D"/>
    <w:rsid w:val="06A300CC"/>
    <w:rsid w:val="076D15CF"/>
    <w:rsid w:val="08793FA4"/>
    <w:rsid w:val="08C73602"/>
    <w:rsid w:val="091D2ACA"/>
    <w:rsid w:val="092D54BA"/>
    <w:rsid w:val="09442803"/>
    <w:rsid w:val="0A93759F"/>
    <w:rsid w:val="0B171D3E"/>
    <w:rsid w:val="0B415FDB"/>
    <w:rsid w:val="0BC83278"/>
    <w:rsid w:val="0DB241E0"/>
    <w:rsid w:val="0EAD2BF9"/>
    <w:rsid w:val="0EE228A3"/>
    <w:rsid w:val="0F2975C7"/>
    <w:rsid w:val="108654B0"/>
    <w:rsid w:val="116C37DB"/>
    <w:rsid w:val="132F0080"/>
    <w:rsid w:val="137036B9"/>
    <w:rsid w:val="13B67DF8"/>
    <w:rsid w:val="1457788F"/>
    <w:rsid w:val="15152076"/>
    <w:rsid w:val="15367CE9"/>
    <w:rsid w:val="156F0C08"/>
    <w:rsid w:val="15D33824"/>
    <w:rsid w:val="163A1216"/>
    <w:rsid w:val="16CB6312"/>
    <w:rsid w:val="173D7210"/>
    <w:rsid w:val="180513B0"/>
    <w:rsid w:val="181451A4"/>
    <w:rsid w:val="18357EE7"/>
    <w:rsid w:val="189B3AC2"/>
    <w:rsid w:val="18C4126B"/>
    <w:rsid w:val="18EE0096"/>
    <w:rsid w:val="19A4161E"/>
    <w:rsid w:val="1A4A39F2"/>
    <w:rsid w:val="1B19589E"/>
    <w:rsid w:val="1BDE747D"/>
    <w:rsid w:val="1CE75528"/>
    <w:rsid w:val="1D3F35B6"/>
    <w:rsid w:val="1F274302"/>
    <w:rsid w:val="1FE81CE3"/>
    <w:rsid w:val="1FFE5062"/>
    <w:rsid w:val="21E86708"/>
    <w:rsid w:val="22835CF3"/>
    <w:rsid w:val="22B96607"/>
    <w:rsid w:val="22BD1205"/>
    <w:rsid w:val="23502079"/>
    <w:rsid w:val="23B02B18"/>
    <w:rsid w:val="244E6320"/>
    <w:rsid w:val="24FE5B05"/>
    <w:rsid w:val="25E45536"/>
    <w:rsid w:val="261E645E"/>
    <w:rsid w:val="265E4AAD"/>
    <w:rsid w:val="280D0539"/>
    <w:rsid w:val="285472E7"/>
    <w:rsid w:val="295952CE"/>
    <w:rsid w:val="2A0E67EA"/>
    <w:rsid w:val="2A6E1037"/>
    <w:rsid w:val="2A8820F8"/>
    <w:rsid w:val="2B852ADC"/>
    <w:rsid w:val="2BA04568"/>
    <w:rsid w:val="2C0C0167"/>
    <w:rsid w:val="2CBF66A9"/>
    <w:rsid w:val="2D265BF9"/>
    <w:rsid w:val="2DA27975"/>
    <w:rsid w:val="2E983F43"/>
    <w:rsid w:val="2EA96AE1"/>
    <w:rsid w:val="2F064DB0"/>
    <w:rsid w:val="30702187"/>
    <w:rsid w:val="317F3B29"/>
    <w:rsid w:val="32242D99"/>
    <w:rsid w:val="33691AE5"/>
    <w:rsid w:val="337E1163"/>
    <w:rsid w:val="34650269"/>
    <w:rsid w:val="35020CF9"/>
    <w:rsid w:val="3599165E"/>
    <w:rsid w:val="36056CF3"/>
    <w:rsid w:val="37D44BCF"/>
    <w:rsid w:val="38BD5663"/>
    <w:rsid w:val="39060CDC"/>
    <w:rsid w:val="39B20F40"/>
    <w:rsid w:val="3AD5335D"/>
    <w:rsid w:val="3BB6283D"/>
    <w:rsid w:val="3CAF79B9"/>
    <w:rsid w:val="3D202664"/>
    <w:rsid w:val="3DCF4A01"/>
    <w:rsid w:val="3E646581"/>
    <w:rsid w:val="3ED731F7"/>
    <w:rsid w:val="3F6B7419"/>
    <w:rsid w:val="3FD74BE7"/>
    <w:rsid w:val="401D10DD"/>
    <w:rsid w:val="403B1563"/>
    <w:rsid w:val="407A652F"/>
    <w:rsid w:val="42E87780"/>
    <w:rsid w:val="43252782"/>
    <w:rsid w:val="440D0AAA"/>
    <w:rsid w:val="44663053"/>
    <w:rsid w:val="45313B87"/>
    <w:rsid w:val="45E5444B"/>
    <w:rsid w:val="464D36EA"/>
    <w:rsid w:val="467F0394"/>
    <w:rsid w:val="46BF4C9C"/>
    <w:rsid w:val="475573AE"/>
    <w:rsid w:val="479B74B7"/>
    <w:rsid w:val="49902920"/>
    <w:rsid w:val="49F75966"/>
    <w:rsid w:val="4A040694"/>
    <w:rsid w:val="4B55797D"/>
    <w:rsid w:val="4B5A4F93"/>
    <w:rsid w:val="4C696515"/>
    <w:rsid w:val="4CF7225E"/>
    <w:rsid w:val="4E30647F"/>
    <w:rsid w:val="4EE80B08"/>
    <w:rsid w:val="4F6A776F"/>
    <w:rsid w:val="4F8875D5"/>
    <w:rsid w:val="507B7E86"/>
    <w:rsid w:val="50C555A5"/>
    <w:rsid w:val="5162695F"/>
    <w:rsid w:val="518172CC"/>
    <w:rsid w:val="51F37EF0"/>
    <w:rsid w:val="522E648C"/>
    <w:rsid w:val="523D116B"/>
    <w:rsid w:val="536F35A6"/>
    <w:rsid w:val="54942449"/>
    <w:rsid w:val="551F3177"/>
    <w:rsid w:val="55EC35D4"/>
    <w:rsid w:val="573C5E95"/>
    <w:rsid w:val="579B2BBB"/>
    <w:rsid w:val="579F5A65"/>
    <w:rsid w:val="58C425E6"/>
    <w:rsid w:val="591250FF"/>
    <w:rsid w:val="59B176D3"/>
    <w:rsid w:val="59FB5B93"/>
    <w:rsid w:val="5B995664"/>
    <w:rsid w:val="5C4E46A0"/>
    <w:rsid w:val="5C8C6F77"/>
    <w:rsid w:val="5E151E13"/>
    <w:rsid w:val="5E8E40FA"/>
    <w:rsid w:val="60327F57"/>
    <w:rsid w:val="606C77EB"/>
    <w:rsid w:val="60F021CA"/>
    <w:rsid w:val="62D41677"/>
    <w:rsid w:val="645A7501"/>
    <w:rsid w:val="64A82DBC"/>
    <w:rsid w:val="650E0E71"/>
    <w:rsid w:val="656C3DE9"/>
    <w:rsid w:val="65735178"/>
    <w:rsid w:val="658A76D8"/>
    <w:rsid w:val="65B831D9"/>
    <w:rsid w:val="668C2B00"/>
    <w:rsid w:val="66E6258E"/>
    <w:rsid w:val="67874F0A"/>
    <w:rsid w:val="67A7735B"/>
    <w:rsid w:val="67C85D2A"/>
    <w:rsid w:val="681D761D"/>
    <w:rsid w:val="6827061F"/>
    <w:rsid w:val="685428D3"/>
    <w:rsid w:val="690F6F65"/>
    <w:rsid w:val="6A896244"/>
    <w:rsid w:val="6AE83CA6"/>
    <w:rsid w:val="6B937CB0"/>
    <w:rsid w:val="6BA06C47"/>
    <w:rsid w:val="6DE5298B"/>
    <w:rsid w:val="6E7B615F"/>
    <w:rsid w:val="6FD42CA1"/>
    <w:rsid w:val="712106BC"/>
    <w:rsid w:val="71FE5D0B"/>
    <w:rsid w:val="72B172DF"/>
    <w:rsid w:val="73C3551C"/>
    <w:rsid w:val="74122000"/>
    <w:rsid w:val="74D12C56"/>
    <w:rsid w:val="76D37824"/>
    <w:rsid w:val="76E752F6"/>
    <w:rsid w:val="77737D91"/>
    <w:rsid w:val="77E93077"/>
    <w:rsid w:val="78827754"/>
    <w:rsid w:val="78CC4E73"/>
    <w:rsid w:val="790112A8"/>
    <w:rsid w:val="7AFD23D3"/>
    <w:rsid w:val="7BB816DF"/>
    <w:rsid w:val="7BDD1145"/>
    <w:rsid w:val="7C214BB4"/>
    <w:rsid w:val="7CD12A58"/>
    <w:rsid w:val="7CF43E9C"/>
    <w:rsid w:val="7D9832A7"/>
    <w:rsid w:val="7DEB18F7"/>
    <w:rsid w:val="7E2867A7"/>
    <w:rsid w:val="7F2C5AB1"/>
    <w:rsid w:val="7F3472CE"/>
    <w:rsid w:val="7F465E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kern w:val="2"/>
      <w:sz w:val="18"/>
      <w:szCs w:val="18"/>
    </w:rPr>
  </w:style>
  <w:style w:type="character" w:customStyle="1" w:styleId="13">
    <w:name w:val="页脚 字符"/>
    <w:basedOn w:val="10"/>
    <w:link w:val="5"/>
    <w:qFormat/>
    <w:uiPriority w:val="99"/>
    <w:rPr>
      <w:kern w:val="2"/>
      <w:sz w:val="18"/>
      <w:szCs w:val="18"/>
    </w:rPr>
  </w:style>
  <w:style w:type="paragraph" w:styleId="14">
    <w:name w:val="List Paragraph"/>
    <w:basedOn w:val="1"/>
    <w:qFormat/>
    <w:uiPriority w:val="99"/>
    <w:pPr>
      <w:ind w:firstLine="420" w:firstLineChars="200"/>
    </w:pPr>
  </w:style>
  <w:style w:type="character" w:customStyle="1" w:styleId="15">
    <w:name w:val="批注文字 字符"/>
    <w:basedOn w:val="10"/>
    <w:link w:val="3"/>
    <w:semiHidden/>
    <w:qFormat/>
    <w:uiPriority w:val="99"/>
    <w:rPr>
      <w:kern w:val="2"/>
      <w:sz w:val="21"/>
      <w:szCs w:val="22"/>
    </w:rPr>
  </w:style>
  <w:style w:type="character" w:customStyle="1" w:styleId="16">
    <w:name w:val="批注主题 字符"/>
    <w:basedOn w:val="15"/>
    <w:link w:val="7"/>
    <w:semiHidden/>
    <w:qFormat/>
    <w:uiPriority w:val="99"/>
    <w:rPr>
      <w:b/>
      <w:bCs/>
      <w:kern w:val="2"/>
      <w:sz w:val="21"/>
      <w:szCs w:val="22"/>
    </w:rPr>
  </w:style>
  <w:style w:type="character" w:customStyle="1" w:styleId="17">
    <w:name w:val="批注框文本 字符"/>
    <w:basedOn w:val="10"/>
    <w:link w:val="4"/>
    <w:semiHidden/>
    <w:qFormat/>
    <w:uiPriority w:val="99"/>
    <w:rPr>
      <w:kern w:val="2"/>
      <w:sz w:val="18"/>
      <w:szCs w:val="18"/>
    </w:rPr>
  </w:style>
  <w:style w:type="paragraph" w:customStyle="1" w:styleId="18">
    <w:name w:val="Table Paragraph"/>
    <w:basedOn w:val="1"/>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1602</Words>
  <Characters>1676</Characters>
  <Lines>16</Lines>
  <Paragraphs>4</Paragraphs>
  <TotalTime>3</TotalTime>
  <ScaleCrop>false</ScaleCrop>
  <LinksUpToDate>false</LinksUpToDate>
  <CharactersWithSpaces>1752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2020-08-17T08:25:00Z</dcterms:created>
  <dc:creator>Li Xiang</dc:creator>
  <cp:lastModifiedBy>麦子</cp:lastModifiedBy>
  <dcterms:modified xsi:type="dcterms:W3CDTF">2025-06-13T03:32:37Z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88504D3138BC44F9B73DBB5D22662860_13</vt:lpwstr>
  </property>
  <property fmtid="{D5CDD505-2E9C-101B-9397-08002B2CF9AE}" pid="4" name="KSOTemplateDocerSaveRecord">
    <vt:lpwstr>eyJoZGlkIjoiMTgyY2Y5Y2UxZjkwY2NiYzg1MTM4ZmQzOTFhYWJhY2IiLCJ1c2VySWQiOiIzMDA0ODU5ODMifQ==</vt:lpwstr>
  </property>
</Properties>
</file>