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77777777" w:rsidR="0078139A" w:rsidRDefault="00000000">
      <w:pPr>
        <w:rPr>
          <w:bCs/>
          <w:sz w:val="24"/>
        </w:rPr>
      </w:pPr>
      <w:r>
        <w:rPr>
          <w:bCs/>
          <w:sz w:val="24"/>
        </w:rPr>
        <w:t>公司代码：</w:t>
      </w:r>
      <w:r>
        <w:rPr>
          <w:bCs/>
          <w:sz w:val="24"/>
        </w:rPr>
        <w:t xml:space="preserve">688160                                  </w:t>
      </w:r>
      <w:r>
        <w:rPr>
          <w:bCs/>
          <w:sz w:val="24"/>
        </w:rPr>
        <w:t>公司简称：步科股份</w:t>
      </w:r>
    </w:p>
    <w:p w14:paraId="30178566" w14:textId="77777777" w:rsidR="0078139A" w:rsidRDefault="0078139A"/>
    <w:p w14:paraId="11655686" w14:textId="77777777" w:rsidR="0078139A" w:rsidRDefault="0078139A"/>
    <w:p w14:paraId="77B51C8E" w14:textId="77777777" w:rsidR="0078139A" w:rsidRDefault="0078139A"/>
    <w:p w14:paraId="7A157788" w14:textId="77777777" w:rsidR="0078139A" w:rsidRDefault="0078139A"/>
    <w:p w14:paraId="249797AA" w14:textId="77777777" w:rsidR="0078139A" w:rsidRDefault="0078139A"/>
    <w:p w14:paraId="66A226F4" w14:textId="77777777" w:rsidR="0078139A" w:rsidRDefault="0078139A"/>
    <w:p w14:paraId="75BD4271" w14:textId="77777777" w:rsidR="0078139A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kern w:val="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78139A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78139A" w:rsidRDefault="0078139A"/>
    <w:p w14:paraId="7F08F8EA" w14:textId="77777777" w:rsidR="0078139A" w:rsidRDefault="0078139A"/>
    <w:p w14:paraId="164215F5" w14:textId="77777777" w:rsidR="0078139A" w:rsidRDefault="0078139A"/>
    <w:p w14:paraId="00510FAE" w14:textId="77777777" w:rsidR="0078139A" w:rsidRDefault="0078139A"/>
    <w:p w14:paraId="40D3381D" w14:textId="77777777" w:rsidR="0078139A" w:rsidRDefault="0078139A"/>
    <w:p w14:paraId="021C8955" w14:textId="77777777" w:rsidR="0078139A" w:rsidRDefault="0078139A">
      <w:pPr>
        <w:jc w:val="center"/>
      </w:pPr>
    </w:p>
    <w:p w14:paraId="1BCD26BF" w14:textId="77777777" w:rsidR="0078139A" w:rsidRDefault="0078139A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28542EF4" w14:textId="77777777" w:rsidR="0078139A" w:rsidRDefault="0078139A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409A0EA6" w14:textId="77777777" w:rsidR="0078139A" w:rsidRDefault="00000000">
      <w:pPr>
        <w:autoSpaceDE w:val="0"/>
        <w:autoSpaceDN w:val="0"/>
        <w:adjustRightInd w:val="0"/>
        <w:spacing w:beforeLines="100" w:before="312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br w:type="page"/>
      </w:r>
      <w:r>
        <w:rPr>
          <w:rFonts w:eastAsia="黑体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78139A" w:rsidRDefault="00000000">
      <w:pPr>
        <w:autoSpaceDE w:val="0"/>
        <w:autoSpaceDN w:val="0"/>
        <w:adjustRightInd w:val="0"/>
        <w:spacing w:afterLines="100" w:after="312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78139A" w14:paraId="7619C05F" w14:textId="77777777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F2DE27D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□特定对象调研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="0020523C">
              <w:rPr>
                <w:rFonts w:ascii="Segoe UI Symbol" w:hAnsi="Segoe UI Symbol" w:cs="Segoe UI Symbol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分析师会议</w:t>
            </w:r>
          </w:p>
          <w:p w14:paraId="0C94F63E" w14:textId="77777777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□媒体采访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77777777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□新闻发布会       </w:t>
            </w:r>
            <w:r>
              <w:rPr>
                <w:rFonts w:ascii="Segoe UI Symbol" w:hAnsi="Segoe UI Symbol" w:cs="Segoe UI Symbol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路演活动</w:t>
            </w:r>
          </w:p>
          <w:p w14:paraId="1D761977" w14:textId="2D422C03" w:rsidR="0078139A" w:rsidRDefault="002052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ascii="Segoe UI Symbol" w:hAnsi="Segoe UI Symbol" w:cs="Segoe UI Symbol" w:hint="eastAsia"/>
                <w:color w:val="000000"/>
                <w:kern w:val="0"/>
                <w:sz w:val="24"/>
              </w:rPr>
              <w:sym w:font="Wingdings" w:char="F0FE"/>
            </w:r>
            <w:bookmarkEnd w:id="0"/>
            <w:r>
              <w:rPr>
                <w:rFonts w:ascii="宋体" w:hAnsi="宋体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33B86441" w:rsidR="0078139A" w:rsidRDefault="0020523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="Segoe UI Symbol" w:hAnsi="Segoe UI Symbol" w:cs="Segoe UI Symbol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其他（电话会议）</w:t>
            </w:r>
          </w:p>
        </w:tc>
      </w:tr>
      <w:tr w:rsidR="0078139A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076E78AA" w14:textId="77777777" w:rsidR="0078139A" w:rsidRDefault="0020523C">
            <w:r>
              <w:rPr>
                <w:rFonts w:hint="eastAsia"/>
              </w:rPr>
              <w:t>汇丰前海证券、</w:t>
            </w:r>
            <w:r w:rsidRPr="0020523C">
              <w:rPr>
                <w:rFonts w:hint="eastAsia"/>
              </w:rPr>
              <w:t>UG Investment</w:t>
            </w:r>
          </w:p>
          <w:p w14:paraId="0A968962" w14:textId="77777777" w:rsidR="0020523C" w:rsidRDefault="0020523C" w:rsidP="0020523C">
            <w:r>
              <w:rPr>
                <w:rFonts w:hint="eastAsia"/>
              </w:rPr>
              <w:t>国盛证券、国海证券</w:t>
            </w:r>
          </w:p>
          <w:p w14:paraId="6E7F6584" w14:textId="205D522E" w:rsidR="0020523C" w:rsidRPr="0020523C" w:rsidRDefault="0020523C" w:rsidP="0020523C">
            <w:r>
              <w:rPr>
                <w:rFonts w:hint="eastAsia"/>
              </w:rPr>
              <w:t>天风证券策略会</w:t>
            </w:r>
            <w:r w:rsidR="00CD2FCA">
              <w:rPr>
                <w:rFonts w:hint="eastAsia"/>
              </w:rPr>
              <w:t>、</w:t>
            </w:r>
            <w:proofErr w:type="gramStart"/>
            <w:r w:rsidR="00CD2FCA">
              <w:rPr>
                <w:rFonts w:hint="eastAsia"/>
              </w:rPr>
              <w:t>平安资管</w:t>
            </w:r>
            <w:proofErr w:type="gramEnd"/>
          </w:p>
        </w:tc>
      </w:tr>
      <w:tr w:rsidR="0078139A" w14:paraId="1ADB90F2" w14:textId="77777777">
        <w:trPr>
          <w:trHeight w:val="690"/>
        </w:trPr>
        <w:tc>
          <w:tcPr>
            <w:tcW w:w="2376" w:type="dxa"/>
            <w:vAlign w:val="center"/>
          </w:tcPr>
          <w:p w14:paraId="02CA45EB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18DB05CF" w14:textId="77777777" w:rsidR="005A5997" w:rsidRDefault="005A5997" w:rsidP="005A599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14:00</w:t>
            </w:r>
          </w:p>
          <w:p w14:paraId="2CCC6BF9" w14:textId="6A14771A" w:rsidR="005A5997" w:rsidRDefault="005A5997" w:rsidP="005A599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16:00</w:t>
            </w:r>
          </w:p>
          <w:p w14:paraId="24E907C3" w14:textId="63778985" w:rsidR="005A5997" w:rsidRPr="005A5997" w:rsidRDefault="005A5997" w:rsidP="005A5997">
            <w:pPr>
              <w:autoSpaceDE w:val="0"/>
              <w:autoSpaceDN w:val="0"/>
              <w:adjustRightInd w:val="0"/>
            </w:pPr>
            <w:r w:rsidRPr="00CD2FCA">
              <w:rPr>
                <w:rFonts w:hint="eastAsia"/>
              </w:rPr>
              <w:t>2025</w:t>
            </w:r>
            <w:r w:rsidRPr="00CD2FCA">
              <w:rPr>
                <w:rFonts w:hint="eastAsia"/>
              </w:rPr>
              <w:t>年</w:t>
            </w:r>
            <w:r w:rsidRPr="00CD2FCA">
              <w:rPr>
                <w:rFonts w:hint="eastAsia"/>
              </w:rPr>
              <w:t>6</w:t>
            </w:r>
            <w:r w:rsidRPr="00CD2FCA">
              <w:rPr>
                <w:rFonts w:hint="eastAsia"/>
              </w:rPr>
              <w:t>月</w:t>
            </w:r>
            <w:r w:rsidRPr="00CD2FCA">
              <w:rPr>
                <w:rFonts w:hint="eastAsia"/>
              </w:rPr>
              <w:t>27</w:t>
            </w:r>
            <w:r w:rsidRPr="00CD2FCA">
              <w:rPr>
                <w:rFonts w:hint="eastAsia"/>
              </w:rPr>
              <w:t>日</w:t>
            </w:r>
            <w:r w:rsidRPr="00CD2FCA">
              <w:rPr>
                <w:rFonts w:hint="eastAsia"/>
              </w:rPr>
              <w:t xml:space="preserve"> </w:t>
            </w:r>
            <w:r w:rsidR="00CD2FCA" w:rsidRPr="00CD2FCA">
              <w:rPr>
                <w:rFonts w:hint="eastAsia"/>
              </w:rPr>
              <w:t>9</w:t>
            </w:r>
            <w:r w:rsidRPr="00CD2FCA">
              <w:rPr>
                <w:rFonts w:hint="eastAsia"/>
              </w:rPr>
              <w:t>:00</w:t>
            </w:r>
            <w:r w:rsidR="00CD2FCA">
              <w:rPr>
                <w:rFonts w:hint="eastAsia"/>
              </w:rPr>
              <w:t>、</w:t>
            </w:r>
            <w:r w:rsidR="00CD2FCA">
              <w:rPr>
                <w:rFonts w:hint="eastAsia"/>
              </w:rPr>
              <w:t>10:00</w:t>
            </w:r>
          </w:p>
        </w:tc>
      </w:tr>
      <w:tr w:rsidR="0078139A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568BC269" w14:textId="2193D437" w:rsidR="005A5997" w:rsidRPr="00CD2FCA" w:rsidRDefault="005A5997" w:rsidP="005A5997">
            <w:r w:rsidRPr="00CD2FCA">
              <w:rPr>
                <w:rFonts w:hint="eastAsia"/>
              </w:rPr>
              <w:t>线上会议</w:t>
            </w:r>
          </w:p>
          <w:p w14:paraId="02AB8316" w14:textId="77777777" w:rsidR="005A5997" w:rsidRPr="00CD2FCA" w:rsidRDefault="005A5997" w:rsidP="005A5997">
            <w:r w:rsidRPr="00CD2FCA">
              <w:t>深圳市南山区意中利科技园</w:t>
            </w:r>
            <w:r w:rsidRPr="00CD2FCA">
              <w:t>1</w:t>
            </w:r>
            <w:r w:rsidRPr="00CD2FCA">
              <w:t>号</w:t>
            </w:r>
            <w:r w:rsidRPr="00CD2FCA">
              <w:t>3</w:t>
            </w:r>
            <w:r w:rsidRPr="00CD2FCA">
              <w:t>楼</w:t>
            </w:r>
          </w:p>
          <w:p w14:paraId="22A2C437" w14:textId="7F32E06E" w:rsidR="00F564DD" w:rsidRPr="00CD2FCA" w:rsidRDefault="00CD2FCA" w:rsidP="00F564DD">
            <w:r w:rsidRPr="00CD2FCA">
              <w:rPr>
                <w:rFonts w:hint="eastAsia"/>
              </w:rPr>
              <w:t>上海浦东香格里拉大酒店</w:t>
            </w:r>
          </w:p>
        </w:tc>
      </w:tr>
      <w:tr w:rsidR="0078139A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777777" w:rsidR="0078139A" w:rsidRDefault="0000000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董事会秘书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刘耘</w:t>
            </w:r>
          </w:p>
          <w:p w14:paraId="6C3C10A9" w14:textId="77777777" w:rsidR="0078139A" w:rsidRDefault="0000000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证券事务代表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邵凯真</w:t>
            </w:r>
          </w:p>
        </w:tc>
      </w:tr>
      <w:tr w:rsidR="0078139A" w14:paraId="42318FFA" w14:textId="77777777" w:rsidTr="005A5997">
        <w:trPr>
          <w:trHeight w:val="1125"/>
        </w:trPr>
        <w:tc>
          <w:tcPr>
            <w:tcW w:w="2376" w:type="dxa"/>
            <w:vAlign w:val="center"/>
          </w:tcPr>
          <w:p w14:paraId="699A0A80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5F17EF32" w14:textId="0795CF54" w:rsidR="0078139A" w:rsidRDefault="00000000">
            <w:pPr>
              <w:ind w:firstLine="2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E222E8">
              <w:rPr>
                <w:rFonts w:hint="eastAsia"/>
              </w:rPr>
              <w:t>公司对</w:t>
            </w:r>
            <w:r w:rsidR="001854DB">
              <w:rPr>
                <w:rFonts w:hint="eastAsia"/>
              </w:rPr>
              <w:t>未来</w:t>
            </w:r>
            <w:r w:rsidR="001854DB">
              <w:rPr>
                <w:rFonts w:hint="eastAsia"/>
              </w:rPr>
              <w:t>2-3</w:t>
            </w:r>
            <w:r w:rsidR="001854DB">
              <w:rPr>
                <w:rFonts w:hint="eastAsia"/>
              </w:rPr>
              <w:t>年的发展有什么期望</w:t>
            </w:r>
            <w:r w:rsidR="00A74870">
              <w:rPr>
                <w:rFonts w:hint="eastAsia"/>
              </w:rPr>
              <w:t>？</w:t>
            </w:r>
          </w:p>
          <w:p w14:paraId="30910F68" w14:textId="73A42C7B" w:rsidR="00A9198C" w:rsidRDefault="00000000" w:rsidP="00641B32">
            <w:pPr>
              <w:ind w:firstLine="200"/>
            </w:pPr>
            <w:r>
              <w:rPr>
                <w:rFonts w:hint="eastAsia"/>
              </w:rPr>
              <w:t>答：</w:t>
            </w:r>
            <w:r w:rsidR="00A9198C" w:rsidRPr="00A9198C">
              <w:t>在国家政策持续支持及工业自动化加速发展的背景下，工业机器人行业正迎来重要发展机遇。</w:t>
            </w:r>
            <w:r w:rsidR="00A9198C" w:rsidRPr="00964FE5">
              <w:rPr>
                <w:rFonts w:hint="eastAsia"/>
              </w:rPr>
              <w:t>公司将继续深化“</w:t>
            </w:r>
            <w:r w:rsidR="00A9198C" w:rsidRPr="00964FE5">
              <w:rPr>
                <w:rFonts w:hint="eastAsia"/>
              </w:rPr>
              <w:t>1+N</w:t>
            </w:r>
            <w:r w:rsidR="00A9198C" w:rsidRPr="00964FE5">
              <w:rPr>
                <w:rFonts w:hint="eastAsia"/>
              </w:rPr>
              <w:t>”战略布局</w:t>
            </w:r>
            <w:r w:rsidR="00A9198C" w:rsidRPr="00A9198C">
              <w:t>，</w:t>
            </w:r>
            <w:r w:rsidR="00A9198C" w:rsidRPr="00964FE5">
              <w:rPr>
                <w:rFonts w:hint="eastAsia"/>
              </w:rPr>
              <w:t>巩固机器人行业的核心战略优势，积极培育并拓展其他</w:t>
            </w:r>
            <w:r w:rsidR="00A9198C" w:rsidRPr="00964FE5">
              <w:rPr>
                <w:rFonts w:hint="eastAsia"/>
              </w:rPr>
              <w:t>N</w:t>
            </w:r>
            <w:r w:rsidR="00A9198C" w:rsidRPr="00964FE5">
              <w:rPr>
                <w:rFonts w:hint="eastAsia"/>
              </w:rPr>
              <w:t>行业，打造新的业绩增长点</w:t>
            </w:r>
            <w:r w:rsidR="00A9198C" w:rsidRPr="00A9198C">
              <w:t>。通过持续优化产品性能、提升技术创新能力，公司致力于为客户提供具备国际竞争力的高附加值解决方案，从而推动业绩实现稳健、可持续的增长。未来</w:t>
            </w:r>
            <w:r w:rsidR="00A9198C" w:rsidRPr="00A9198C">
              <w:t>2-3</w:t>
            </w:r>
            <w:r w:rsidR="00A9198C" w:rsidRPr="00A9198C">
              <w:t>年，公司将进一步整合研发、制造及市场资源，巩固行业领先地位，同时探索智能化、数字化趋势下的新业务机会，为长期发展奠定坚实基础。</w:t>
            </w:r>
          </w:p>
          <w:p w14:paraId="73B51F31" w14:textId="77777777" w:rsidR="00641B32" w:rsidRPr="00641B32" w:rsidRDefault="00641B32" w:rsidP="00641B32"/>
          <w:p w14:paraId="329F7FD8" w14:textId="2FDBAA48" w:rsidR="0078139A" w:rsidRDefault="005A5997">
            <w:pPr>
              <w:ind w:firstLine="2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1854DB">
              <w:rPr>
                <w:rFonts w:hint="eastAsia"/>
              </w:rPr>
              <w:t>公司去年的研发投入较高，预计今年会有什么新产品推出</w:t>
            </w:r>
            <w:r w:rsidR="00472B22">
              <w:rPr>
                <w:rFonts w:hint="eastAsia"/>
              </w:rPr>
              <w:t>？</w:t>
            </w:r>
          </w:p>
          <w:p w14:paraId="0F4FFDAF" w14:textId="60AE2567" w:rsidR="00800B90" w:rsidRDefault="00000000" w:rsidP="00B316AA">
            <w:pPr>
              <w:ind w:firstLine="200"/>
            </w:pPr>
            <w:r>
              <w:rPr>
                <w:rFonts w:hint="eastAsia"/>
              </w:rPr>
              <w:t>答：</w:t>
            </w:r>
            <w:r w:rsidR="007C2EB9" w:rsidRPr="007C2EB9">
              <w:rPr>
                <w:rFonts w:hint="eastAsia"/>
              </w:rPr>
              <w:t>公司持续加大研发投入能够保持公司的技术领先优势，通过持续创新能够不断强化产品竞争力，快速响应行业技术变革，抢占新兴市场先机，巩固原有市场地位，计划陆续推出低压</w:t>
            </w:r>
            <w:r w:rsidR="007C2EB9" w:rsidRPr="007C2EB9">
              <w:rPr>
                <w:rFonts w:hint="eastAsia"/>
              </w:rPr>
              <w:t>96V</w:t>
            </w:r>
            <w:r w:rsidR="007C2EB9" w:rsidRPr="007C2EB9">
              <w:rPr>
                <w:rFonts w:hint="eastAsia"/>
              </w:rPr>
              <w:t>大功率伺服电机及配套驱动器、全新中惯量平台伺服电机、负载选择更多的伺服轮、旋转顶升一体机、第四代无框力矩电机等驱动系统类产品，以及大尺寸电容屏、融合</w:t>
            </w:r>
            <w:r w:rsidR="007C2EB9" w:rsidRPr="007C2EB9">
              <w:rPr>
                <w:rFonts w:hint="eastAsia"/>
              </w:rPr>
              <w:t>DeepSeek AI</w:t>
            </w:r>
            <w:r w:rsidR="007C2EB9" w:rsidRPr="007C2EB9">
              <w:rPr>
                <w:rFonts w:hint="eastAsia"/>
              </w:rPr>
              <w:t>大模型的</w:t>
            </w:r>
            <w:proofErr w:type="spellStart"/>
            <w:r w:rsidR="007C2EB9" w:rsidRPr="007C2EB9">
              <w:rPr>
                <w:rFonts w:hint="eastAsia"/>
              </w:rPr>
              <w:t>Kinco</w:t>
            </w:r>
            <w:proofErr w:type="spellEnd"/>
            <w:r w:rsidR="007C2EB9" w:rsidRPr="007C2EB9">
              <w:rPr>
                <w:rFonts w:hint="eastAsia"/>
              </w:rPr>
              <w:t xml:space="preserve"> </w:t>
            </w:r>
            <w:proofErr w:type="spellStart"/>
            <w:r w:rsidR="007C2EB9" w:rsidRPr="007C2EB9">
              <w:rPr>
                <w:rFonts w:hint="eastAsia"/>
              </w:rPr>
              <w:t>DToolsPro</w:t>
            </w:r>
            <w:proofErr w:type="spellEnd"/>
            <w:r w:rsidR="007C2EB9" w:rsidRPr="007C2EB9">
              <w:rPr>
                <w:rFonts w:hint="eastAsia"/>
              </w:rPr>
              <w:t xml:space="preserve"> AI</w:t>
            </w:r>
            <w:r w:rsidR="007C2EB9" w:rsidRPr="007C2EB9">
              <w:rPr>
                <w:rFonts w:hint="eastAsia"/>
              </w:rPr>
              <w:t>助手等控制系统及软件类产品等。</w:t>
            </w:r>
          </w:p>
          <w:p w14:paraId="7F6A9692" w14:textId="77777777" w:rsidR="00F564DD" w:rsidRPr="00F564DD" w:rsidRDefault="00F564DD" w:rsidP="004B4E3E">
            <w:pPr>
              <w:pStyle w:val="4"/>
              <w:spacing w:before="0" w:line="240" w:lineRule="auto"/>
              <w:rPr>
                <w:rFonts w:hint="eastAsia"/>
              </w:rPr>
            </w:pPr>
          </w:p>
          <w:p w14:paraId="1BC2288B" w14:textId="09D36660" w:rsidR="00F564DD" w:rsidRPr="00F564DD" w:rsidRDefault="009D0A2F" w:rsidP="00F564DD">
            <w:pPr>
              <w:ind w:firstLine="200"/>
            </w:pPr>
            <w:r>
              <w:rPr>
                <w:rFonts w:hint="eastAsia"/>
              </w:rPr>
              <w:t>3</w:t>
            </w:r>
            <w:r w:rsidR="00F564DD" w:rsidRPr="00F564DD">
              <w:rPr>
                <w:rFonts w:hint="eastAsia"/>
              </w:rPr>
              <w:t>、公司海外发展策略是什么样的？</w:t>
            </w:r>
          </w:p>
          <w:p w14:paraId="7DE38F50" w14:textId="77777777" w:rsidR="00F564DD" w:rsidRDefault="00F564DD" w:rsidP="00F564DD">
            <w:pPr>
              <w:ind w:firstLine="200"/>
            </w:pPr>
            <w:r w:rsidRPr="00F564DD">
              <w:rPr>
                <w:rFonts w:hint="eastAsia"/>
              </w:rPr>
              <w:t>答：公司全面梳理海外重要的机器人客户，将其作为种子客户以直销</w:t>
            </w:r>
            <w:r w:rsidRPr="00F564DD">
              <w:rPr>
                <w:rFonts w:hint="eastAsia"/>
              </w:rPr>
              <w:lastRenderedPageBreak/>
              <w:t>模式进行开发，形成海外经销加直销的销售模式，目前整体以欧洲和亚洲市场为主，同时也在积极开拓北美市场，预计会有一定的增量。公司海外市场与国内市场战略逐步趋同，机器人会是首要扩张的重点方向。观察国际工业发展趋势集成化逐步成为新的方向，公司进一步巩固在工业移动机器人领域的领先优势，同时把集成能力赋能到传统的其他工业自动化设备的领域，采用集成化方案，在通用市场做创新型的差异化竞争。</w:t>
            </w:r>
          </w:p>
          <w:p w14:paraId="49B43DE0" w14:textId="77777777" w:rsidR="002905C3" w:rsidRPr="002905C3" w:rsidRDefault="002905C3" w:rsidP="002905C3">
            <w:pPr>
              <w:pStyle w:val="4"/>
              <w:spacing w:before="0" w:line="240" w:lineRule="auto"/>
              <w:rPr>
                <w:rFonts w:hint="eastAsia"/>
              </w:rPr>
            </w:pPr>
          </w:p>
          <w:p w14:paraId="4C8266B8" w14:textId="5B8FCD1A" w:rsidR="002905C3" w:rsidRDefault="009D0A2F" w:rsidP="002905C3">
            <w:pPr>
              <w:ind w:firstLine="200"/>
            </w:pPr>
            <w:r>
              <w:rPr>
                <w:rFonts w:hint="eastAsia"/>
              </w:rPr>
              <w:t>4</w:t>
            </w:r>
            <w:r w:rsidR="002905C3">
              <w:rPr>
                <w:rFonts w:hint="eastAsia"/>
              </w:rPr>
              <w:t>、公司和工业机器人领域龙头客户的业务是如何推进的？</w:t>
            </w:r>
          </w:p>
          <w:p w14:paraId="6497F406" w14:textId="64F7CB1E" w:rsidR="002905C3" w:rsidRPr="002905C3" w:rsidRDefault="002905C3" w:rsidP="009D0A2F">
            <w:pPr>
              <w:ind w:firstLine="200"/>
            </w:pPr>
            <w:r>
              <w:rPr>
                <w:rFonts w:hint="eastAsia"/>
              </w:rPr>
              <w:t>答：工业机器人龙头企业面临国产品牌的价格竞争压力，</w:t>
            </w:r>
            <w:r w:rsidR="009D0A2F">
              <w:rPr>
                <w:rFonts w:hint="eastAsia"/>
              </w:rPr>
              <w:t>正在</w:t>
            </w:r>
            <w:r>
              <w:rPr>
                <w:rFonts w:hint="eastAsia"/>
              </w:rPr>
              <w:t>寻找新兴市场降本的解决方案，</w:t>
            </w:r>
            <w:r w:rsidR="009D0A2F">
              <w:rPr>
                <w:rFonts w:hint="eastAsia"/>
              </w:rPr>
              <w:t>基于这样的契机，</w:t>
            </w:r>
            <w:r w:rsidR="009D0A2F" w:rsidRPr="009D0A2F">
              <w:rPr>
                <w:rFonts w:hint="eastAsia"/>
              </w:rPr>
              <w:t>公司于</w:t>
            </w:r>
            <w:r w:rsidR="009D0A2F" w:rsidRPr="009D0A2F">
              <w:rPr>
                <w:rFonts w:hint="eastAsia"/>
              </w:rPr>
              <w:t>2024</w:t>
            </w:r>
            <w:r w:rsidR="009D0A2F" w:rsidRPr="009D0A2F">
              <w:rPr>
                <w:rFonts w:hint="eastAsia"/>
              </w:rPr>
              <w:t>年成功切入</w:t>
            </w:r>
            <w:r w:rsidR="009D0A2F">
              <w:rPr>
                <w:rFonts w:hint="eastAsia"/>
              </w:rPr>
              <w:t>工业机器人领域</w:t>
            </w:r>
            <w:r w:rsidR="009D0A2F" w:rsidRPr="009D0A2F">
              <w:rPr>
                <w:rFonts w:hint="eastAsia"/>
              </w:rPr>
              <w:t>，完成从中小客户向龙头客户的战略转型，与全球出货量领先的行业龙头企业达成深度合作，预计今年会有所放量。</w:t>
            </w:r>
            <w:r>
              <w:rPr>
                <w:rFonts w:hint="eastAsia"/>
              </w:rPr>
              <w:t>公司与其合作的</w:t>
            </w:r>
            <w:r w:rsidR="009D0A2F">
              <w:rPr>
                <w:rFonts w:hint="eastAsia"/>
              </w:rPr>
              <w:t>方式既有</w:t>
            </w:r>
            <w:r>
              <w:rPr>
                <w:rFonts w:hint="eastAsia"/>
              </w:rPr>
              <w:t>传统机型</w:t>
            </w:r>
            <w:r w:rsidR="009D0A2F">
              <w:rPr>
                <w:rFonts w:hint="eastAsia"/>
              </w:rPr>
              <w:t>的国产替代</w:t>
            </w:r>
            <w:r>
              <w:rPr>
                <w:rFonts w:hint="eastAsia"/>
              </w:rPr>
              <w:t>，</w:t>
            </w:r>
            <w:r w:rsidR="009D0A2F">
              <w:rPr>
                <w:rFonts w:hint="eastAsia"/>
              </w:rPr>
              <w:t>也在同步拓展中高端</w:t>
            </w:r>
            <w:r>
              <w:rPr>
                <w:rFonts w:hint="eastAsia"/>
              </w:rPr>
              <w:t>机型的增量市场</w:t>
            </w:r>
            <w:r w:rsidR="00A711CB">
              <w:rPr>
                <w:rFonts w:hint="eastAsia"/>
              </w:rPr>
              <w:t>。</w:t>
            </w:r>
            <w:r w:rsidR="009D0A2F">
              <w:rPr>
                <w:rFonts w:hint="eastAsia"/>
              </w:rPr>
              <w:t>另外，</w:t>
            </w:r>
            <w:r>
              <w:rPr>
                <w:rFonts w:hint="eastAsia"/>
              </w:rPr>
              <w:t>公司</w:t>
            </w:r>
            <w:r w:rsidR="009D0A2F">
              <w:rPr>
                <w:rFonts w:hint="eastAsia"/>
              </w:rPr>
              <w:t>与客户的合作是多赛道开展的，除了</w:t>
            </w:r>
            <w:r>
              <w:rPr>
                <w:rFonts w:hint="eastAsia"/>
              </w:rPr>
              <w:t>4/6</w:t>
            </w:r>
            <w:proofErr w:type="gramStart"/>
            <w:r>
              <w:rPr>
                <w:rFonts w:hint="eastAsia"/>
              </w:rPr>
              <w:t>轴工业</w:t>
            </w:r>
            <w:proofErr w:type="gramEnd"/>
            <w:r>
              <w:rPr>
                <w:rFonts w:hint="eastAsia"/>
              </w:rPr>
              <w:t>机械臂</w:t>
            </w:r>
            <w:r w:rsidR="009D0A2F">
              <w:rPr>
                <w:rFonts w:hint="eastAsia"/>
              </w:rPr>
              <w:t>方向</w:t>
            </w:r>
            <w:r>
              <w:rPr>
                <w:rFonts w:hint="eastAsia"/>
              </w:rPr>
              <w:t>，</w:t>
            </w:r>
            <w:r w:rsidR="009D0A2F">
              <w:rPr>
                <w:rFonts w:hint="eastAsia"/>
              </w:rPr>
              <w:t>也在积极推进</w:t>
            </w:r>
            <w:r>
              <w:rPr>
                <w:rFonts w:hint="eastAsia"/>
              </w:rPr>
              <w:t>Scara</w:t>
            </w:r>
            <w:r>
              <w:rPr>
                <w:rFonts w:hint="eastAsia"/>
              </w:rPr>
              <w:t>机器人、协作机器人、工业移动机器人、复合机器人</w:t>
            </w:r>
            <w:r w:rsidR="009D0A2F">
              <w:rPr>
                <w:rFonts w:hint="eastAsia"/>
              </w:rPr>
              <w:t>、人形机器人</w:t>
            </w:r>
            <w:r>
              <w:rPr>
                <w:rFonts w:hint="eastAsia"/>
              </w:rPr>
              <w:t>等</w:t>
            </w:r>
            <w:r w:rsidR="009D0A2F">
              <w:rPr>
                <w:rFonts w:hint="eastAsia"/>
              </w:rPr>
              <w:t>方向的产品验证工作</w:t>
            </w:r>
            <w:r>
              <w:rPr>
                <w:rFonts w:hint="eastAsia"/>
              </w:rPr>
              <w:t>。</w:t>
            </w:r>
          </w:p>
        </w:tc>
      </w:tr>
      <w:tr w:rsidR="0078139A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78139A" w:rsidRDefault="00000000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无</w:t>
            </w:r>
          </w:p>
        </w:tc>
      </w:tr>
      <w:tr w:rsidR="0078139A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71BBD5E6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2025</w:t>
            </w:r>
            <w:r>
              <w:rPr>
                <w:color w:val="000000"/>
                <w:kern w:val="0"/>
                <w:sz w:val="24"/>
              </w:rPr>
              <w:t>年</w:t>
            </w:r>
            <w:r w:rsidR="005A5997"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color w:val="000000"/>
                <w:kern w:val="0"/>
                <w:sz w:val="24"/>
              </w:rPr>
              <w:t>月</w:t>
            </w:r>
            <w:r w:rsidR="005A5997"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color w:val="000000"/>
                <w:kern w:val="0"/>
                <w:sz w:val="24"/>
              </w:rPr>
              <w:t>日</w:t>
            </w:r>
            <w:r w:rsidR="005A5997">
              <w:rPr>
                <w:rFonts w:hint="eastAsia"/>
                <w:color w:val="000000"/>
                <w:kern w:val="0"/>
                <w:sz w:val="24"/>
              </w:rPr>
              <w:t>-6</w:t>
            </w:r>
            <w:r>
              <w:rPr>
                <w:color w:val="000000"/>
                <w:kern w:val="0"/>
                <w:sz w:val="24"/>
              </w:rPr>
              <w:t>月</w:t>
            </w:r>
            <w:r w:rsidR="005A5997">
              <w:rPr>
                <w:rFonts w:hint="eastAsia"/>
                <w:color w:val="000000"/>
                <w:kern w:val="0"/>
                <w:sz w:val="24"/>
              </w:rPr>
              <w:t>27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78139A" w:rsidRDefault="0078139A">
      <w:pPr>
        <w:rPr>
          <w:color w:val="000000"/>
          <w:kern w:val="0"/>
          <w:sz w:val="24"/>
        </w:rPr>
      </w:pPr>
    </w:p>
    <w:sectPr w:rsidR="0078139A">
      <w:head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5162" w14:textId="77777777" w:rsidR="008C0518" w:rsidRDefault="008C0518">
      <w:r>
        <w:separator/>
      </w:r>
    </w:p>
  </w:endnote>
  <w:endnote w:type="continuationSeparator" w:id="0">
    <w:p w14:paraId="11806C61" w14:textId="77777777" w:rsidR="008C0518" w:rsidRDefault="008C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78139A" w:rsidRDefault="00000000">
    <w:pPr>
      <w:pStyle w:val="a3"/>
      <w:jc w:val="center"/>
    </w:pPr>
    <w: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  <w:r>
      <w:rPr>
        <w:rStyle w:val="aa"/>
      </w:rPr>
      <w:t xml:space="preserve"> -</w:t>
    </w:r>
  </w:p>
  <w:p w14:paraId="45B74230" w14:textId="77777777" w:rsidR="0078139A" w:rsidRDefault="007813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AAF9" w14:textId="77777777" w:rsidR="008C0518" w:rsidRDefault="008C0518">
      <w:r>
        <w:separator/>
      </w:r>
    </w:p>
  </w:footnote>
  <w:footnote w:type="continuationSeparator" w:id="0">
    <w:p w14:paraId="7EF85F0F" w14:textId="77777777" w:rsidR="008C0518" w:rsidRDefault="008C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78139A" w:rsidRDefault="0078139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78139A" w:rsidRDefault="0078139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63"/>
    <w:multiLevelType w:val="multilevel"/>
    <w:tmpl w:val="E12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04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630"/>
    <w:rsid w:val="00002D64"/>
    <w:rsid w:val="000070C5"/>
    <w:rsid w:val="00010ED3"/>
    <w:rsid w:val="000112D6"/>
    <w:rsid w:val="0001156E"/>
    <w:rsid w:val="0001454A"/>
    <w:rsid w:val="00015290"/>
    <w:rsid w:val="000173BA"/>
    <w:rsid w:val="00017A81"/>
    <w:rsid w:val="00030C1A"/>
    <w:rsid w:val="000310B3"/>
    <w:rsid w:val="0003227D"/>
    <w:rsid w:val="000353B0"/>
    <w:rsid w:val="000355E0"/>
    <w:rsid w:val="00040138"/>
    <w:rsid w:val="00042292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261"/>
    <w:rsid w:val="00075660"/>
    <w:rsid w:val="00080DB4"/>
    <w:rsid w:val="0008442A"/>
    <w:rsid w:val="00084869"/>
    <w:rsid w:val="00086D6A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0B53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17F8"/>
    <w:rsid w:val="000D3B07"/>
    <w:rsid w:val="000D42E1"/>
    <w:rsid w:val="000D559B"/>
    <w:rsid w:val="000D5ACA"/>
    <w:rsid w:val="000D799E"/>
    <w:rsid w:val="000E1EEB"/>
    <w:rsid w:val="000E6E09"/>
    <w:rsid w:val="000F320D"/>
    <w:rsid w:val="000F39D6"/>
    <w:rsid w:val="000F430E"/>
    <w:rsid w:val="000F4BC9"/>
    <w:rsid w:val="000F79D6"/>
    <w:rsid w:val="000F7B2B"/>
    <w:rsid w:val="00100182"/>
    <w:rsid w:val="00100DAC"/>
    <w:rsid w:val="0010162A"/>
    <w:rsid w:val="00101C3A"/>
    <w:rsid w:val="0010216D"/>
    <w:rsid w:val="0010602E"/>
    <w:rsid w:val="001069EF"/>
    <w:rsid w:val="00110FD1"/>
    <w:rsid w:val="00110FD8"/>
    <w:rsid w:val="00113882"/>
    <w:rsid w:val="0011404E"/>
    <w:rsid w:val="001143FA"/>
    <w:rsid w:val="00122A1B"/>
    <w:rsid w:val="00124803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47C1"/>
    <w:rsid w:val="00156291"/>
    <w:rsid w:val="0016048D"/>
    <w:rsid w:val="00160918"/>
    <w:rsid w:val="0016209F"/>
    <w:rsid w:val="00164F3E"/>
    <w:rsid w:val="00167295"/>
    <w:rsid w:val="00174942"/>
    <w:rsid w:val="00176017"/>
    <w:rsid w:val="001774F6"/>
    <w:rsid w:val="001802BB"/>
    <w:rsid w:val="001803FC"/>
    <w:rsid w:val="00183AB8"/>
    <w:rsid w:val="001854DB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0B38"/>
    <w:rsid w:val="001F30E5"/>
    <w:rsid w:val="001F387D"/>
    <w:rsid w:val="001F4440"/>
    <w:rsid w:val="001F7AE7"/>
    <w:rsid w:val="00202304"/>
    <w:rsid w:val="00202EDF"/>
    <w:rsid w:val="00203129"/>
    <w:rsid w:val="0020523C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259C"/>
    <w:rsid w:val="0026332C"/>
    <w:rsid w:val="00264CB8"/>
    <w:rsid w:val="00271061"/>
    <w:rsid w:val="00271153"/>
    <w:rsid w:val="00271D2A"/>
    <w:rsid w:val="00271D5A"/>
    <w:rsid w:val="00282D54"/>
    <w:rsid w:val="002905C3"/>
    <w:rsid w:val="0029130A"/>
    <w:rsid w:val="00293857"/>
    <w:rsid w:val="00294D34"/>
    <w:rsid w:val="00296E21"/>
    <w:rsid w:val="002978AA"/>
    <w:rsid w:val="002A0C59"/>
    <w:rsid w:val="002A1080"/>
    <w:rsid w:val="002A1959"/>
    <w:rsid w:val="002A4364"/>
    <w:rsid w:val="002A4381"/>
    <w:rsid w:val="002A44F3"/>
    <w:rsid w:val="002A5BED"/>
    <w:rsid w:val="002A7645"/>
    <w:rsid w:val="002A7884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570B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34EA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E687F"/>
    <w:rsid w:val="003F0259"/>
    <w:rsid w:val="003F651B"/>
    <w:rsid w:val="00400B55"/>
    <w:rsid w:val="00401E7F"/>
    <w:rsid w:val="00402A78"/>
    <w:rsid w:val="00402FA2"/>
    <w:rsid w:val="0040506C"/>
    <w:rsid w:val="00407AB7"/>
    <w:rsid w:val="0041037F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2B22"/>
    <w:rsid w:val="004737CA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4E3E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4F5A62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A5997"/>
    <w:rsid w:val="005B10B7"/>
    <w:rsid w:val="005B309C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375B7"/>
    <w:rsid w:val="00641317"/>
    <w:rsid w:val="00641B32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BB2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1E58"/>
    <w:rsid w:val="00752033"/>
    <w:rsid w:val="007556EE"/>
    <w:rsid w:val="00755DDE"/>
    <w:rsid w:val="0075727C"/>
    <w:rsid w:val="007620AB"/>
    <w:rsid w:val="0076376D"/>
    <w:rsid w:val="007639EC"/>
    <w:rsid w:val="00764070"/>
    <w:rsid w:val="00764494"/>
    <w:rsid w:val="007733EB"/>
    <w:rsid w:val="00774126"/>
    <w:rsid w:val="00774626"/>
    <w:rsid w:val="0077533E"/>
    <w:rsid w:val="00776728"/>
    <w:rsid w:val="00780442"/>
    <w:rsid w:val="0078139A"/>
    <w:rsid w:val="007832A5"/>
    <w:rsid w:val="00784740"/>
    <w:rsid w:val="00791664"/>
    <w:rsid w:val="007933FB"/>
    <w:rsid w:val="0079574E"/>
    <w:rsid w:val="00796DA0"/>
    <w:rsid w:val="00796F05"/>
    <w:rsid w:val="007A1E29"/>
    <w:rsid w:val="007A3CA3"/>
    <w:rsid w:val="007A5E20"/>
    <w:rsid w:val="007B2C3B"/>
    <w:rsid w:val="007B384E"/>
    <w:rsid w:val="007B490E"/>
    <w:rsid w:val="007B5BEC"/>
    <w:rsid w:val="007C1402"/>
    <w:rsid w:val="007C2EB9"/>
    <w:rsid w:val="007C31C0"/>
    <w:rsid w:val="007C3998"/>
    <w:rsid w:val="007C5741"/>
    <w:rsid w:val="007C5AAC"/>
    <w:rsid w:val="007C6379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0B90"/>
    <w:rsid w:val="008012A0"/>
    <w:rsid w:val="00801755"/>
    <w:rsid w:val="00803850"/>
    <w:rsid w:val="008050A0"/>
    <w:rsid w:val="008055A3"/>
    <w:rsid w:val="00805E02"/>
    <w:rsid w:val="008126EC"/>
    <w:rsid w:val="008129B4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32D"/>
    <w:rsid w:val="00843D5F"/>
    <w:rsid w:val="0084473D"/>
    <w:rsid w:val="008561A3"/>
    <w:rsid w:val="00857D49"/>
    <w:rsid w:val="00871382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A76B2"/>
    <w:rsid w:val="008B04AD"/>
    <w:rsid w:val="008B72A8"/>
    <w:rsid w:val="008C0518"/>
    <w:rsid w:val="008C5B73"/>
    <w:rsid w:val="008D2961"/>
    <w:rsid w:val="008D688E"/>
    <w:rsid w:val="008E0865"/>
    <w:rsid w:val="008E1483"/>
    <w:rsid w:val="008E356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5C9F"/>
    <w:rsid w:val="009063DE"/>
    <w:rsid w:val="00910250"/>
    <w:rsid w:val="0091048F"/>
    <w:rsid w:val="00911546"/>
    <w:rsid w:val="009133BC"/>
    <w:rsid w:val="00914AF6"/>
    <w:rsid w:val="009163CA"/>
    <w:rsid w:val="00916664"/>
    <w:rsid w:val="009204E5"/>
    <w:rsid w:val="00920C23"/>
    <w:rsid w:val="00922CCC"/>
    <w:rsid w:val="00926DF8"/>
    <w:rsid w:val="00927614"/>
    <w:rsid w:val="00932C1D"/>
    <w:rsid w:val="00937199"/>
    <w:rsid w:val="00937E96"/>
    <w:rsid w:val="00943376"/>
    <w:rsid w:val="0094544B"/>
    <w:rsid w:val="00947011"/>
    <w:rsid w:val="00951144"/>
    <w:rsid w:val="009524FD"/>
    <w:rsid w:val="00954E18"/>
    <w:rsid w:val="00957B91"/>
    <w:rsid w:val="00962C3B"/>
    <w:rsid w:val="00964FE5"/>
    <w:rsid w:val="00966CDC"/>
    <w:rsid w:val="0097283A"/>
    <w:rsid w:val="00972FED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3738"/>
    <w:rsid w:val="009C4CBD"/>
    <w:rsid w:val="009C4D0F"/>
    <w:rsid w:val="009C5C14"/>
    <w:rsid w:val="009C75B6"/>
    <w:rsid w:val="009D0A2F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15695"/>
    <w:rsid w:val="00A204F7"/>
    <w:rsid w:val="00A21584"/>
    <w:rsid w:val="00A225C6"/>
    <w:rsid w:val="00A272ED"/>
    <w:rsid w:val="00A275E5"/>
    <w:rsid w:val="00A27EDA"/>
    <w:rsid w:val="00A303A9"/>
    <w:rsid w:val="00A35769"/>
    <w:rsid w:val="00A416B6"/>
    <w:rsid w:val="00A437EA"/>
    <w:rsid w:val="00A45BF1"/>
    <w:rsid w:val="00A5175A"/>
    <w:rsid w:val="00A5296C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11CB"/>
    <w:rsid w:val="00A71406"/>
    <w:rsid w:val="00A7436E"/>
    <w:rsid w:val="00A74870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98C"/>
    <w:rsid w:val="00A91D52"/>
    <w:rsid w:val="00A93385"/>
    <w:rsid w:val="00AA0E10"/>
    <w:rsid w:val="00AA53F6"/>
    <w:rsid w:val="00AA5787"/>
    <w:rsid w:val="00AA6426"/>
    <w:rsid w:val="00AA7338"/>
    <w:rsid w:val="00AA769F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16AA"/>
    <w:rsid w:val="00B32DF1"/>
    <w:rsid w:val="00B33377"/>
    <w:rsid w:val="00B33753"/>
    <w:rsid w:val="00B339BA"/>
    <w:rsid w:val="00B34C17"/>
    <w:rsid w:val="00B35314"/>
    <w:rsid w:val="00B361FA"/>
    <w:rsid w:val="00B41A21"/>
    <w:rsid w:val="00B44347"/>
    <w:rsid w:val="00B45F51"/>
    <w:rsid w:val="00B46924"/>
    <w:rsid w:val="00B477C6"/>
    <w:rsid w:val="00B5127F"/>
    <w:rsid w:val="00B5280A"/>
    <w:rsid w:val="00B566FD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64E9"/>
    <w:rsid w:val="00B8787B"/>
    <w:rsid w:val="00B87922"/>
    <w:rsid w:val="00B908E4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5BE8"/>
    <w:rsid w:val="00C673F9"/>
    <w:rsid w:val="00C676E8"/>
    <w:rsid w:val="00C70107"/>
    <w:rsid w:val="00C74360"/>
    <w:rsid w:val="00C754A0"/>
    <w:rsid w:val="00C75D9B"/>
    <w:rsid w:val="00C8061C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53D0"/>
    <w:rsid w:val="00CB6086"/>
    <w:rsid w:val="00CC1051"/>
    <w:rsid w:val="00CC6FB9"/>
    <w:rsid w:val="00CD2FCA"/>
    <w:rsid w:val="00CD3967"/>
    <w:rsid w:val="00CD5292"/>
    <w:rsid w:val="00CD5BB8"/>
    <w:rsid w:val="00CE1026"/>
    <w:rsid w:val="00CE29D0"/>
    <w:rsid w:val="00CE2A6C"/>
    <w:rsid w:val="00CE38AA"/>
    <w:rsid w:val="00CE799E"/>
    <w:rsid w:val="00CF173A"/>
    <w:rsid w:val="00CF365D"/>
    <w:rsid w:val="00D00EC1"/>
    <w:rsid w:val="00D01145"/>
    <w:rsid w:val="00D022EA"/>
    <w:rsid w:val="00D03BF4"/>
    <w:rsid w:val="00D04A70"/>
    <w:rsid w:val="00D053A5"/>
    <w:rsid w:val="00D06A27"/>
    <w:rsid w:val="00D06CB1"/>
    <w:rsid w:val="00D16C06"/>
    <w:rsid w:val="00D21B74"/>
    <w:rsid w:val="00D22E82"/>
    <w:rsid w:val="00D3109B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3477"/>
    <w:rsid w:val="00D55DF4"/>
    <w:rsid w:val="00D60C8C"/>
    <w:rsid w:val="00D64C98"/>
    <w:rsid w:val="00D66F0C"/>
    <w:rsid w:val="00D7095E"/>
    <w:rsid w:val="00D72CAC"/>
    <w:rsid w:val="00D8096A"/>
    <w:rsid w:val="00D842F3"/>
    <w:rsid w:val="00D85D76"/>
    <w:rsid w:val="00D87838"/>
    <w:rsid w:val="00D93BC6"/>
    <w:rsid w:val="00D93CBF"/>
    <w:rsid w:val="00D95A84"/>
    <w:rsid w:val="00D97A87"/>
    <w:rsid w:val="00DA0673"/>
    <w:rsid w:val="00DA1897"/>
    <w:rsid w:val="00DA2051"/>
    <w:rsid w:val="00DA492F"/>
    <w:rsid w:val="00DA588D"/>
    <w:rsid w:val="00DB1147"/>
    <w:rsid w:val="00DB3616"/>
    <w:rsid w:val="00DB3C97"/>
    <w:rsid w:val="00DB6B36"/>
    <w:rsid w:val="00DD0B11"/>
    <w:rsid w:val="00DD157B"/>
    <w:rsid w:val="00DD291D"/>
    <w:rsid w:val="00DD3498"/>
    <w:rsid w:val="00DD4E4E"/>
    <w:rsid w:val="00DD5B37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22E8"/>
    <w:rsid w:val="00E2717F"/>
    <w:rsid w:val="00E3198F"/>
    <w:rsid w:val="00E3212D"/>
    <w:rsid w:val="00E32AA9"/>
    <w:rsid w:val="00E350E6"/>
    <w:rsid w:val="00E35600"/>
    <w:rsid w:val="00E35B6B"/>
    <w:rsid w:val="00E35DCE"/>
    <w:rsid w:val="00E36D47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315C"/>
    <w:rsid w:val="00EA6747"/>
    <w:rsid w:val="00EA7FF3"/>
    <w:rsid w:val="00EB31B4"/>
    <w:rsid w:val="00EB413C"/>
    <w:rsid w:val="00EC15CD"/>
    <w:rsid w:val="00EC4071"/>
    <w:rsid w:val="00EC5341"/>
    <w:rsid w:val="00EC5894"/>
    <w:rsid w:val="00EF0F24"/>
    <w:rsid w:val="00EF0FBD"/>
    <w:rsid w:val="00EF20F2"/>
    <w:rsid w:val="00EF60A5"/>
    <w:rsid w:val="00EF6875"/>
    <w:rsid w:val="00EF7763"/>
    <w:rsid w:val="00F02B9D"/>
    <w:rsid w:val="00F036C0"/>
    <w:rsid w:val="00F070D0"/>
    <w:rsid w:val="00F1059E"/>
    <w:rsid w:val="00F1062B"/>
    <w:rsid w:val="00F10FA0"/>
    <w:rsid w:val="00F141EA"/>
    <w:rsid w:val="00F14CFD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564DD"/>
    <w:rsid w:val="00F65ED7"/>
    <w:rsid w:val="00F66AB3"/>
    <w:rsid w:val="00F7596E"/>
    <w:rsid w:val="00F8417F"/>
    <w:rsid w:val="00F86A8E"/>
    <w:rsid w:val="00F90A23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A7BCF"/>
    <w:rsid w:val="00FB0278"/>
    <w:rsid w:val="00FB03B4"/>
    <w:rsid w:val="00FB4CB6"/>
    <w:rsid w:val="00FB7842"/>
    <w:rsid w:val="00FC3914"/>
    <w:rsid w:val="00FD2D73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35C6B10"/>
    <w:rsid w:val="08F22310"/>
    <w:rsid w:val="0A892B70"/>
    <w:rsid w:val="0AE46124"/>
    <w:rsid w:val="0B070D72"/>
    <w:rsid w:val="0BF81868"/>
    <w:rsid w:val="0CB40DE6"/>
    <w:rsid w:val="0D485C6D"/>
    <w:rsid w:val="0DCC632A"/>
    <w:rsid w:val="11225029"/>
    <w:rsid w:val="114C2AD0"/>
    <w:rsid w:val="13953170"/>
    <w:rsid w:val="150F1CC1"/>
    <w:rsid w:val="17E832D2"/>
    <w:rsid w:val="18BE10E1"/>
    <w:rsid w:val="199E2BAF"/>
    <w:rsid w:val="1C4D6B4A"/>
    <w:rsid w:val="1CE369D3"/>
    <w:rsid w:val="256B7C3C"/>
    <w:rsid w:val="25B407CB"/>
    <w:rsid w:val="2882583F"/>
    <w:rsid w:val="2890546A"/>
    <w:rsid w:val="28AA4C8C"/>
    <w:rsid w:val="2C0249DE"/>
    <w:rsid w:val="2C135BA6"/>
    <w:rsid w:val="2D1B08F2"/>
    <w:rsid w:val="31ED3847"/>
    <w:rsid w:val="36F55639"/>
    <w:rsid w:val="37281286"/>
    <w:rsid w:val="394A4F7D"/>
    <w:rsid w:val="39BA3AAC"/>
    <w:rsid w:val="3A7C306D"/>
    <w:rsid w:val="3B615F63"/>
    <w:rsid w:val="3DC645F5"/>
    <w:rsid w:val="40E90548"/>
    <w:rsid w:val="410460A0"/>
    <w:rsid w:val="437150E6"/>
    <w:rsid w:val="448752F6"/>
    <w:rsid w:val="45827F0C"/>
    <w:rsid w:val="459F0946"/>
    <w:rsid w:val="46667111"/>
    <w:rsid w:val="46BA3DD4"/>
    <w:rsid w:val="480466DD"/>
    <w:rsid w:val="48B83E39"/>
    <w:rsid w:val="49456EB1"/>
    <w:rsid w:val="4A211AF6"/>
    <w:rsid w:val="4CBC6B75"/>
    <w:rsid w:val="4D0351FB"/>
    <w:rsid w:val="517174DB"/>
    <w:rsid w:val="52EE2D4E"/>
    <w:rsid w:val="531131EA"/>
    <w:rsid w:val="547F7A92"/>
    <w:rsid w:val="54CA6068"/>
    <w:rsid w:val="55861A89"/>
    <w:rsid w:val="569F4D86"/>
    <w:rsid w:val="56C44AAA"/>
    <w:rsid w:val="5756142C"/>
    <w:rsid w:val="57FF3520"/>
    <w:rsid w:val="58A272C8"/>
    <w:rsid w:val="59656DA6"/>
    <w:rsid w:val="5A184997"/>
    <w:rsid w:val="5B256C66"/>
    <w:rsid w:val="5B4F2B6D"/>
    <w:rsid w:val="5C7517ED"/>
    <w:rsid w:val="5DA55EF8"/>
    <w:rsid w:val="60E84350"/>
    <w:rsid w:val="612215BD"/>
    <w:rsid w:val="616012AC"/>
    <w:rsid w:val="63486E65"/>
    <w:rsid w:val="659C3869"/>
    <w:rsid w:val="6812734C"/>
    <w:rsid w:val="6A115F93"/>
    <w:rsid w:val="6B726158"/>
    <w:rsid w:val="6C762E7E"/>
    <w:rsid w:val="6EDE743A"/>
    <w:rsid w:val="731C6D76"/>
    <w:rsid w:val="73300323"/>
    <w:rsid w:val="74895A9B"/>
    <w:rsid w:val="75375BFA"/>
    <w:rsid w:val="75CC4F23"/>
    <w:rsid w:val="75F670F6"/>
    <w:rsid w:val="79C1605A"/>
    <w:rsid w:val="7C5234E9"/>
    <w:rsid w:val="7E5A5584"/>
    <w:rsid w:val="7E8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9CDB2"/>
  <w15:docId w15:val="{FAEFB003-46DA-492E-B328-28AB5E0D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60" w:line="360" w:lineRule="auto"/>
      <w:outlineLvl w:val="3"/>
    </w:pPr>
    <w:rPr>
      <w:rFonts w:asciiTheme="minorEastAsia" w:eastAsiaTheme="minorEastAsia" w:hAnsiTheme="minorEastAs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autoRedefine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0">
    <w:name w:val="修订3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paragraph" w:customStyle="1" w:styleId="40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kern w:val="2"/>
      <w:sz w:val="21"/>
      <w:szCs w:val="24"/>
    </w:rPr>
  </w:style>
  <w:style w:type="paragraph" w:customStyle="1" w:styleId="7">
    <w:name w:val="修订7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704</Words>
  <Characters>740</Characters>
  <Application>Microsoft Office Word</Application>
  <DocSecurity>0</DocSecurity>
  <Lines>52</Lines>
  <Paragraphs>45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26</cp:revision>
  <dcterms:created xsi:type="dcterms:W3CDTF">2025-06-03T03:08:00Z</dcterms:created>
  <dcterms:modified xsi:type="dcterms:W3CDTF">2025-06-30T08:09:00Z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C60E5CCBE3B84DEBA75C50780232230B_13</vt:lpwstr>
  </property>
  <property fmtid="{D5CDD505-2E9C-101B-9397-08002B2CF9AE}" pid="4" name="KSOTemplateDocerSaveRecord">
    <vt:lpwstr>eyJoZGlkIjoiOTI0ZGRjOGEyMjU1YjU2YmI2NDA5MGRjMTUxMjM3ZjgiLCJ1c2VySWQiOiIxMjYwMTIwNTkzIn0=</vt:lpwstr>
  </property>
</Properties>
</file>