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3856" w14:textId="77777777" w:rsidR="00983D25" w:rsidRPr="00982088" w:rsidRDefault="00000000">
      <w:pPr>
        <w:pStyle w:val="1"/>
        <w:rPr>
          <w:rFonts w:ascii="Times New Roman" w:eastAsia="宋体" w:hAnsi="Times New Roman" w:cs="Times New Roman"/>
          <w:color w:val="000000"/>
          <w:sz w:val="24"/>
          <w:szCs w:val="24"/>
          <w:lang w:val="en-US"/>
        </w:rPr>
      </w:pPr>
      <w:r w:rsidRPr="00982088">
        <w:rPr>
          <w:rFonts w:ascii="Times New Roman" w:eastAsia="宋体" w:hAnsi="Times New Roman" w:cs="Times New Roman"/>
          <w:color w:val="000000"/>
          <w:sz w:val="24"/>
          <w:szCs w:val="24"/>
          <w:lang w:val="en-US"/>
        </w:rPr>
        <w:t>证券代码：</w:t>
      </w:r>
      <w:r w:rsidRPr="00982088">
        <w:rPr>
          <w:rFonts w:ascii="Times New Roman" w:eastAsia="宋体" w:hAnsi="Times New Roman" w:cs="Times New Roman"/>
          <w:color w:val="000000"/>
          <w:sz w:val="24"/>
          <w:szCs w:val="24"/>
          <w:lang w:val="en-US"/>
        </w:rPr>
        <w:t xml:space="preserve">688098                                   </w:t>
      </w:r>
      <w:r w:rsidRPr="00982088">
        <w:rPr>
          <w:rFonts w:ascii="Times New Roman" w:eastAsia="宋体" w:hAnsi="Times New Roman" w:cs="Times New Roman"/>
          <w:color w:val="000000"/>
          <w:sz w:val="24"/>
          <w:szCs w:val="24"/>
          <w:lang w:val="en-US"/>
        </w:rPr>
        <w:t>证券简称：申联生物</w:t>
      </w:r>
    </w:p>
    <w:p w14:paraId="6BE3716E" w14:textId="77777777" w:rsidR="00983D25" w:rsidRPr="00982088" w:rsidRDefault="00983D25">
      <w:pPr>
        <w:spacing w:line="360" w:lineRule="auto"/>
        <w:jc w:val="center"/>
        <w:rPr>
          <w:rFonts w:ascii="宋体" w:eastAsia="宋体" w:hAnsi="宋体" w:cs="宋体"/>
          <w:b/>
          <w:bCs/>
          <w:color w:val="000000"/>
          <w:sz w:val="44"/>
          <w:szCs w:val="44"/>
        </w:rPr>
      </w:pPr>
    </w:p>
    <w:p w14:paraId="2BE8545E" w14:textId="77777777" w:rsidR="00983D25" w:rsidRPr="00982088" w:rsidRDefault="00000000">
      <w:pPr>
        <w:spacing w:line="360" w:lineRule="auto"/>
        <w:jc w:val="center"/>
        <w:rPr>
          <w:rFonts w:ascii="宋体" w:eastAsia="宋体" w:hAnsi="宋体" w:cs="宋体"/>
          <w:b/>
          <w:bCs/>
          <w:color w:val="000000"/>
          <w:sz w:val="32"/>
          <w:szCs w:val="32"/>
        </w:rPr>
      </w:pPr>
      <w:r w:rsidRPr="00982088">
        <w:rPr>
          <w:rFonts w:ascii="宋体" w:eastAsia="宋体" w:hAnsi="宋体" w:cs="宋体" w:hint="eastAsia"/>
          <w:b/>
          <w:bCs/>
          <w:color w:val="000000"/>
          <w:sz w:val="32"/>
          <w:szCs w:val="32"/>
        </w:rPr>
        <w:t>申联生物医药(上海)股份有限公司</w:t>
      </w:r>
    </w:p>
    <w:p w14:paraId="0208F113" w14:textId="77777777" w:rsidR="00983D25" w:rsidRPr="00982088" w:rsidRDefault="00000000">
      <w:pPr>
        <w:spacing w:line="360" w:lineRule="auto"/>
        <w:jc w:val="center"/>
        <w:rPr>
          <w:rFonts w:ascii="宋体" w:eastAsia="宋体" w:hAnsi="宋体" w:cs="宋体"/>
          <w:color w:val="000000"/>
          <w:sz w:val="32"/>
          <w:szCs w:val="32"/>
        </w:rPr>
      </w:pPr>
      <w:r w:rsidRPr="00982088">
        <w:rPr>
          <w:rFonts w:ascii="宋体" w:eastAsia="宋体" w:hAnsi="宋体" w:cs="宋体" w:hint="eastAsia"/>
          <w:b/>
          <w:bCs/>
          <w:color w:val="000000"/>
          <w:sz w:val="32"/>
          <w:szCs w:val="32"/>
        </w:rPr>
        <w:t>投资者关系活动记录表</w:t>
      </w:r>
    </w:p>
    <w:p w14:paraId="5A04F264" w14:textId="77777777" w:rsidR="00983D25" w:rsidRPr="00982088" w:rsidRDefault="00000000">
      <w:pPr>
        <w:adjustRightInd w:val="0"/>
        <w:snapToGrid w:val="0"/>
        <w:spacing w:line="360" w:lineRule="auto"/>
        <w:jc w:val="right"/>
        <w:rPr>
          <w:rFonts w:ascii="Times New Roman" w:eastAsia="宋体" w:hAnsi="Times New Roman" w:cs="宋体"/>
          <w:color w:val="000000"/>
          <w:sz w:val="21"/>
          <w:szCs w:val="21"/>
        </w:rPr>
      </w:pPr>
      <w:r w:rsidRPr="00982088">
        <w:rPr>
          <w:rFonts w:ascii="Times New Roman" w:eastAsia="宋体" w:hAnsi="Times New Roman" w:cs="宋体" w:hint="eastAsia"/>
          <w:color w:val="000000"/>
          <w:sz w:val="21"/>
          <w:szCs w:val="21"/>
        </w:rPr>
        <w:t>编号：</w:t>
      </w:r>
      <w:r w:rsidRPr="00982088">
        <w:rPr>
          <w:rFonts w:ascii="Times New Roman" w:eastAsia="宋体" w:hAnsi="Times New Roman" w:cs="宋体" w:hint="eastAsia"/>
          <w:color w:val="000000"/>
          <w:sz w:val="21"/>
          <w:szCs w:val="21"/>
          <w:lang w:val="en-US"/>
        </w:rPr>
        <w:t>202</w:t>
      </w:r>
      <w:r w:rsidRPr="00982088">
        <w:rPr>
          <w:rFonts w:ascii="Times New Roman" w:eastAsia="宋体" w:hAnsi="Times New Roman" w:cs="宋体" w:hint="eastAsia"/>
          <w:color w:val="000000"/>
          <w:sz w:val="21"/>
          <w:szCs w:val="21"/>
          <w:lang w:val="en-US" w:eastAsia="zh"/>
        </w:rPr>
        <w:t>5</w:t>
      </w:r>
      <w:r w:rsidRPr="00982088">
        <w:rPr>
          <w:rFonts w:ascii="Times New Roman" w:eastAsia="宋体" w:hAnsi="Times New Roman" w:cs="宋体" w:hint="eastAsia"/>
          <w:color w:val="000000"/>
          <w:sz w:val="21"/>
          <w:szCs w:val="21"/>
        </w:rPr>
        <w:t>-</w:t>
      </w:r>
      <w:r w:rsidRPr="00982088">
        <w:rPr>
          <w:rFonts w:ascii="Times New Roman" w:eastAsia="宋体" w:hAnsi="Times New Roman" w:cs="宋体"/>
          <w:color w:val="000000"/>
          <w:sz w:val="21"/>
          <w:szCs w:val="21"/>
        </w:rPr>
        <w:t>001</w:t>
      </w:r>
    </w:p>
    <w:tbl>
      <w:tblPr>
        <w:tblW w:w="8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383"/>
        <w:gridCol w:w="5917"/>
      </w:tblGrid>
      <w:tr w:rsidR="00983D25" w:rsidRPr="00982088" w14:paraId="54F15CB5" w14:textId="77777777">
        <w:trPr>
          <w:trHeight w:val="2801"/>
          <w:jc w:val="center"/>
        </w:trPr>
        <w:tc>
          <w:tcPr>
            <w:tcW w:w="2383" w:type="dxa"/>
            <w:vAlign w:val="center"/>
          </w:tcPr>
          <w:p w14:paraId="1D54D71A" w14:textId="77777777" w:rsidR="00983D25" w:rsidRPr="00982088" w:rsidRDefault="00000000">
            <w:pPr>
              <w:pStyle w:val="TableParagraph"/>
              <w:spacing w:before="1"/>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t>投资者关系活动类别</w:t>
            </w:r>
          </w:p>
        </w:tc>
        <w:tc>
          <w:tcPr>
            <w:tcW w:w="5917" w:type="dxa"/>
          </w:tcPr>
          <w:p w14:paraId="5B4DBCE0" w14:textId="77777777" w:rsidR="00983D25" w:rsidRPr="00982088" w:rsidRDefault="00983D25">
            <w:pPr>
              <w:pStyle w:val="TableParagraph"/>
              <w:spacing w:before="7"/>
              <w:rPr>
                <w:rFonts w:ascii="Times New Roman" w:eastAsia="宋体" w:hAnsi="Times New Roman" w:cs="Times New Roman"/>
                <w:color w:val="000000"/>
                <w:sz w:val="21"/>
                <w:szCs w:val="21"/>
              </w:rPr>
            </w:pPr>
          </w:p>
          <w:p w14:paraId="0A7774ED" w14:textId="77777777" w:rsidR="00983D25" w:rsidRPr="00982088" w:rsidRDefault="00000000">
            <w:pPr>
              <w:pStyle w:val="TableParagraph"/>
              <w:tabs>
                <w:tab w:val="left" w:pos="2418"/>
              </w:tabs>
              <w:spacing w:before="1"/>
              <w:ind w:left="107"/>
              <w:rPr>
                <w:rFonts w:ascii="Times New Roman" w:eastAsia="宋体" w:hAnsi="Times New Roman" w:cs="Times New Roman"/>
                <w:color w:val="000000"/>
                <w:sz w:val="21"/>
                <w:szCs w:val="21"/>
              </w:rPr>
            </w:pPr>
            <w:sdt>
              <w:sdtPr>
                <w:rPr>
                  <w:rFonts w:ascii="Times New Roman" w:eastAsia="宋体" w:hAnsi="Times New Roman" w:cs="Times New Roman"/>
                  <w:color w:val="000000"/>
                  <w:sz w:val="21"/>
                  <w:szCs w:val="21"/>
                </w:rPr>
                <w:id w:val="249780449"/>
                <w14:checkbox>
                  <w14:checked w14:val="1"/>
                  <w14:checkedState w14:val="0052" w14:font="Wingdings 2"/>
                  <w14:uncheckedState w14:val="2610" w14:font="MS Gothic"/>
                </w14:checkbox>
              </w:sdtPr>
              <w:sdtContent>
                <w:r w:rsidRPr="00982088">
                  <w:rPr>
                    <w:rFonts w:ascii="Wingdings 2" w:eastAsia="宋体" w:hAnsi="Wingdings 2" w:cs="Times New Roman"/>
                    <w:color w:val="000000"/>
                    <w:sz w:val="21"/>
                    <w:szCs w:val="21"/>
                  </w:rPr>
                  <w:t>R</w:t>
                </w:r>
              </w:sdtContent>
            </w:sdt>
            <w:r w:rsidRPr="00982088">
              <w:rPr>
                <w:rFonts w:ascii="Times New Roman" w:eastAsia="宋体" w:hAnsi="Times New Roman" w:cs="Times New Roman"/>
                <w:color w:val="000000"/>
                <w:sz w:val="21"/>
                <w:szCs w:val="21"/>
              </w:rPr>
              <w:t>特</w:t>
            </w:r>
            <w:r w:rsidRPr="00982088">
              <w:rPr>
                <w:rFonts w:ascii="Times New Roman" w:eastAsia="宋体" w:hAnsi="Times New Roman" w:cs="Times New Roman"/>
                <w:color w:val="000000"/>
                <w:spacing w:val="-3"/>
                <w:sz w:val="21"/>
                <w:szCs w:val="21"/>
              </w:rPr>
              <w:t>定</w:t>
            </w:r>
            <w:r w:rsidRPr="00982088">
              <w:rPr>
                <w:rFonts w:ascii="Times New Roman" w:eastAsia="宋体" w:hAnsi="Times New Roman" w:cs="Times New Roman"/>
                <w:color w:val="000000"/>
                <w:sz w:val="21"/>
                <w:szCs w:val="21"/>
              </w:rPr>
              <w:t>对</w:t>
            </w:r>
            <w:r w:rsidRPr="00982088">
              <w:rPr>
                <w:rFonts w:ascii="Times New Roman" w:eastAsia="宋体" w:hAnsi="Times New Roman" w:cs="Times New Roman"/>
                <w:color w:val="000000"/>
                <w:spacing w:val="-3"/>
                <w:sz w:val="21"/>
                <w:szCs w:val="21"/>
              </w:rPr>
              <w:t>象</w:t>
            </w:r>
            <w:r w:rsidRPr="00982088">
              <w:rPr>
                <w:rFonts w:ascii="Times New Roman" w:eastAsia="宋体" w:hAnsi="Times New Roman" w:cs="Times New Roman"/>
                <w:color w:val="000000"/>
                <w:sz w:val="21"/>
                <w:szCs w:val="21"/>
              </w:rPr>
              <w:t>调研</w:t>
            </w:r>
            <w:r w:rsidRPr="00982088">
              <w:rPr>
                <w:rFonts w:ascii="Times New Roman" w:eastAsia="宋体" w:hAnsi="Times New Roman" w:cs="Times New Roman"/>
                <w:color w:val="000000"/>
                <w:sz w:val="21"/>
                <w:szCs w:val="21"/>
              </w:rPr>
              <w:tab/>
            </w:r>
            <w:sdt>
              <w:sdtPr>
                <w:rPr>
                  <w:rFonts w:ascii="Times New Roman" w:eastAsia="宋体" w:hAnsi="Times New Roman" w:cs="Times New Roman"/>
                  <w:color w:val="000000"/>
                  <w:sz w:val="21"/>
                  <w:szCs w:val="21"/>
                </w:rPr>
                <w:id w:val="-1"/>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分</w:t>
            </w:r>
            <w:r w:rsidRPr="00982088">
              <w:rPr>
                <w:rFonts w:ascii="Times New Roman" w:eastAsia="宋体" w:hAnsi="Times New Roman" w:cs="Times New Roman"/>
                <w:color w:val="000000"/>
                <w:spacing w:val="-3"/>
                <w:sz w:val="21"/>
                <w:szCs w:val="21"/>
              </w:rPr>
              <w:t>析</w:t>
            </w:r>
            <w:r w:rsidRPr="00982088">
              <w:rPr>
                <w:rFonts w:ascii="Times New Roman" w:eastAsia="宋体" w:hAnsi="Times New Roman" w:cs="Times New Roman"/>
                <w:color w:val="000000"/>
                <w:sz w:val="21"/>
                <w:szCs w:val="21"/>
              </w:rPr>
              <w:t>师</w:t>
            </w:r>
            <w:r w:rsidRPr="00982088">
              <w:rPr>
                <w:rFonts w:ascii="Times New Roman" w:eastAsia="宋体" w:hAnsi="Times New Roman" w:cs="Times New Roman"/>
                <w:color w:val="000000"/>
                <w:spacing w:val="-3"/>
                <w:sz w:val="21"/>
                <w:szCs w:val="21"/>
              </w:rPr>
              <w:t>会</w:t>
            </w:r>
            <w:r w:rsidRPr="00982088">
              <w:rPr>
                <w:rFonts w:ascii="Times New Roman" w:eastAsia="宋体" w:hAnsi="Times New Roman" w:cs="Times New Roman"/>
                <w:color w:val="000000"/>
                <w:sz w:val="21"/>
                <w:szCs w:val="21"/>
              </w:rPr>
              <w:t>议</w:t>
            </w:r>
          </w:p>
          <w:p w14:paraId="2532ED61" w14:textId="77777777" w:rsidR="00983D25" w:rsidRPr="00982088" w:rsidRDefault="00983D25">
            <w:pPr>
              <w:pStyle w:val="TableParagraph"/>
              <w:spacing w:before="11"/>
              <w:rPr>
                <w:rFonts w:ascii="Times New Roman" w:eastAsia="宋体" w:hAnsi="Times New Roman" w:cs="Times New Roman"/>
                <w:color w:val="000000"/>
                <w:sz w:val="21"/>
                <w:szCs w:val="21"/>
              </w:rPr>
            </w:pPr>
          </w:p>
          <w:p w14:paraId="46445931" w14:textId="77777777" w:rsidR="00983D25" w:rsidRPr="00982088" w:rsidRDefault="00000000">
            <w:pPr>
              <w:pStyle w:val="TableParagraph"/>
              <w:tabs>
                <w:tab w:val="left" w:pos="2418"/>
              </w:tabs>
              <w:ind w:left="107"/>
              <w:rPr>
                <w:rFonts w:ascii="Times New Roman" w:eastAsia="宋体" w:hAnsi="Times New Roman" w:cs="Times New Roman"/>
                <w:color w:val="000000"/>
                <w:sz w:val="21"/>
                <w:szCs w:val="21"/>
              </w:rPr>
            </w:pPr>
            <w:sdt>
              <w:sdtPr>
                <w:rPr>
                  <w:rFonts w:ascii="Times New Roman" w:eastAsia="宋体" w:hAnsi="Times New Roman" w:cs="Times New Roman"/>
                  <w:color w:val="000000"/>
                  <w:sz w:val="21"/>
                  <w:szCs w:val="21"/>
                </w:rPr>
                <w:id w:val="1206906014"/>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媒</w:t>
            </w:r>
            <w:r w:rsidRPr="00982088">
              <w:rPr>
                <w:rFonts w:ascii="Times New Roman" w:eastAsia="宋体" w:hAnsi="Times New Roman" w:cs="Times New Roman"/>
                <w:color w:val="000000"/>
                <w:spacing w:val="-3"/>
                <w:sz w:val="21"/>
                <w:szCs w:val="21"/>
              </w:rPr>
              <w:t>体</w:t>
            </w:r>
            <w:r w:rsidRPr="00982088">
              <w:rPr>
                <w:rFonts w:ascii="Times New Roman" w:eastAsia="宋体" w:hAnsi="Times New Roman" w:cs="Times New Roman"/>
                <w:color w:val="000000"/>
                <w:sz w:val="21"/>
                <w:szCs w:val="21"/>
              </w:rPr>
              <w:t>采访</w:t>
            </w:r>
            <w:r w:rsidRPr="00982088">
              <w:rPr>
                <w:rFonts w:ascii="Times New Roman" w:eastAsia="宋体" w:hAnsi="Times New Roman" w:cs="Times New Roman"/>
                <w:color w:val="000000"/>
                <w:sz w:val="21"/>
                <w:szCs w:val="21"/>
              </w:rPr>
              <w:tab/>
            </w:r>
            <w:sdt>
              <w:sdtPr>
                <w:rPr>
                  <w:rFonts w:ascii="Times New Roman" w:eastAsia="宋体" w:hAnsi="Times New Roman" w:cs="Times New Roman"/>
                  <w:color w:val="000000"/>
                  <w:sz w:val="21"/>
                  <w:szCs w:val="21"/>
                </w:rPr>
                <w:id w:val="448800104"/>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业</w:t>
            </w:r>
            <w:r w:rsidRPr="00982088">
              <w:rPr>
                <w:rFonts w:ascii="Times New Roman" w:eastAsia="宋体" w:hAnsi="Times New Roman" w:cs="Times New Roman"/>
                <w:color w:val="000000"/>
                <w:spacing w:val="-3"/>
                <w:sz w:val="21"/>
                <w:szCs w:val="21"/>
              </w:rPr>
              <w:t>绩</w:t>
            </w:r>
            <w:r w:rsidRPr="00982088">
              <w:rPr>
                <w:rFonts w:ascii="Times New Roman" w:eastAsia="宋体" w:hAnsi="Times New Roman" w:cs="Times New Roman"/>
                <w:color w:val="000000"/>
                <w:sz w:val="21"/>
                <w:szCs w:val="21"/>
              </w:rPr>
              <w:t>说</w:t>
            </w:r>
            <w:r w:rsidRPr="00982088">
              <w:rPr>
                <w:rFonts w:ascii="Times New Roman" w:eastAsia="宋体" w:hAnsi="Times New Roman" w:cs="Times New Roman"/>
                <w:color w:val="000000"/>
                <w:spacing w:val="-3"/>
                <w:sz w:val="21"/>
                <w:szCs w:val="21"/>
              </w:rPr>
              <w:t>明</w:t>
            </w:r>
            <w:r w:rsidRPr="00982088">
              <w:rPr>
                <w:rFonts w:ascii="Times New Roman" w:eastAsia="宋体" w:hAnsi="Times New Roman" w:cs="Times New Roman"/>
                <w:color w:val="000000"/>
                <w:sz w:val="21"/>
                <w:szCs w:val="21"/>
              </w:rPr>
              <w:t>会</w:t>
            </w:r>
          </w:p>
          <w:p w14:paraId="075018EE" w14:textId="77777777" w:rsidR="00983D25" w:rsidRPr="00982088" w:rsidRDefault="00983D25">
            <w:pPr>
              <w:pStyle w:val="TableParagraph"/>
              <w:spacing w:before="8"/>
              <w:rPr>
                <w:rFonts w:ascii="Times New Roman" w:eastAsia="宋体" w:hAnsi="Times New Roman" w:cs="Times New Roman"/>
                <w:color w:val="000000"/>
                <w:sz w:val="21"/>
                <w:szCs w:val="21"/>
              </w:rPr>
            </w:pPr>
          </w:p>
          <w:p w14:paraId="1E23F4AD" w14:textId="77777777" w:rsidR="00983D25" w:rsidRPr="00982088" w:rsidRDefault="00000000">
            <w:pPr>
              <w:pStyle w:val="TableParagraph"/>
              <w:tabs>
                <w:tab w:val="left" w:pos="2418"/>
              </w:tabs>
              <w:ind w:left="107"/>
              <w:rPr>
                <w:rFonts w:ascii="Times New Roman" w:eastAsia="宋体" w:hAnsi="Times New Roman" w:cs="Times New Roman"/>
                <w:color w:val="000000"/>
                <w:sz w:val="21"/>
                <w:szCs w:val="21"/>
              </w:rPr>
            </w:pPr>
            <w:sdt>
              <w:sdtPr>
                <w:rPr>
                  <w:rFonts w:ascii="Times New Roman" w:eastAsia="宋体" w:hAnsi="Times New Roman" w:cs="Times New Roman"/>
                  <w:color w:val="000000"/>
                  <w:sz w:val="21"/>
                  <w:szCs w:val="21"/>
                </w:rPr>
                <w:id w:val="282126598"/>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新</w:t>
            </w:r>
            <w:r w:rsidRPr="00982088">
              <w:rPr>
                <w:rFonts w:ascii="Times New Roman" w:eastAsia="宋体" w:hAnsi="Times New Roman" w:cs="Times New Roman"/>
                <w:color w:val="000000"/>
                <w:spacing w:val="-3"/>
                <w:sz w:val="21"/>
                <w:szCs w:val="21"/>
              </w:rPr>
              <w:t>闻</w:t>
            </w:r>
            <w:r w:rsidRPr="00982088">
              <w:rPr>
                <w:rFonts w:ascii="Times New Roman" w:eastAsia="宋体" w:hAnsi="Times New Roman" w:cs="Times New Roman"/>
                <w:color w:val="000000"/>
                <w:sz w:val="21"/>
                <w:szCs w:val="21"/>
              </w:rPr>
              <w:t>发</w:t>
            </w:r>
            <w:r w:rsidRPr="00982088">
              <w:rPr>
                <w:rFonts w:ascii="Times New Roman" w:eastAsia="宋体" w:hAnsi="Times New Roman" w:cs="Times New Roman"/>
                <w:color w:val="000000"/>
                <w:spacing w:val="-3"/>
                <w:sz w:val="21"/>
                <w:szCs w:val="21"/>
              </w:rPr>
              <w:t>布</w:t>
            </w:r>
            <w:r w:rsidRPr="00982088">
              <w:rPr>
                <w:rFonts w:ascii="Times New Roman" w:eastAsia="宋体" w:hAnsi="Times New Roman" w:cs="Times New Roman"/>
                <w:color w:val="000000"/>
                <w:sz w:val="21"/>
                <w:szCs w:val="21"/>
              </w:rPr>
              <w:t>会</w:t>
            </w:r>
            <w:r w:rsidRPr="00982088">
              <w:rPr>
                <w:rFonts w:ascii="Times New Roman" w:eastAsia="宋体" w:hAnsi="Times New Roman" w:cs="Times New Roman"/>
                <w:color w:val="000000"/>
                <w:sz w:val="21"/>
                <w:szCs w:val="21"/>
              </w:rPr>
              <w:tab/>
            </w:r>
            <w:sdt>
              <w:sdtPr>
                <w:rPr>
                  <w:rFonts w:ascii="Times New Roman" w:eastAsia="宋体" w:hAnsi="Times New Roman" w:cs="Times New Roman"/>
                  <w:color w:val="000000"/>
                  <w:sz w:val="21"/>
                  <w:szCs w:val="21"/>
                </w:rPr>
                <w:id w:val="412049691"/>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路</w:t>
            </w:r>
            <w:r w:rsidRPr="00982088">
              <w:rPr>
                <w:rFonts w:ascii="Times New Roman" w:eastAsia="宋体" w:hAnsi="Times New Roman" w:cs="Times New Roman"/>
                <w:color w:val="000000"/>
                <w:spacing w:val="-3"/>
                <w:sz w:val="21"/>
                <w:szCs w:val="21"/>
              </w:rPr>
              <w:t>演</w:t>
            </w:r>
            <w:r w:rsidRPr="00982088">
              <w:rPr>
                <w:rFonts w:ascii="Times New Roman" w:eastAsia="宋体" w:hAnsi="Times New Roman" w:cs="Times New Roman"/>
                <w:color w:val="000000"/>
                <w:sz w:val="21"/>
                <w:szCs w:val="21"/>
              </w:rPr>
              <w:t>活动</w:t>
            </w:r>
          </w:p>
          <w:p w14:paraId="5278D790" w14:textId="77777777" w:rsidR="00983D25" w:rsidRPr="00982088" w:rsidRDefault="00983D25">
            <w:pPr>
              <w:pStyle w:val="TableParagraph"/>
              <w:spacing w:before="8"/>
              <w:rPr>
                <w:rFonts w:ascii="Times New Roman" w:eastAsia="宋体" w:hAnsi="Times New Roman" w:cs="Times New Roman"/>
                <w:color w:val="000000"/>
                <w:sz w:val="21"/>
                <w:szCs w:val="21"/>
              </w:rPr>
            </w:pPr>
          </w:p>
          <w:p w14:paraId="257D07A6" w14:textId="77777777" w:rsidR="00983D25" w:rsidRPr="00982088" w:rsidRDefault="00000000">
            <w:pPr>
              <w:pStyle w:val="TableParagraph"/>
              <w:ind w:left="107"/>
              <w:rPr>
                <w:rFonts w:ascii="Times New Roman" w:eastAsia="宋体" w:hAnsi="Times New Roman" w:cs="Times New Roman"/>
                <w:color w:val="000000"/>
                <w:sz w:val="21"/>
                <w:szCs w:val="21"/>
              </w:rPr>
            </w:pPr>
            <w:sdt>
              <w:sdtPr>
                <w:rPr>
                  <w:rFonts w:ascii="Times New Roman" w:eastAsia="宋体" w:hAnsi="Times New Roman" w:cs="Times New Roman"/>
                  <w:color w:val="000000"/>
                  <w:sz w:val="21"/>
                  <w:szCs w:val="21"/>
                </w:rPr>
                <w:id w:val="591662735"/>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现场参观</w:t>
            </w:r>
          </w:p>
          <w:p w14:paraId="1902A70C" w14:textId="77777777" w:rsidR="00983D25" w:rsidRPr="00982088" w:rsidRDefault="00983D25">
            <w:pPr>
              <w:pStyle w:val="TableParagraph"/>
              <w:spacing w:before="11"/>
              <w:rPr>
                <w:rFonts w:ascii="Times New Roman" w:eastAsia="宋体" w:hAnsi="Times New Roman" w:cs="Times New Roman"/>
                <w:color w:val="000000"/>
                <w:sz w:val="21"/>
                <w:szCs w:val="21"/>
              </w:rPr>
            </w:pPr>
          </w:p>
          <w:p w14:paraId="5DC9AD97" w14:textId="77777777" w:rsidR="00983D25" w:rsidRPr="00982088" w:rsidRDefault="00000000">
            <w:pPr>
              <w:pStyle w:val="TableParagraph"/>
              <w:ind w:left="107"/>
              <w:rPr>
                <w:rFonts w:ascii="Times New Roman" w:eastAsia="宋体" w:hAnsi="Times New Roman" w:cs="Times New Roman"/>
                <w:color w:val="000000"/>
                <w:sz w:val="21"/>
                <w:szCs w:val="21"/>
              </w:rPr>
            </w:pPr>
            <w:sdt>
              <w:sdtPr>
                <w:rPr>
                  <w:rFonts w:ascii="Times New Roman" w:eastAsia="宋体" w:hAnsi="Times New Roman" w:cs="Times New Roman"/>
                  <w:color w:val="000000"/>
                  <w:sz w:val="21"/>
                  <w:szCs w:val="21"/>
                </w:rPr>
                <w:id w:val="400885218"/>
                <w14:checkbox>
                  <w14:checked w14:val="0"/>
                  <w14:checkedState w14:val="0052" w14:font="Wingdings 2"/>
                  <w14:uncheckedState w14:val="2610" w14:font="MS Gothic"/>
                </w14:checkbox>
              </w:sdtPr>
              <w:sdtContent>
                <w:r w:rsidRPr="00982088">
                  <w:rPr>
                    <w:rFonts w:ascii="Times New Roman" w:eastAsia="宋体" w:hAnsi="Times New Roman" w:cs="Times New Roman"/>
                    <w:color w:val="000000"/>
                    <w:sz w:val="21"/>
                    <w:szCs w:val="21"/>
                  </w:rPr>
                  <w:t>☐</w:t>
                </w:r>
              </w:sdtContent>
            </w:sdt>
            <w:r w:rsidRPr="00982088">
              <w:rPr>
                <w:rFonts w:ascii="Times New Roman" w:eastAsia="宋体" w:hAnsi="Times New Roman" w:cs="Times New Roman"/>
                <w:color w:val="000000"/>
                <w:sz w:val="21"/>
                <w:szCs w:val="21"/>
              </w:rPr>
              <w:t>其他（</w:t>
            </w:r>
            <w:r w:rsidRPr="00982088">
              <w:rPr>
                <w:rFonts w:ascii="Times New Roman" w:eastAsia="宋体" w:hAnsi="Times New Roman" w:cs="Times New Roman"/>
                <w:color w:val="000000"/>
                <w:sz w:val="21"/>
                <w:szCs w:val="21"/>
                <w:u w:val="single"/>
              </w:rPr>
              <w:t>请文字说明其他活动内容）</w:t>
            </w:r>
          </w:p>
        </w:tc>
      </w:tr>
      <w:tr w:rsidR="00983D25" w:rsidRPr="00982088" w14:paraId="072C6DC6" w14:textId="77777777">
        <w:trPr>
          <w:trHeight w:val="900"/>
          <w:jc w:val="center"/>
        </w:trPr>
        <w:tc>
          <w:tcPr>
            <w:tcW w:w="2383" w:type="dxa"/>
            <w:vAlign w:val="center"/>
          </w:tcPr>
          <w:p w14:paraId="548BF25D" w14:textId="77777777" w:rsidR="00983D25" w:rsidRPr="00982088" w:rsidRDefault="00000000">
            <w:pPr>
              <w:pStyle w:val="TableParagraph"/>
              <w:spacing w:line="560" w:lineRule="exact"/>
              <w:ind w:left="107" w:right="96"/>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t>参与单位名称及人员姓名</w:t>
            </w:r>
          </w:p>
        </w:tc>
        <w:tc>
          <w:tcPr>
            <w:tcW w:w="5917" w:type="dxa"/>
            <w:vAlign w:val="center"/>
          </w:tcPr>
          <w:p w14:paraId="48302297" w14:textId="77777777" w:rsidR="00983D25" w:rsidRPr="00982088" w:rsidRDefault="00000000">
            <w:pPr>
              <w:pStyle w:val="TableParagraph"/>
              <w:adjustRightInd w:val="0"/>
              <w:snapToGrid w:val="0"/>
              <w:spacing w:beforeLines="50" w:before="120" w:afterLines="50" w:after="120" w:line="360" w:lineRule="auto"/>
              <w:rPr>
                <w:rFonts w:ascii="Times New Roman" w:eastAsia="宋体" w:hAnsi="Times New Roman" w:cs="Times New Roman"/>
                <w:color w:val="000000"/>
                <w:sz w:val="21"/>
                <w:szCs w:val="21"/>
                <w:lang w:val="en-US" w:eastAsia="zh"/>
              </w:rPr>
            </w:pPr>
            <w:r w:rsidRPr="00982088">
              <w:rPr>
                <w:rFonts w:ascii="宋体" w:eastAsia="宋体" w:hAnsi="宋体" w:cs="宋体" w:hint="eastAsia"/>
                <w:color w:val="000000"/>
                <w:sz w:val="21"/>
                <w:szCs w:val="21"/>
                <w:lang w:val="en-US"/>
              </w:rPr>
              <w:t>长江证券</w:t>
            </w:r>
            <w:r w:rsidRPr="00982088">
              <w:rPr>
                <w:rFonts w:ascii="宋体" w:eastAsia="宋体" w:hAnsi="宋体" w:cs="宋体" w:hint="eastAsia"/>
                <w:color w:val="000000"/>
                <w:sz w:val="21"/>
                <w:szCs w:val="21"/>
                <w:lang w:val="en-US" w:eastAsia="zh"/>
              </w:rPr>
              <w:t>、国联民生证券、华福证券、华创证券、</w:t>
            </w:r>
            <w:r w:rsidRPr="00982088">
              <w:rPr>
                <w:rFonts w:ascii="宋体" w:eastAsia="宋体" w:hAnsi="宋体" w:cs="宋体" w:hint="eastAsia"/>
                <w:color w:val="000000"/>
                <w:sz w:val="21"/>
                <w:szCs w:val="21"/>
                <w:lang w:val="en-US"/>
              </w:rPr>
              <w:t>中信保诚基金</w:t>
            </w:r>
            <w:r w:rsidRPr="00982088">
              <w:rPr>
                <w:rFonts w:ascii="宋体" w:eastAsia="宋体" w:hAnsi="宋体" w:cs="宋体" w:hint="eastAsia"/>
                <w:color w:val="000000"/>
                <w:sz w:val="21"/>
                <w:szCs w:val="21"/>
                <w:lang w:val="en-US" w:eastAsia="zh"/>
              </w:rPr>
              <w:t>、</w:t>
            </w:r>
            <w:r w:rsidRPr="00982088">
              <w:rPr>
                <w:rFonts w:ascii="宋体" w:eastAsia="宋体" w:hAnsi="宋体" w:cs="宋体" w:hint="eastAsia"/>
                <w:color w:val="000000"/>
                <w:sz w:val="21"/>
                <w:szCs w:val="21"/>
                <w:lang w:val="en-US"/>
              </w:rPr>
              <w:t>东吴基金</w:t>
            </w:r>
            <w:r w:rsidRPr="00982088">
              <w:rPr>
                <w:rFonts w:ascii="宋体" w:eastAsia="宋体" w:hAnsi="宋体" w:cs="宋体" w:hint="eastAsia"/>
                <w:color w:val="000000"/>
                <w:sz w:val="21"/>
                <w:szCs w:val="21"/>
                <w:lang w:val="en-US" w:eastAsia="zh"/>
              </w:rPr>
              <w:t>、</w:t>
            </w:r>
            <w:r w:rsidRPr="00982088">
              <w:rPr>
                <w:rFonts w:ascii="宋体" w:eastAsia="宋体" w:hAnsi="宋体" w:cs="宋体" w:hint="eastAsia"/>
                <w:color w:val="000000"/>
                <w:sz w:val="21"/>
                <w:szCs w:val="21"/>
                <w:lang w:val="en-US"/>
              </w:rPr>
              <w:t>德邦基金</w:t>
            </w:r>
            <w:r w:rsidRPr="00982088">
              <w:rPr>
                <w:rFonts w:ascii="宋体" w:eastAsia="宋体" w:hAnsi="宋体" w:cs="宋体" w:hint="eastAsia"/>
                <w:color w:val="000000"/>
                <w:sz w:val="21"/>
                <w:szCs w:val="21"/>
                <w:lang w:val="en-US" w:eastAsia="zh"/>
              </w:rPr>
              <w:t>、</w:t>
            </w:r>
            <w:r w:rsidRPr="00982088">
              <w:rPr>
                <w:rFonts w:ascii="宋体" w:eastAsia="宋体" w:hAnsi="宋体" w:cs="宋体" w:hint="eastAsia"/>
                <w:color w:val="000000"/>
                <w:sz w:val="21"/>
                <w:szCs w:val="21"/>
                <w:lang w:val="en-US"/>
              </w:rPr>
              <w:t>泉果基金</w:t>
            </w:r>
            <w:r w:rsidRPr="00982088">
              <w:rPr>
                <w:rFonts w:ascii="宋体" w:eastAsia="宋体" w:hAnsi="宋体" w:cs="宋体" w:hint="eastAsia"/>
                <w:color w:val="000000"/>
                <w:sz w:val="21"/>
                <w:szCs w:val="21"/>
                <w:lang w:val="en-US" w:eastAsia="zh"/>
              </w:rPr>
              <w:t>、</w:t>
            </w:r>
            <w:r w:rsidRPr="00982088">
              <w:rPr>
                <w:rFonts w:ascii="宋体" w:eastAsia="宋体" w:hAnsi="宋体" w:cs="宋体" w:hint="eastAsia"/>
                <w:color w:val="000000"/>
                <w:sz w:val="21"/>
                <w:szCs w:val="21"/>
                <w:lang w:val="en-US"/>
              </w:rPr>
              <w:t>上银基金</w:t>
            </w:r>
            <w:r w:rsidRPr="00982088">
              <w:rPr>
                <w:rFonts w:ascii="宋体" w:eastAsia="宋体" w:hAnsi="宋体" w:cs="宋体" w:hint="eastAsia"/>
                <w:color w:val="000000"/>
                <w:sz w:val="21"/>
                <w:szCs w:val="21"/>
                <w:lang w:val="en-US" w:eastAsia="zh"/>
              </w:rPr>
              <w:t>、</w:t>
            </w:r>
            <w:r w:rsidRPr="00982088">
              <w:rPr>
                <w:rFonts w:ascii="宋体" w:eastAsia="宋体" w:hAnsi="宋体" w:cs="宋体" w:hint="eastAsia"/>
                <w:color w:val="000000"/>
                <w:sz w:val="21"/>
                <w:szCs w:val="21"/>
                <w:lang w:val="en-US"/>
              </w:rPr>
              <w:t>中金资管</w:t>
            </w:r>
            <w:r w:rsidRPr="00982088">
              <w:rPr>
                <w:rFonts w:ascii="宋体" w:eastAsia="宋体" w:hAnsi="宋体" w:cs="宋体" w:hint="eastAsia"/>
                <w:color w:val="000000"/>
                <w:sz w:val="21"/>
                <w:szCs w:val="21"/>
                <w:lang w:val="en-US" w:eastAsia="zh"/>
              </w:rPr>
              <w:t xml:space="preserve">、中银基金、玄卜投资、万家基金、农银汇理基金、西部利得基金等 </w:t>
            </w:r>
          </w:p>
        </w:tc>
      </w:tr>
      <w:tr w:rsidR="00983D25" w:rsidRPr="00982088" w14:paraId="4769BF7F" w14:textId="77777777">
        <w:trPr>
          <w:trHeight w:val="420"/>
          <w:jc w:val="center"/>
        </w:trPr>
        <w:tc>
          <w:tcPr>
            <w:tcW w:w="2383" w:type="dxa"/>
            <w:vAlign w:val="center"/>
          </w:tcPr>
          <w:p w14:paraId="7D1BA21E" w14:textId="77777777" w:rsidR="00983D25" w:rsidRPr="00982088" w:rsidRDefault="00000000">
            <w:pPr>
              <w:pStyle w:val="TableParagraph"/>
              <w:ind w:left="107"/>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t>时间</w:t>
            </w:r>
          </w:p>
        </w:tc>
        <w:tc>
          <w:tcPr>
            <w:tcW w:w="5917" w:type="dxa"/>
            <w:vAlign w:val="center"/>
          </w:tcPr>
          <w:p w14:paraId="454784C2" w14:textId="77777777" w:rsidR="00983D25" w:rsidRPr="00982088" w:rsidRDefault="00000000">
            <w:pPr>
              <w:adjustRightInd w:val="0"/>
              <w:snapToGrid w:val="0"/>
              <w:spacing w:beforeLines="50" w:before="120" w:afterLines="50" w:after="120"/>
              <w:rPr>
                <w:rFonts w:ascii="Times New Roman" w:eastAsia="宋体" w:hAnsi="Times New Roman" w:cs="Times New Roman"/>
                <w:color w:val="000000"/>
                <w:sz w:val="21"/>
                <w:szCs w:val="21"/>
              </w:rPr>
            </w:pPr>
            <w:r w:rsidRPr="00982088">
              <w:rPr>
                <w:rFonts w:ascii="Times New Roman" w:eastAsia="宋体" w:hAnsi="Times New Roman" w:cs="Times New Roman"/>
                <w:color w:val="000000"/>
                <w:sz w:val="21"/>
                <w:szCs w:val="21"/>
              </w:rPr>
              <w:t>202</w:t>
            </w:r>
            <w:r w:rsidRPr="00982088">
              <w:rPr>
                <w:rFonts w:ascii="Times New Roman" w:eastAsia="宋体" w:hAnsi="Times New Roman" w:cs="Times New Roman"/>
                <w:color w:val="000000"/>
                <w:sz w:val="21"/>
                <w:szCs w:val="21"/>
                <w:lang w:eastAsia="zh"/>
              </w:rPr>
              <w:t>5</w:t>
            </w:r>
            <w:r w:rsidRPr="00982088">
              <w:rPr>
                <w:rFonts w:ascii="Times New Roman" w:eastAsia="宋体" w:hAnsi="Times New Roman" w:cs="Times New Roman"/>
                <w:color w:val="000000"/>
                <w:sz w:val="21"/>
                <w:szCs w:val="21"/>
              </w:rPr>
              <w:t>年</w:t>
            </w:r>
            <w:r w:rsidRPr="00982088">
              <w:rPr>
                <w:rFonts w:ascii="Times New Roman" w:eastAsia="宋体" w:hAnsi="Times New Roman" w:cs="Times New Roman"/>
                <w:color w:val="000000"/>
                <w:sz w:val="21"/>
                <w:szCs w:val="21"/>
                <w:lang w:eastAsia="zh"/>
              </w:rPr>
              <w:t>08</w:t>
            </w:r>
            <w:r w:rsidRPr="00982088">
              <w:rPr>
                <w:rFonts w:ascii="Times New Roman" w:eastAsia="宋体" w:hAnsi="Times New Roman" w:cs="Times New Roman"/>
                <w:color w:val="000000"/>
                <w:sz w:val="21"/>
                <w:szCs w:val="21"/>
              </w:rPr>
              <w:t>月</w:t>
            </w:r>
            <w:r w:rsidRPr="00982088">
              <w:rPr>
                <w:rFonts w:ascii="Times New Roman" w:eastAsia="宋体" w:hAnsi="Times New Roman" w:cs="Times New Roman"/>
                <w:color w:val="000000"/>
                <w:sz w:val="21"/>
                <w:szCs w:val="21"/>
                <w:lang w:eastAsia="zh"/>
              </w:rPr>
              <w:t>06</w:t>
            </w:r>
            <w:r w:rsidRPr="00982088">
              <w:rPr>
                <w:rFonts w:ascii="Times New Roman" w:eastAsia="宋体" w:hAnsi="Times New Roman" w:cs="Times New Roman"/>
                <w:color w:val="000000"/>
                <w:sz w:val="21"/>
                <w:szCs w:val="21"/>
              </w:rPr>
              <w:t>日</w:t>
            </w:r>
            <w:r w:rsidRPr="00982088">
              <w:rPr>
                <w:rFonts w:ascii="Times New Roman" w:eastAsia="宋体" w:hAnsi="Times New Roman" w:cs="Times New Roman"/>
                <w:color w:val="000000"/>
                <w:sz w:val="21"/>
                <w:szCs w:val="21"/>
                <w:lang w:eastAsia="zh"/>
              </w:rPr>
              <w:t>、</w:t>
            </w:r>
            <w:r w:rsidRPr="00982088">
              <w:rPr>
                <w:rFonts w:ascii="Times New Roman" w:eastAsia="宋体" w:hAnsi="Times New Roman" w:cs="Times New Roman"/>
                <w:color w:val="000000"/>
                <w:sz w:val="21"/>
                <w:szCs w:val="21"/>
              </w:rPr>
              <w:t>202</w:t>
            </w:r>
            <w:r w:rsidRPr="00982088">
              <w:rPr>
                <w:rFonts w:ascii="Times New Roman" w:eastAsia="宋体" w:hAnsi="Times New Roman" w:cs="Times New Roman"/>
                <w:color w:val="000000"/>
                <w:sz w:val="21"/>
                <w:szCs w:val="21"/>
                <w:lang w:eastAsia="zh"/>
              </w:rPr>
              <w:t>5</w:t>
            </w:r>
            <w:r w:rsidRPr="00982088">
              <w:rPr>
                <w:rFonts w:ascii="Times New Roman" w:eastAsia="宋体" w:hAnsi="Times New Roman" w:cs="Times New Roman"/>
                <w:color w:val="000000"/>
                <w:sz w:val="21"/>
                <w:szCs w:val="21"/>
              </w:rPr>
              <w:t>年</w:t>
            </w:r>
            <w:r w:rsidRPr="00982088">
              <w:rPr>
                <w:rFonts w:ascii="Times New Roman" w:eastAsia="宋体" w:hAnsi="Times New Roman" w:cs="Times New Roman"/>
                <w:color w:val="000000"/>
                <w:sz w:val="21"/>
                <w:szCs w:val="21"/>
                <w:lang w:eastAsia="zh"/>
              </w:rPr>
              <w:t>08</w:t>
            </w:r>
            <w:r w:rsidRPr="00982088">
              <w:rPr>
                <w:rFonts w:ascii="Times New Roman" w:eastAsia="宋体" w:hAnsi="Times New Roman" w:cs="Times New Roman"/>
                <w:color w:val="000000"/>
                <w:sz w:val="21"/>
                <w:szCs w:val="21"/>
              </w:rPr>
              <w:t>月</w:t>
            </w:r>
            <w:r w:rsidRPr="00982088">
              <w:rPr>
                <w:rFonts w:ascii="Times New Roman" w:eastAsia="宋体" w:hAnsi="Times New Roman" w:cs="Times New Roman"/>
                <w:color w:val="000000"/>
                <w:sz w:val="21"/>
                <w:szCs w:val="21"/>
                <w:lang w:eastAsia="zh"/>
              </w:rPr>
              <w:t>07</w:t>
            </w:r>
            <w:r w:rsidRPr="00982088">
              <w:rPr>
                <w:rFonts w:ascii="Times New Roman" w:eastAsia="宋体" w:hAnsi="Times New Roman" w:cs="Times New Roman"/>
                <w:color w:val="000000"/>
                <w:sz w:val="21"/>
                <w:szCs w:val="21"/>
              </w:rPr>
              <w:t>日</w:t>
            </w:r>
            <w:r w:rsidRPr="00982088">
              <w:rPr>
                <w:rFonts w:ascii="Times New Roman" w:eastAsia="宋体" w:hAnsi="Times New Roman" w:cs="Times New Roman"/>
                <w:color w:val="000000"/>
                <w:sz w:val="21"/>
                <w:szCs w:val="21"/>
                <w:lang w:eastAsia="zh"/>
              </w:rPr>
              <w:t>、</w:t>
            </w:r>
            <w:r w:rsidRPr="00982088">
              <w:rPr>
                <w:rFonts w:ascii="Times New Roman" w:eastAsia="宋体" w:hAnsi="Times New Roman" w:cs="Times New Roman"/>
                <w:color w:val="000000"/>
                <w:sz w:val="21"/>
                <w:szCs w:val="21"/>
              </w:rPr>
              <w:t>202</w:t>
            </w:r>
            <w:r w:rsidRPr="00982088">
              <w:rPr>
                <w:rFonts w:ascii="Times New Roman" w:eastAsia="宋体" w:hAnsi="Times New Roman" w:cs="Times New Roman"/>
                <w:color w:val="000000"/>
                <w:sz w:val="21"/>
                <w:szCs w:val="21"/>
                <w:lang w:eastAsia="zh"/>
              </w:rPr>
              <w:t>5</w:t>
            </w:r>
            <w:r w:rsidRPr="00982088">
              <w:rPr>
                <w:rFonts w:ascii="Times New Roman" w:eastAsia="宋体" w:hAnsi="Times New Roman" w:cs="Times New Roman"/>
                <w:color w:val="000000"/>
                <w:sz w:val="21"/>
                <w:szCs w:val="21"/>
              </w:rPr>
              <w:t>年</w:t>
            </w:r>
            <w:r w:rsidRPr="00982088">
              <w:rPr>
                <w:rFonts w:ascii="Times New Roman" w:eastAsia="宋体" w:hAnsi="Times New Roman" w:cs="Times New Roman"/>
                <w:color w:val="000000"/>
                <w:sz w:val="21"/>
                <w:szCs w:val="21"/>
                <w:lang w:eastAsia="zh"/>
              </w:rPr>
              <w:t>08</w:t>
            </w:r>
            <w:r w:rsidRPr="00982088">
              <w:rPr>
                <w:rFonts w:ascii="Times New Roman" w:eastAsia="宋体" w:hAnsi="Times New Roman" w:cs="Times New Roman"/>
                <w:color w:val="000000"/>
                <w:sz w:val="21"/>
                <w:szCs w:val="21"/>
              </w:rPr>
              <w:t>月</w:t>
            </w:r>
            <w:r w:rsidRPr="00982088">
              <w:rPr>
                <w:rFonts w:ascii="Times New Roman" w:eastAsia="宋体" w:hAnsi="Times New Roman" w:cs="Times New Roman"/>
                <w:color w:val="000000"/>
                <w:sz w:val="21"/>
                <w:szCs w:val="21"/>
                <w:lang w:eastAsia="zh"/>
              </w:rPr>
              <w:t>08</w:t>
            </w:r>
            <w:r w:rsidRPr="00982088">
              <w:rPr>
                <w:rFonts w:ascii="Times New Roman" w:eastAsia="宋体" w:hAnsi="Times New Roman" w:cs="Times New Roman"/>
                <w:color w:val="000000"/>
                <w:sz w:val="21"/>
                <w:szCs w:val="21"/>
              </w:rPr>
              <w:t>日</w:t>
            </w:r>
            <w:r w:rsidRPr="00982088">
              <w:rPr>
                <w:rFonts w:ascii="Times New Roman" w:eastAsia="宋体" w:hAnsi="Times New Roman" w:cs="Times New Roman"/>
                <w:color w:val="000000"/>
                <w:sz w:val="21"/>
                <w:szCs w:val="21"/>
              </w:rPr>
              <w:t xml:space="preserve"> </w:t>
            </w:r>
          </w:p>
        </w:tc>
      </w:tr>
      <w:tr w:rsidR="00983D25" w:rsidRPr="00982088" w14:paraId="674ACFF6" w14:textId="77777777">
        <w:trPr>
          <w:trHeight w:val="561"/>
          <w:jc w:val="center"/>
        </w:trPr>
        <w:tc>
          <w:tcPr>
            <w:tcW w:w="2383" w:type="dxa"/>
            <w:vAlign w:val="center"/>
          </w:tcPr>
          <w:p w14:paraId="2ECE835A" w14:textId="77777777" w:rsidR="00983D25" w:rsidRPr="00982088" w:rsidRDefault="00000000">
            <w:pPr>
              <w:pStyle w:val="TableParagraph"/>
              <w:ind w:left="107"/>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t>地点</w:t>
            </w:r>
          </w:p>
        </w:tc>
        <w:tc>
          <w:tcPr>
            <w:tcW w:w="5917" w:type="dxa"/>
            <w:vAlign w:val="center"/>
          </w:tcPr>
          <w:p w14:paraId="53C19374" w14:textId="0E6BCB3C" w:rsidR="00983D25" w:rsidRPr="00982088" w:rsidRDefault="00DF51D9">
            <w:pPr>
              <w:pStyle w:val="TableParagraph"/>
              <w:adjustRightInd w:val="0"/>
              <w:snapToGrid w:val="0"/>
              <w:spacing w:beforeLines="50" w:before="120" w:afterLines="50" w:after="120"/>
              <w:rPr>
                <w:rFonts w:ascii="Times New Roman" w:eastAsia="宋体" w:hAnsi="Times New Roman" w:cs="Times New Roman"/>
                <w:color w:val="000000"/>
                <w:sz w:val="21"/>
                <w:szCs w:val="21"/>
                <w:lang w:val="en-US" w:eastAsia="zh"/>
              </w:rPr>
            </w:pPr>
            <w:r w:rsidRPr="00982088">
              <w:rPr>
                <w:rFonts w:ascii="Times New Roman" w:eastAsia="宋体" w:hAnsi="Times New Roman" w:cs="Times New Roman" w:hint="eastAsia"/>
                <w:color w:val="000000"/>
                <w:sz w:val="21"/>
                <w:szCs w:val="21"/>
                <w:lang w:val="en-US"/>
              </w:rPr>
              <w:t>上海市闵行区江川东路</w:t>
            </w:r>
            <w:r w:rsidRPr="00982088">
              <w:rPr>
                <w:rFonts w:ascii="Times New Roman" w:eastAsia="宋体" w:hAnsi="Times New Roman" w:cs="Times New Roman" w:hint="eastAsia"/>
                <w:color w:val="000000"/>
                <w:sz w:val="21"/>
                <w:szCs w:val="21"/>
                <w:lang w:val="en-US"/>
              </w:rPr>
              <w:t>48</w:t>
            </w:r>
            <w:r w:rsidRPr="00982088">
              <w:rPr>
                <w:rFonts w:ascii="Times New Roman" w:eastAsia="宋体" w:hAnsi="Times New Roman" w:cs="Times New Roman" w:hint="eastAsia"/>
                <w:color w:val="000000"/>
                <w:sz w:val="21"/>
                <w:szCs w:val="21"/>
                <w:lang w:val="en-US"/>
              </w:rPr>
              <w:t>号</w:t>
            </w:r>
            <w:r w:rsidRPr="00982088">
              <w:rPr>
                <w:rFonts w:ascii="Times New Roman" w:eastAsia="宋体" w:hAnsi="Times New Roman" w:cs="Times New Roman" w:hint="eastAsia"/>
                <w:color w:val="000000"/>
                <w:sz w:val="21"/>
                <w:szCs w:val="21"/>
                <w:lang w:val="en-US"/>
              </w:rPr>
              <w:t xml:space="preserve"> </w:t>
            </w:r>
            <w:r w:rsidRPr="00982088">
              <w:rPr>
                <w:rFonts w:ascii="Times New Roman" w:eastAsia="宋体" w:hAnsi="Times New Roman" w:cs="Times New Roman" w:hint="eastAsia"/>
                <w:color w:val="000000"/>
                <w:sz w:val="21"/>
                <w:szCs w:val="21"/>
                <w:lang w:val="en-US" w:eastAsia="zh"/>
              </w:rPr>
              <w:t>公司</w:t>
            </w:r>
            <w:r w:rsidRPr="00982088">
              <w:rPr>
                <w:rFonts w:ascii="Times New Roman" w:eastAsia="宋体" w:hAnsi="Times New Roman" w:cs="Times New Roman"/>
                <w:color w:val="000000"/>
                <w:sz w:val="21"/>
                <w:szCs w:val="21"/>
                <w:lang w:val="en-US"/>
              </w:rPr>
              <w:t>会议室</w:t>
            </w:r>
          </w:p>
        </w:tc>
      </w:tr>
      <w:tr w:rsidR="00983D25" w:rsidRPr="00982088" w14:paraId="61457BFE" w14:textId="77777777">
        <w:trPr>
          <w:trHeight w:val="558"/>
          <w:jc w:val="center"/>
        </w:trPr>
        <w:tc>
          <w:tcPr>
            <w:tcW w:w="2383" w:type="dxa"/>
            <w:vAlign w:val="center"/>
          </w:tcPr>
          <w:p w14:paraId="3D579675" w14:textId="77777777" w:rsidR="00983D25" w:rsidRPr="00982088" w:rsidRDefault="00000000">
            <w:pPr>
              <w:pStyle w:val="TableParagraph"/>
              <w:spacing w:before="1"/>
              <w:ind w:left="107"/>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t>上市公司接待人员姓名</w:t>
            </w:r>
          </w:p>
        </w:tc>
        <w:tc>
          <w:tcPr>
            <w:tcW w:w="5917" w:type="dxa"/>
            <w:vAlign w:val="center"/>
          </w:tcPr>
          <w:p w14:paraId="6AC5DDB0" w14:textId="77777777" w:rsidR="00983D25" w:rsidRPr="00982088" w:rsidRDefault="00000000">
            <w:pPr>
              <w:pStyle w:val="TableParagraph"/>
              <w:adjustRightInd w:val="0"/>
              <w:snapToGrid w:val="0"/>
              <w:spacing w:beforeLines="50" w:before="120" w:afterLines="50" w:after="120" w:line="360" w:lineRule="auto"/>
              <w:rPr>
                <w:rFonts w:ascii="Times New Roman" w:eastAsia="宋体" w:hAnsi="Times New Roman" w:cs="Times New Roman"/>
                <w:color w:val="000000"/>
                <w:sz w:val="21"/>
                <w:szCs w:val="21"/>
                <w:lang w:eastAsia="zh"/>
              </w:rPr>
            </w:pPr>
            <w:r w:rsidRPr="00982088">
              <w:rPr>
                <w:rFonts w:ascii="Times New Roman" w:eastAsia="宋体" w:hAnsi="Times New Roman" w:cs="Times New Roman"/>
                <w:color w:val="000000"/>
                <w:sz w:val="21"/>
                <w:szCs w:val="21"/>
                <w:lang w:eastAsia="zh"/>
              </w:rPr>
              <w:t>申联生物</w:t>
            </w:r>
            <w:r w:rsidRPr="00982088">
              <w:rPr>
                <w:rFonts w:ascii="Times New Roman" w:eastAsia="宋体" w:hAnsi="Times New Roman" w:cs="Times New Roman"/>
                <w:color w:val="000000"/>
                <w:sz w:val="21"/>
                <w:szCs w:val="21"/>
                <w:lang w:eastAsia="zh"/>
              </w:rPr>
              <w:t xml:space="preserve"> </w:t>
            </w:r>
            <w:r w:rsidRPr="00982088">
              <w:rPr>
                <w:rFonts w:ascii="Times New Roman" w:eastAsia="宋体" w:hAnsi="Times New Roman" w:cs="Times New Roman"/>
                <w:color w:val="000000"/>
                <w:sz w:val="21"/>
                <w:szCs w:val="21"/>
                <w:lang w:val="en-US" w:eastAsia="zh"/>
              </w:rPr>
              <w:t>技术总监</w:t>
            </w:r>
            <w:r w:rsidRPr="00982088">
              <w:rPr>
                <w:rFonts w:ascii="Times New Roman" w:eastAsia="宋体" w:hAnsi="Times New Roman" w:cs="Times New Roman"/>
                <w:color w:val="000000"/>
                <w:sz w:val="21"/>
                <w:szCs w:val="21"/>
                <w:lang w:val="en-US" w:eastAsia="zh"/>
              </w:rPr>
              <w:t xml:space="preserve"> </w:t>
            </w:r>
            <w:r w:rsidRPr="00982088">
              <w:rPr>
                <w:rFonts w:ascii="Times New Roman" w:eastAsia="宋体" w:hAnsi="Times New Roman" w:cs="Times New Roman"/>
                <w:color w:val="000000"/>
                <w:sz w:val="21"/>
                <w:szCs w:val="21"/>
                <w:lang w:val="en-US" w:eastAsia="zh"/>
              </w:rPr>
              <w:t>殷波博士</w:t>
            </w:r>
          </w:p>
          <w:p w14:paraId="49B0FB14" w14:textId="77777777" w:rsidR="00983D25" w:rsidRPr="00982088" w:rsidRDefault="00000000">
            <w:pPr>
              <w:pStyle w:val="TableParagraph"/>
              <w:adjustRightInd w:val="0"/>
              <w:snapToGrid w:val="0"/>
              <w:spacing w:beforeLines="50" w:before="120" w:afterLines="50" w:after="120" w:line="360" w:lineRule="auto"/>
              <w:rPr>
                <w:rFonts w:ascii="Times New Roman" w:eastAsia="宋体" w:hAnsi="Times New Roman" w:cs="Times New Roman"/>
                <w:color w:val="000000"/>
                <w:sz w:val="21"/>
                <w:szCs w:val="21"/>
              </w:rPr>
            </w:pPr>
            <w:r w:rsidRPr="00982088">
              <w:rPr>
                <w:rFonts w:ascii="Times New Roman" w:eastAsia="宋体" w:hAnsi="Times New Roman" w:cs="Times New Roman"/>
                <w:color w:val="000000"/>
                <w:sz w:val="21"/>
                <w:szCs w:val="21"/>
                <w:lang w:eastAsia="zh"/>
              </w:rPr>
              <w:t>申联生物</w:t>
            </w:r>
            <w:r w:rsidRPr="00982088">
              <w:rPr>
                <w:rFonts w:ascii="Times New Roman" w:eastAsia="宋体" w:hAnsi="Times New Roman" w:cs="Times New Roman"/>
                <w:color w:val="000000"/>
                <w:sz w:val="21"/>
                <w:szCs w:val="21"/>
                <w:lang w:eastAsia="zh"/>
              </w:rPr>
              <w:t xml:space="preserve"> </w:t>
            </w:r>
            <w:r w:rsidRPr="00982088">
              <w:rPr>
                <w:rFonts w:ascii="Times New Roman" w:eastAsia="宋体" w:hAnsi="Times New Roman" w:cs="Times New Roman"/>
                <w:color w:val="000000"/>
                <w:sz w:val="21"/>
                <w:szCs w:val="21"/>
              </w:rPr>
              <w:t>董事会秘书</w:t>
            </w:r>
            <w:r w:rsidRPr="00982088">
              <w:rPr>
                <w:rFonts w:ascii="Times New Roman" w:eastAsia="宋体" w:hAnsi="Times New Roman" w:cs="Times New Roman"/>
                <w:color w:val="000000"/>
                <w:sz w:val="21"/>
                <w:szCs w:val="21"/>
              </w:rPr>
              <w:t xml:space="preserve"> </w:t>
            </w:r>
            <w:r w:rsidRPr="00982088">
              <w:rPr>
                <w:rFonts w:ascii="Times New Roman" w:eastAsia="宋体" w:hAnsi="Times New Roman" w:cs="Times New Roman"/>
                <w:color w:val="000000"/>
                <w:sz w:val="21"/>
                <w:szCs w:val="21"/>
              </w:rPr>
              <w:t>於海霞</w:t>
            </w:r>
          </w:p>
          <w:p w14:paraId="3AAA1EC3" w14:textId="77777777" w:rsidR="00983D25" w:rsidRPr="00982088" w:rsidRDefault="00000000">
            <w:pPr>
              <w:pStyle w:val="TableParagraph"/>
              <w:adjustRightInd w:val="0"/>
              <w:snapToGrid w:val="0"/>
              <w:spacing w:beforeLines="50" w:before="120" w:afterLines="50" w:after="120" w:line="360" w:lineRule="auto"/>
              <w:rPr>
                <w:rFonts w:ascii="Times New Roman" w:eastAsia="宋体" w:hAnsi="Times New Roman" w:cs="Times New Roman"/>
                <w:color w:val="000000"/>
                <w:sz w:val="21"/>
                <w:szCs w:val="21"/>
                <w:lang w:eastAsia="zh"/>
              </w:rPr>
            </w:pPr>
            <w:r w:rsidRPr="00982088">
              <w:rPr>
                <w:rFonts w:ascii="Times New Roman" w:eastAsia="宋体" w:hAnsi="Times New Roman" w:cs="Times New Roman"/>
                <w:color w:val="000000"/>
                <w:sz w:val="21"/>
                <w:szCs w:val="21"/>
                <w:lang w:eastAsia="zh"/>
              </w:rPr>
              <w:t>扬州世之源</w:t>
            </w:r>
            <w:r w:rsidRPr="00982088">
              <w:rPr>
                <w:rFonts w:ascii="Times New Roman" w:eastAsia="宋体" w:hAnsi="Times New Roman" w:cs="Times New Roman"/>
                <w:color w:val="000000"/>
                <w:sz w:val="21"/>
                <w:szCs w:val="21"/>
                <w:lang w:eastAsia="zh"/>
              </w:rPr>
              <w:t xml:space="preserve"> </w:t>
            </w:r>
            <w:r w:rsidRPr="00982088">
              <w:rPr>
                <w:rFonts w:ascii="Times New Roman" w:eastAsia="宋体" w:hAnsi="Times New Roman" w:cs="Times New Roman"/>
                <w:color w:val="000000"/>
                <w:sz w:val="21"/>
                <w:szCs w:val="21"/>
                <w:lang w:eastAsia="zh"/>
              </w:rPr>
              <w:t>总经理</w:t>
            </w:r>
            <w:r w:rsidRPr="00982088">
              <w:rPr>
                <w:rFonts w:ascii="Times New Roman" w:eastAsia="宋体" w:hAnsi="Times New Roman" w:cs="Times New Roman"/>
                <w:color w:val="000000"/>
                <w:sz w:val="21"/>
                <w:szCs w:val="21"/>
                <w:lang w:eastAsia="zh"/>
              </w:rPr>
              <w:t xml:space="preserve"> </w:t>
            </w:r>
            <w:r w:rsidRPr="00982088">
              <w:rPr>
                <w:rFonts w:ascii="Times New Roman" w:eastAsia="宋体" w:hAnsi="Times New Roman" w:cs="Times New Roman"/>
                <w:color w:val="000000"/>
                <w:sz w:val="21"/>
                <w:szCs w:val="21"/>
                <w:lang w:eastAsia="zh"/>
              </w:rPr>
              <w:t>林淑菁博士</w:t>
            </w:r>
          </w:p>
          <w:p w14:paraId="2A5AA658" w14:textId="77777777" w:rsidR="00983D25" w:rsidRPr="00982088" w:rsidRDefault="00000000">
            <w:pPr>
              <w:widowControl/>
              <w:adjustRightInd w:val="0"/>
              <w:snapToGrid w:val="0"/>
              <w:spacing w:beforeLines="50" w:before="120" w:afterLines="50" w:after="120" w:line="360" w:lineRule="auto"/>
              <w:rPr>
                <w:rFonts w:ascii="Times New Roman" w:eastAsia="宋体" w:hAnsi="Times New Roman" w:cs="Times New Roman"/>
                <w:color w:val="000000"/>
                <w:sz w:val="21"/>
                <w:szCs w:val="21"/>
                <w:lang w:val="en-US"/>
              </w:rPr>
            </w:pPr>
            <w:r w:rsidRPr="00982088">
              <w:rPr>
                <w:rFonts w:ascii="Times New Roman" w:eastAsia="宋体" w:hAnsi="Times New Roman" w:cs="Times New Roman"/>
                <w:color w:val="000000"/>
                <w:sz w:val="21"/>
                <w:szCs w:val="21"/>
                <w:lang w:eastAsia="zh"/>
              </w:rPr>
              <w:t>申联生物</w:t>
            </w:r>
            <w:r w:rsidRPr="00982088">
              <w:rPr>
                <w:rFonts w:ascii="Times New Roman" w:eastAsia="宋体" w:hAnsi="Times New Roman" w:cs="Times New Roman"/>
                <w:color w:val="000000"/>
                <w:sz w:val="21"/>
                <w:szCs w:val="21"/>
                <w:lang w:eastAsia="zh"/>
              </w:rPr>
              <w:t xml:space="preserve"> </w:t>
            </w:r>
            <w:r w:rsidRPr="00982088">
              <w:rPr>
                <w:rFonts w:ascii="Times New Roman" w:eastAsia="宋体" w:hAnsi="Times New Roman" w:cs="Times New Roman"/>
                <w:color w:val="000000"/>
                <w:sz w:val="21"/>
                <w:szCs w:val="21"/>
                <w:lang w:eastAsia="zh"/>
              </w:rPr>
              <w:t>证券事务代表</w:t>
            </w:r>
            <w:r w:rsidRPr="00982088">
              <w:rPr>
                <w:rFonts w:ascii="Times New Roman" w:eastAsia="宋体" w:hAnsi="Times New Roman" w:cs="Times New Roman"/>
                <w:color w:val="000000"/>
                <w:sz w:val="21"/>
                <w:szCs w:val="21"/>
                <w:lang w:eastAsia="zh"/>
              </w:rPr>
              <w:t xml:space="preserve"> </w:t>
            </w:r>
            <w:r w:rsidRPr="00982088">
              <w:rPr>
                <w:rFonts w:ascii="Times New Roman" w:eastAsia="宋体" w:hAnsi="Times New Roman" w:cs="Times New Roman"/>
                <w:color w:val="000000"/>
                <w:sz w:val="21"/>
                <w:szCs w:val="21"/>
                <w:lang w:eastAsia="zh"/>
              </w:rPr>
              <w:t>张炜曼</w:t>
            </w:r>
          </w:p>
        </w:tc>
      </w:tr>
      <w:tr w:rsidR="00983D25" w:rsidRPr="00982088" w14:paraId="39493A54" w14:textId="77777777">
        <w:trPr>
          <w:trHeight w:val="4700"/>
          <w:jc w:val="center"/>
        </w:trPr>
        <w:tc>
          <w:tcPr>
            <w:tcW w:w="2383" w:type="dxa"/>
            <w:vAlign w:val="center"/>
          </w:tcPr>
          <w:p w14:paraId="582D7FF3" w14:textId="77777777" w:rsidR="00983D25" w:rsidRPr="00982088" w:rsidRDefault="00000000">
            <w:pPr>
              <w:pStyle w:val="TableParagraph"/>
              <w:spacing w:before="1" w:line="499" w:lineRule="auto"/>
              <w:ind w:left="107" w:right="96"/>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lastRenderedPageBreak/>
              <w:t>投资者关系活动主要内容介绍</w:t>
            </w:r>
          </w:p>
        </w:tc>
        <w:tc>
          <w:tcPr>
            <w:tcW w:w="5917" w:type="dxa"/>
          </w:tcPr>
          <w:p w14:paraId="30CDA780" w14:textId="5593ECC3" w:rsidR="00983D25" w:rsidRPr="00982088" w:rsidRDefault="00000000" w:rsidP="0035371A">
            <w:pPr>
              <w:numPr>
                <w:ilvl w:val="0"/>
                <w:numId w:val="1"/>
              </w:numPr>
              <w:autoSpaceDE/>
              <w:autoSpaceDN/>
              <w:snapToGrid w:val="0"/>
              <w:spacing w:beforeLines="50" w:before="120" w:line="360" w:lineRule="auto"/>
              <w:ind w:left="0" w:firstLineChars="200" w:firstLine="428"/>
              <w:jc w:val="both"/>
              <w:rPr>
                <w:rFonts w:ascii="Times New Roman" w:eastAsia="宋体" w:hAnsi="Times New Roman" w:cs="Times New Roman"/>
                <w:b/>
                <w:color w:val="000000"/>
                <w:kern w:val="2"/>
                <w:sz w:val="21"/>
                <w:szCs w:val="21"/>
                <w:lang w:bidi="ar-SA"/>
              </w:rPr>
            </w:pPr>
            <w:r w:rsidRPr="00982088">
              <w:rPr>
                <w:rFonts w:ascii="Times New Roman" w:eastAsia="宋体" w:hAnsi="Times New Roman" w:cs="Times New Roman"/>
                <w:b/>
                <w:color w:val="000000"/>
                <w:kern w:val="2"/>
                <w:sz w:val="21"/>
                <w:szCs w:val="21"/>
                <w:lang w:eastAsia="zh" w:bidi="ar-SA"/>
              </w:rPr>
              <w:t>对</w:t>
            </w:r>
            <w:r w:rsidRPr="00982088">
              <w:rPr>
                <w:rFonts w:ascii="Times New Roman" w:eastAsia="宋体" w:hAnsi="Times New Roman" w:cs="Times New Roman"/>
                <w:b/>
                <w:color w:val="000000"/>
                <w:kern w:val="2"/>
                <w:sz w:val="21"/>
                <w:szCs w:val="21"/>
                <w:lang w:bidi="ar-SA"/>
              </w:rPr>
              <w:t>公司近期经营情况、</w:t>
            </w:r>
            <w:r w:rsidRPr="00982088">
              <w:rPr>
                <w:rFonts w:ascii="Times New Roman" w:eastAsia="宋体" w:hAnsi="Times New Roman" w:cs="Times New Roman"/>
                <w:b/>
                <w:color w:val="000000"/>
                <w:kern w:val="2"/>
                <w:sz w:val="21"/>
                <w:szCs w:val="21"/>
                <w:lang w:eastAsia="zh" w:bidi="ar-SA"/>
              </w:rPr>
              <w:t>多联多价疫苗等</w:t>
            </w:r>
            <w:r w:rsidRPr="00982088">
              <w:rPr>
                <w:rFonts w:ascii="Times New Roman" w:eastAsia="宋体" w:hAnsi="Times New Roman" w:cs="Times New Roman"/>
                <w:b/>
                <w:color w:val="000000"/>
                <w:kern w:val="2"/>
                <w:sz w:val="21"/>
                <w:szCs w:val="21"/>
                <w:lang w:bidi="ar-SA"/>
              </w:rPr>
              <w:t>新产品研发进展、</w:t>
            </w:r>
            <w:r w:rsidRPr="00982088">
              <w:rPr>
                <w:rFonts w:ascii="Times New Roman" w:eastAsia="宋体" w:hAnsi="Times New Roman" w:cs="Times New Roman"/>
                <w:b/>
                <w:color w:val="000000"/>
                <w:kern w:val="2"/>
                <w:sz w:val="21"/>
                <w:szCs w:val="21"/>
                <w:lang w:eastAsia="zh" w:bidi="ar-SA"/>
              </w:rPr>
              <w:t>公司在人用生物制品方面的布局及其定位</w:t>
            </w:r>
            <w:r w:rsidRPr="00982088">
              <w:rPr>
                <w:rFonts w:ascii="Times New Roman" w:eastAsia="宋体" w:hAnsi="Times New Roman" w:cs="Times New Roman"/>
                <w:b/>
                <w:color w:val="000000"/>
                <w:kern w:val="2"/>
                <w:sz w:val="21"/>
                <w:szCs w:val="21"/>
                <w:lang w:bidi="ar-SA"/>
              </w:rPr>
              <w:t>、</w:t>
            </w:r>
            <w:r w:rsidRPr="00982088">
              <w:rPr>
                <w:rFonts w:ascii="Times New Roman" w:eastAsia="宋体" w:hAnsi="Times New Roman" w:cs="Times New Roman"/>
                <w:b/>
                <w:color w:val="000000"/>
                <w:kern w:val="2"/>
                <w:sz w:val="21"/>
                <w:szCs w:val="21"/>
                <w:lang w:eastAsia="zh" w:bidi="ar-SA"/>
              </w:rPr>
              <w:t>未来动保和人用药协同</w:t>
            </w:r>
            <w:r w:rsidRPr="00982088">
              <w:rPr>
                <w:rFonts w:ascii="Times New Roman" w:eastAsia="宋体" w:hAnsi="Times New Roman" w:cs="Times New Roman"/>
                <w:b/>
                <w:color w:val="000000"/>
                <w:kern w:val="2"/>
                <w:sz w:val="21"/>
                <w:szCs w:val="21"/>
                <w:lang w:bidi="ar-SA"/>
              </w:rPr>
              <w:t>发展</w:t>
            </w:r>
            <w:r w:rsidRPr="00982088">
              <w:rPr>
                <w:rFonts w:ascii="Times New Roman" w:eastAsia="宋体" w:hAnsi="Times New Roman" w:cs="Times New Roman"/>
                <w:b/>
                <w:color w:val="000000"/>
                <w:kern w:val="2"/>
                <w:sz w:val="21"/>
                <w:szCs w:val="21"/>
                <w:lang w:eastAsia="zh" w:bidi="ar-SA"/>
              </w:rPr>
              <w:t>战略</w:t>
            </w:r>
            <w:r w:rsidRPr="00982088">
              <w:rPr>
                <w:rFonts w:ascii="Times New Roman" w:eastAsia="宋体" w:hAnsi="Times New Roman" w:cs="Times New Roman"/>
                <w:b/>
                <w:color w:val="000000"/>
                <w:kern w:val="2"/>
                <w:sz w:val="21"/>
                <w:szCs w:val="21"/>
                <w:lang w:bidi="ar-SA"/>
              </w:rPr>
              <w:t>等</w:t>
            </w:r>
            <w:r w:rsidR="00DF51D9" w:rsidRPr="00982088">
              <w:rPr>
                <w:rFonts w:ascii="Times New Roman" w:eastAsia="宋体" w:hAnsi="Times New Roman" w:cs="Times New Roman" w:hint="eastAsia"/>
                <w:b/>
                <w:color w:val="000000"/>
                <w:kern w:val="2"/>
                <w:sz w:val="21"/>
                <w:szCs w:val="21"/>
                <w:lang w:bidi="ar-SA"/>
              </w:rPr>
              <w:t>方面</w:t>
            </w:r>
            <w:r w:rsidRPr="00982088">
              <w:rPr>
                <w:rFonts w:ascii="Times New Roman" w:eastAsia="宋体" w:hAnsi="Times New Roman" w:cs="Times New Roman"/>
                <w:b/>
                <w:color w:val="000000"/>
                <w:kern w:val="2"/>
                <w:sz w:val="21"/>
                <w:szCs w:val="21"/>
                <w:lang w:bidi="ar-SA"/>
              </w:rPr>
              <w:t>进行了介绍</w:t>
            </w:r>
            <w:r w:rsidRPr="00982088">
              <w:rPr>
                <w:rFonts w:ascii="Times New Roman" w:eastAsia="宋体" w:hAnsi="Times New Roman" w:cs="Times New Roman"/>
                <w:b/>
                <w:color w:val="000000"/>
                <w:kern w:val="2"/>
                <w:sz w:val="21"/>
                <w:szCs w:val="21"/>
                <w:lang w:eastAsia="zh" w:bidi="ar-SA"/>
              </w:rPr>
              <w:t>。</w:t>
            </w:r>
          </w:p>
          <w:p w14:paraId="0773CFC7" w14:textId="77777777" w:rsidR="00983D25" w:rsidRPr="00982088" w:rsidRDefault="00000000">
            <w:pPr>
              <w:numPr>
                <w:ilvl w:val="0"/>
                <w:numId w:val="1"/>
              </w:numPr>
              <w:autoSpaceDE/>
              <w:autoSpaceDN/>
              <w:snapToGrid w:val="0"/>
              <w:spacing w:line="360" w:lineRule="auto"/>
              <w:ind w:left="0" w:firstLineChars="200" w:firstLine="428"/>
              <w:jc w:val="both"/>
              <w:rPr>
                <w:rFonts w:ascii="Times New Roman" w:eastAsia="宋体" w:hAnsi="Times New Roman" w:cs="Times New Roman"/>
                <w:b/>
                <w:color w:val="000000"/>
                <w:kern w:val="2"/>
                <w:sz w:val="21"/>
                <w:szCs w:val="21"/>
                <w:lang w:bidi="ar-SA"/>
              </w:rPr>
            </w:pPr>
            <w:r w:rsidRPr="00982088">
              <w:rPr>
                <w:rFonts w:ascii="Times New Roman" w:eastAsia="宋体" w:hAnsi="Times New Roman" w:cs="Times New Roman"/>
                <w:b/>
                <w:color w:val="000000"/>
                <w:kern w:val="2"/>
                <w:sz w:val="21"/>
                <w:szCs w:val="21"/>
                <w:lang w:bidi="ar-SA"/>
              </w:rPr>
              <w:t>主要交流问答</w:t>
            </w:r>
          </w:p>
          <w:p w14:paraId="0DD34B05" w14:textId="77777777" w:rsidR="00983D25" w:rsidRPr="00982088" w:rsidRDefault="00000000">
            <w:pPr>
              <w:autoSpaceDE/>
              <w:autoSpaceDN/>
              <w:snapToGrid w:val="0"/>
              <w:spacing w:line="360" w:lineRule="auto"/>
              <w:ind w:firstLineChars="200" w:firstLine="428"/>
              <w:jc w:val="both"/>
              <w:rPr>
                <w:rFonts w:ascii="Times New Roman" w:eastAsia="宋体" w:hAnsi="Times New Roman" w:cs="Times New Roman"/>
                <w:b/>
                <w:color w:val="000000"/>
                <w:kern w:val="2"/>
                <w:sz w:val="21"/>
                <w:szCs w:val="21"/>
                <w:lang w:eastAsia="zh" w:bidi="ar-SA"/>
              </w:rPr>
            </w:pPr>
            <w:r w:rsidRPr="00982088">
              <w:rPr>
                <w:rFonts w:ascii="Times New Roman" w:eastAsia="宋体" w:hAnsi="Times New Roman" w:cs="Times New Roman"/>
                <w:b/>
                <w:color w:val="000000"/>
                <w:kern w:val="2"/>
                <w:sz w:val="21"/>
                <w:szCs w:val="21"/>
                <w:lang w:eastAsia="zh" w:bidi="ar-SA"/>
              </w:rPr>
              <w:t>1</w:t>
            </w:r>
            <w:r w:rsidRPr="00982088">
              <w:rPr>
                <w:rFonts w:ascii="Times New Roman" w:eastAsia="宋体" w:hAnsi="Times New Roman" w:cs="Times New Roman"/>
                <w:b/>
                <w:color w:val="000000"/>
                <w:kern w:val="2"/>
                <w:sz w:val="21"/>
                <w:szCs w:val="21"/>
                <w:lang w:eastAsia="zh" w:bidi="ar-SA"/>
              </w:rPr>
              <w:t>、请介绍扬州世之源生物科技有限责任公司的基本情况。</w:t>
            </w:r>
          </w:p>
          <w:p w14:paraId="2F9ED0AE" w14:textId="27DD996F" w:rsidR="00983D25" w:rsidRPr="00982088" w:rsidRDefault="00000000">
            <w:pPr>
              <w:autoSpaceDE/>
              <w:autoSpaceDN/>
              <w:snapToGrid w:val="0"/>
              <w:spacing w:line="360" w:lineRule="auto"/>
              <w:ind w:firstLineChars="200" w:firstLine="420"/>
              <w:rPr>
                <w:rFonts w:ascii="Times New Roman" w:eastAsia="宋体" w:hAnsi="Times New Roman" w:cs="Times New Roman"/>
                <w:color w:val="000000"/>
                <w:kern w:val="2"/>
                <w:sz w:val="21"/>
                <w:szCs w:val="21"/>
                <w:lang w:eastAsia="zh" w:bidi="ar-SA"/>
              </w:rPr>
            </w:pPr>
            <w:r w:rsidRPr="00982088">
              <w:rPr>
                <w:rFonts w:ascii="Times New Roman" w:eastAsia="宋体" w:hAnsi="Times New Roman" w:cs="Times New Roman"/>
                <w:color w:val="000000"/>
                <w:kern w:val="2"/>
                <w:sz w:val="21"/>
                <w:szCs w:val="21"/>
                <w:lang w:eastAsia="zh" w:bidi="ar-SA"/>
              </w:rPr>
              <w:t>答：扬州世之源生物科技有限责任公司是一家成立于</w:t>
            </w:r>
            <w:r w:rsidRPr="00982088">
              <w:rPr>
                <w:rFonts w:ascii="Times New Roman" w:eastAsia="宋体" w:hAnsi="Times New Roman" w:cs="Times New Roman"/>
                <w:color w:val="000000"/>
                <w:kern w:val="2"/>
                <w:sz w:val="21"/>
                <w:szCs w:val="21"/>
                <w:lang w:eastAsia="zh" w:bidi="ar-SA"/>
              </w:rPr>
              <w:t>2020</w:t>
            </w:r>
            <w:r w:rsidRPr="00982088">
              <w:rPr>
                <w:rFonts w:ascii="Times New Roman" w:eastAsia="宋体" w:hAnsi="Times New Roman" w:cs="Times New Roman"/>
                <w:color w:val="000000"/>
                <w:kern w:val="2"/>
                <w:sz w:val="21"/>
                <w:szCs w:val="21"/>
                <w:lang w:eastAsia="zh" w:bidi="ar-SA"/>
              </w:rPr>
              <w:t>年</w:t>
            </w:r>
            <w:r w:rsidRPr="00982088">
              <w:rPr>
                <w:rFonts w:ascii="Times New Roman" w:eastAsia="宋体" w:hAnsi="Times New Roman" w:cs="Times New Roman"/>
                <w:color w:val="000000"/>
                <w:kern w:val="2"/>
                <w:sz w:val="21"/>
                <w:szCs w:val="21"/>
                <w:lang w:eastAsia="zh" w:bidi="ar-SA"/>
              </w:rPr>
              <w:t>10</w:t>
            </w:r>
            <w:r w:rsidRPr="00982088">
              <w:rPr>
                <w:rFonts w:ascii="Times New Roman" w:eastAsia="宋体" w:hAnsi="Times New Roman" w:cs="Times New Roman"/>
                <w:color w:val="000000"/>
                <w:kern w:val="2"/>
                <w:sz w:val="21"/>
                <w:szCs w:val="21"/>
                <w:lang w:eastAsia="zh" w:bidi="ar-SA"/>
              </w:rPr>
              <w:t>月的高科技生物医药企业，设立之初是由美国联合生物医学公司（</w:t>
            </w:r>
            <w:r w:rsidRPr="00982088">
              <w:rPr>
                <w:rFonts w:ascii="Times New Roman" w:eastAsia="宋体" w:hAnsi="Times New Roman" w:cs="Times New Roman"/>
                <w:color w:val="000000"/>
                <w:kern w:val="2"/>
                <w:sz w:val="21"/>
                <w:szCs w:val="21"/>
                <w:lang w:eastAsia="zh" w:bidi="ar-SA"/>
              </w:rPr>
              <w:t>United Biomedical, Inc., UBI</w:t>
            </w:r>
            <w:r w:rsidRPr="00982088">
              <w:rPr>
                <w:rFonts w:ascii="Times New Roman" w:eastAsia="宋体" w:hAnsi="Times New Roman" w:cs="Times New Roman"/>
                <w:color w:val="000000"/>
                <w:kern w:val="2"/>
                <w:sz w:val="21"/>
                <w:szCs w:val="21"/>
                <w:lang w:eastAsia="zh" w:bidi="ar-SA"/>
              </w:rPr>
              <w:t>）</w:t>
            </w:r>
            <w:r w:rsidR="000D75C1" w:rsidRPr="00982088">
              <w:rPr>
                <w:rFonts w:ascii="Times New Roman" w:eastAsia="宋体" w:hAnsi="Times New Roman" w:cs="Times New Roman" w:hint="eastAsia"/>
                <w:color w:val="000000"/>
                <w:kern w:val="2"/>
                <w:sz w:val="21"/>
                <w:szCs w:val="21"/>
                <w:lang w:eastAsia="zh" w:bidi="ar-SA"/>
              </w:rPr>
              <w:t>集团</w:t>
            </w:r>
            <w:r w:rsidRPr="00982088">
              <w:rPr>
                <w:rFonts w:ascii="Times New Roman" w:eastAsia="宋体" w:hAnsi="Times New Roman" w:cs="Times New Roman"/>
                <w:color w:val="000000"/>
                <w:kern w:val="2"/>
                <w:sz w:val="21"/>
                <w:szCs w:val="21"/>
                <w:lang w:eastAsia="zh" w:bidi="ar-SA"/>
              </w:rPr>
              <w:t>在大陆地区设立的重要</w:t>
            </w:r>
            <w:r w:rsidR="00C566F5" w:rsidRPr="00982088">
              <w:rPr>
                <w:rFonts w:ascii="Times New Roman" w:eastAsia="宋体" w:hAnsi="Times New Roman" w:cs="Times New Roman" w:hint="eastAsia"/>
                <w:color w:val="000000"/>
                <w:kern w:val="2"/>
                <w:sz w:val="21"/>
                <w:szCs w:val="21"/>
                <w:lang w:eastAsia="zh" w:bidi="ar-SA"/>
              </w:rPr>
              <w:t>生物药发展</w:t>
            </w:r>
            <w:r w:rsidRPr="00982088">
              <w:rPr>
                <w:rFonts w:ascii="Times New Roman" w:eastAsia="宋体" w:hAnsi="Times New Roman" w:cs="Times New Roman"/>
                <w:color w:val="000000"/>
                <w:kern w:val="2"/>
                <w:sz w:val="21"/>
                <w:szCs w:val="21"/>
                <w:lang w:eastAsia="zh" w:bidi="ar-SA"/>
              </w:rPr>
              <w:t>基地，专注于创新药开发、临床报批、项目管理和推动临床试验进度及样本检验，将实现生物制剂的完全商业落地化。美国</w:t>
            </w:r>
            <w:r w:rsidRPr="00982088">
              <w:rPr>
                <w:rFonts w:ascii="Times New Roman" w:eastAsia="宋体" w:hAnsi="Times New Roman" w:cs="Times New Roman"/>
                <w:color w:val="000000"/>
                <w:kern w:val="2"/>
                <w:sz w:val="21"/>
                <w:szCs w:val="21"/>
                <w:lang w:eastAsia="zh" w:bidi="ar-SA"/>
              </w:rPr>
              <w:t>UBI</w:t>
            </w:r>
            <w:r w:rsidRPr="00982088">
              <w:rPr>
                <w:rFonts w:ascii="Times New Roman" w:eastAsia="宋体" w:hAnsi="Times New Roman" w:cs="Times New Roman"/>
                <w:color w:val="000000"/>
                <w:kern w:val="2"/>
                <w:sz w:val="21"/>
                <w:szCs w:val="21"/>
                <w:lang w:eastAsia="zh" w:bidi="ar-SA"/>
              </w:rPr>
              <w:t>成立于</w:t>
            </w:r>
            <w:r w:rsidRPr="00982088">
              <w:rPr>
                <w:rFonts w:ascii="Times New Roman" w:eastAsia="宋体" w:hAnsi="Times New Roman" w:cs="Times New Roman"/>
                <w:color w:val="000000"/>
                <w:kern w:val="2"/>
                <w:sz w:val="21"/>
                <w:szCs w:val="21"/>
                <w:lang w:eastAsia="zh" w:bidi="ar-SA"/>
              </w:rPr>
              <w:t>1985</w:t>
            </w:r>
            <w:r w:rsidRPr="00982088">
              <w:rPr>
                <w:rFonts w:ascii="Times New Roman" w:eastAsia="宋体" w:hAnsi="Times New Roman" w:cs="Times New Roman"/>
                <w:color w:val="000000"/>
                <w:kern w:val="2"/>
                <w:sz w:val="21"/>
                <w:szCs w:val="21"/>
                <w:lang w:eastAsia="zh" w:bidi="ar-SA"/>
              </w:rPr>
              <w:t>年，在慢性和感染性疾病的免疫疗法和疫苗研发领域拥有深厚的技术积累，其产品管线涵盖阿尔茨海默症、艾滋病、自身免疫性疾病、过敏症等多种疾病的治疗和预防。</w:t>
            </w:r>
          </w:p>
          <w:p w14:paraId="77542EDC" w14:textId="586062C9" w:rsidR="00983D25" w:rsidRPr="00982088" w:rsidRDefault="00000000">
            <w:pPr>
              <w:autoSpaceDE/>
              <w:autoSpaceDN/>
              <w:snapToGrid w:val="0"/>
              <w:spacing w:line="360" w:lineRule="auto"/>
              <w:ind w:firstLineChars="200" w:firstLine="420"/>
              <w:jc w:val="both"/>
              <w:rPr>
                <w:rFonts w:ascii="Times New Roman" w:eastAsia="宋体" w:hAnsi="Times New Roman" w:cs="Times New Roman"/>
                <w:color w:val="000000"/>
                <w:kern w:val="2"/>
                <w:sz w:val="21"/>
                <w:szCs w:val="21"/>
                <w:lang w:eastAsia="zh" w:bidi="ar-SA"/>
              </w:rPr>
            </w:pPr>
            <w:r w:rsidRPr="00982088">
              <w:rPr>
                <w:rFonts w:ascii="Times New Roman" w:eastAsia="宋体" w:hAnsi="Times New Roman" w:cs="Times New Roman"/>
                <w:color w:val="000000"/>
                <w:kern w:val="2"/>
                <w:sz w:val="21"/>
                <w:szCs w:val="21"/>
                <w:lang w:eastAsia="zh" w:bidi="ar-SA"/>
              </w:rPr>
              <w:t>扬州世之源经由联生药（扬州）、上海摩尼肽（原名：</w:t>
            </w:r>
            <w:r w:rsidRPr="00982088">
              <w:rPr>
                <w:rFonts w:ascii="Times New Roman" w:eastAsia="宋体" w:hAnsi="Times New Roman" w:cs="Times New Roman"/>
                <w:color w:val="000000"/>
                <w:kern w:val="2"/>
                <w:sz w:val="21"/>
                <w:szCs w:val="21"/>
                <w:lang w:val="en-US" w:bidi="ar"/>
              </w:rPr>
              <w:t>联药</w:t>
            </w:r>
            <w:r w:rsidRPr="00982088">
              <w:rPr>
                <w:rFonts w:ascii="Times New Roman" w:eastAsia="宋体" w:hAnsi="Times New Roman" w:cs="Times New Roman"/>
                <w:color w:val="000000"/>
                <w:kern w:val="2"/>
                <w:sz w:val="21"/>
                <w:szCs w:val="21"/>
                <w:lang w:eastAsia="zh" w:bidi="ar-SA"/>
              </w:rPr>
              <w:t>（</w:t>
            </w:r>
            <w:r w:rsidRPr="00982088">
              <w:rPr>
                <w:rFonts w:ascii="Times New Roman" w:eastAsia="宋体" w:hAnsi="Times New Roman" w:cs="Times New Roman"/>
                <w:color w:val="000000"/>
                <w:kern w:val="2"/>
                <w:sz w:val="21"/>
                <w:szCs w:val="21"/>
                <w:lang w:val="en-US" w:bidi="ar"/>
              </w:rPr>
              <w:t>上海</w:t>
            </w:r>
            <w:r w:rsidRPr="00982088">
              <w:rPr>
                <w:rFonts w:ascii="Times New Roman" w:eastAsia="宋体" w:hAnsi="Times New Roman" w:cs="Times New Roman"/>
                <w:color w:val="000000"/>
                <w:kern w:val="2"/>
                <w:sz w:val="21"/>
                <w:szCs w:val="21"/>
                <w:lang w:eastAsia="zh" w:bidi="ar-SA"/>
              </w:rPr>
              <w:t>））等关联公司重组和战略调整而成，负责推进</w:t>
            </w:r>
            <w:r w:rsidRPr="00982088">
              <w:rPr>
                <w:rFonts w:ascii="Times New Roman" w:eastAsia="宋体" w:hAnsi="Times New Roman" w:cs="Times New Roman"/>
                <w:color w:val="000000"/>
                <w:kern w:val="2"/>
                <w:sz w:val="21"/>
                <w:szCs w:val="21"/>
                <w:lang w:val="en-US" w:eastAsia="zh" w:bidi="ar-SA"/>
              </w:rPr>
              <w:t>艾滋病治疗单克隆抗体药物（</w:t>
            </w:r>
            <w:r w:rsidRPr="00982088">
              <w:rPr>
                <w:rFonts w:ascii="Times New Roman" w:eastAsia="宋体" w:hAnsi="Times New Roman" w:cs="Times New Roman"/>
                <w:color w:val="000000"/>
                <w:kern w:val="2"/>
                <w:sz w:val="21"/>
                <w:szCs w:val="21"/>
                <w:lang w:val="en-US" w:eastAsia="zh" w:bidi="ar-SA"/>
              </w:rPr>
              <w:t>UB-421</w:t>
            </w:r>
            <w:r w:rsidRPr="00982088">
              <w:rPr>
                <w:rFonts w:ascii="Times New Roman" w:eastAsia="宋体" w:hAnsi="Times New Roman" w:cs="Times New Roman"/>
                <w:color w:val="000000"/>
                <w:kern w:val="2"/>
                <w:sz w:val="21"/>
                <w:szCs w:val="21"/>
                <w:lang w:val="en-US" w:eastAsia="zh" w:bidi="ar-SA"/>
              </w:rPr>
              <w:t>）、抗过敏</w:t>
            </w:r>
            <w:r w:rsidRPr="00982088">
              <w:rPr>
                <w:rFonts w:ascii="Times New Roman" w:eastAsia="宋体" w:hAnsi="Times New Roman" w:cs="Times New Roman"/>
                <w:color w:val="000000"/>
                <w:kern w:val="2"/>
                <w:sz w:val="21"/>
                <w:szCs w:val="21"/>
                <w:lang w:val="en-US" w:eastAsia="zh" w:bidi="ar-SA"/>
              </w:rPr>
              <w:t>Anti-</w:t>
            </w:r>
            <w:proofErr w:type="spellStart"/>
            <w:r w:rsidRPr="00982088">
              <w:rPr>
                <w:rFonts w:ascii="Times New Roman" w:eastAsia="宋体" w:hAnsi="Times New Roman" w:cs="Times New Roman"/>
                <w:color w:val="000000"/>
                <w:kern w:val="2"/>
                <w:sz w:val="21"/>
                <w:szCs w:val="21"/>
                <w:lang w:val="en-US" w:eastAsia="zh" w:bidi="ar-SA"/>
              </w:rPr>
              <w:t>IgE</w:t>
            </w:r>
            <w:proofErr w:type="spellEnd"/>
            <w:r w:rsidRPr="00982088">
              <w:rPr>
                <w:rFonts w:ascii="Times New Roman" w:eastAsia="宋体" w:hAnsi="Times New Roman" w:cs="Times New Roman"/>
                <w:color w:val="000000"/>
                <w:kern w:val="2"/>
                <w:sz w:val="21"/>
                <w:szCs w:val="21"/>
                <w:lang w:val="en-US" w:eastAsia="zh" w:bidi="ar-SA"/>
              </w:rPr>
              <w:t>单克隆抗体药物（</w:t>
            </w:r>
            <w:r w:rsidRPr="00982088">
              <w:rPr>
                <w:rFonts w:ascii="Times New Roman" w:eastAsia="宋体" w:hAnsi="Times New Roman" w:cs="Times New Roman"/>
                <w:color w:val="000000"/>
                <w:kern w:val="2"/>
                <w:sz w:val="21"/>
                <w:szCs w:val="21"/>
                <w:lang w:val="en-US" w:eastAsia="zh" w:bidi="ar-SA"/>
              </w:rPr>
              <w:t>UB-221</w:t>
            </w:r>
            <w:r w:rsidRPr="00982088">
              <w:rPr>
                <w:rFonts w:ascii="Times New Roman" w:eastAsia="宋体" w:hAnsi="Times New Roman" w:cs="Times New Roman"/>
                <w:color w:val="000000"/>
                <w:kern w:val="2"/>
                <w:sz w:val="21"/>
                <w:szCs w:val="21"/>
                <w:lang w:val="en-US" w:eastAsia="zh" w:bidi="ar-SA"/>
              </w:rPr>
              <w:t>）及抗单纯疱疹病毒单克隆抗体药物（</w:t>
            </w:r>
            <w:r w:rsidRPr="00982088">
              <w:rPr>
                <w:rFonts w:ascii="Times New Roman" w:eastAsia="宋体" w:hAnsi="Times New Roman" w:cs="Times New Roman"/>
                <w:color w:val="000000"/>
                <w:kern w:val="2"/>
                <w:sz w:val="21"/>
                <w:szCs w:val="21"/>
                <w:lang w:val="en-US" w:eastAsia="zh" w:bidi="ar-SA"/>
              </w:rPr>
              <w:t>UB-621</w:t>
            </w:r>
            <w:r w:rsidRPr="00982088">
              <w:rPr>
                <w:rFonts w:ascii="Times New Roman" w:eastAsia="宋体" w:hAnsi="Times New Roman" w:cs="Times New Roman"/>
                <w:color w:val="000000"/>
                <w:kern w:val="2"/>
                <w:sz w:val="21"/>
                <w:szCs w:val="21"/>
                <w:lang w:val="en-US" w:eastAsia="zh" w:bidi="ar-SA"/>
              </w:rPr>
              <w:t>）</w:t>
            </w:r>
            <w:r w:rsidRPr="00982088">
              <w:rPr>
                <w:rFonts w:ascii="Times New Roman" w:eastAsia="宋体" w:hAnsi="Times New Roman" w:cs="Times New Roman"/>
                <w:color w:val="000000"/>
                <w:kern w:val="2"/>
                <w:sz w:val="21"/>
                <w:szCs w:val="21"/>
                <w:lang w:eastAsia="zh" w:bidi="ar-SA"/>
              </w:rPr>
              <w:t>等三款创新药多个适应症</w:t>
            </w:r>
            <w:r w:rsidR="00DF51D9" w:rsidRPr="00982088">
              <w:rPr>
                <w:rFonts w:ascii="Times New Roman" w:eastAsia="宋体" w:hAnsi="Times New Roman" w:cs="Times New Roman" w:hint="eastAsia"/>
                <w:color w:val="000000"/>
                <w:kern w:val="2"/>
                <w:sz w:val="21"/>
                <w:szCs w:val="21"/>
                <w:lang w:eastAsia="zh" w:bidi="ar-SA"/>
              </w:rPr>
              <w:t>在中国大陆的</w:t>
            </w:r>
            <w:r w:rsidRPr="00982088">
              <w:rPr>
                <w:rFonts w:ascii="Times New Roman" w:eastAsia="宋体" w:hAnsi="Times New Roman" w:cs="Times New Roman"/>
                <w:color w:val="000000"/>
                <w:kern w:val="2"/>
                <w:sz w:val="21"/>
                <w:szCs w:val="21"/>
                <w:lang w:eastAsia="zh" w:bidi="ar-SA"/>
              </w:rPr>
              <w:t>临床及商业化。</w:t>
            </w:r>
            <w:r w:rsidRPr="00982088">
              <w:rPr>
                <w:rFonts w:ascii="Times New Roman" w:eastAsia="宋体" w:hAnsi="Times New Roman" w:cs="Times New Roman"/>
                <w:color w:val="000000"/>
                <w:kern w:val="2"/>
                <w:sz w:val="21"/>
                <w:szCs w:val="21"/>
                <w:lang w:eastAsia="zh" w:bidi="ar-SA"/>
              </w:rPr>
              <w:t>2025</w:t>
            </w:r>
            <w:r w:rsidRPr="00982088">
              <w:rPr>
                <w:rFonts w:ascii="Times New Roman" w:eastAsia="宋体" w:hAnsi="Times New Roman" w:cs="Times New Roman"/>
                <w:color w:val="000000"/>
                <w:kern w:val="2"/>
                <w:sz w:val="21"/>
                <w:szCs w:val="21"/>
                <w:lang w:eastAsia="zh" w:bidi="ar-SA"/>
              </w:rPr>
              <w:t>年</w:t>
            </w:r>
            <w:r w:rsidRPr="00982088">
              <w:rPr>
                <w:rFonts w:ascii="Times New Roman" w:eastAsia="宋体" w:hAnsi="Times New Roman" w:cs="Times New Roman"/>
                <w:color w:val="000000"/>
                <w:kern w:val="2"/>
                <w:sz w:val="21"/>
                <w:szCs w:val="21"/>
                <w:lang w:eastAsia="zh" w:bidi="ar-SA"/>
              </w:rPr>
              <w:t>2</w:t>
            </w:r>
            <w:r w:rsidRPr="00982088">
              <w:rPr>
                <w:rFonts w:ascii="Times New Roman" w:eastAsia="宋体" w:hAnsi="Times New Roman" w:cs="Times New Roman"/>
                <w:color w:val="000000"/>
                <w:kern w:val="2"/>
                <w:sz w:val="21"/>
                <w:szCs w:val="21"/>
                <w:lang w:eastAsia="zh" w:bidi="ar-SA"/>
              </w:rPr>
              <w:t>月，申联生物通过其全资子公司上海本天成向世之源增资</w:t>
            </w:r>
            <w:r w:rsidRPr="00982088">
              <w:rPr>
                <w:rFonts w:ascii="Times New Roman" w:eastAsia="宋体" w:hAnsi="Times New Roman" w:cs="Times New Roman"/>
                <w:color w:val="000000"/>
                <w:kern w:val="2"/>
                <w:sz w:val="21"/>
                <w:szCs w:val="21"/>
                <w:lang w:eastAsia="zh" w:bidi="ar-SA"/>
              </w:rPr>
              <w:t>6000</w:t>
            </w:r>
            <w:r w:rsidRPr="00982088">
              <w:rPr>
                <w:rFonts w:ascii="Times New Roman" w:eastAsia="宋体" w:hAnsi="Times New Roman" w:cs="Times New Roman"/>
                <w:color w:val="000000"/>
                <w:kern w:val="2"/>
                <w:sz w:val="21"/>
                <w:szCs w:val="21"/>
                <w:lang w:eastAsia="zh" w:bidi="ar-SA"/>
              </w:rPr>
              <w:t>万元并取得世之源</w:t>
            </w:r>
            <w:r w:rsidRPr="00982088">
              <w:rPr>
                <w:rFonts w:ascii="Times New Roman" w:eastAsia="宋体" w:hAnsi="Times New Roman" w:cs="Times New Roman"/>
                <w:color w:val="000000"/>
                <w:kern w:val="2"/>
                <w:sz w:val="21"/>
                <w:szCs w:val="21"/>
                <w:lang w:eastAsia="zh" w:bidi="ar-SA"/>
              </w:rPr>
              <w:t>20.48%</w:t>
            </w:r>
            <w:r w:rsidRPr="00982088">
              <w:rPr>
                <w:rFonts w:ascii="Times New Roman" w:eastAsia="宋体" w:hAnsi="Times New Roman" w:cs="Times New Roman"/>
                <w:color w:val="000000"/>
                <w:kern w:val="2"/>
                <w:sz w:val="21"/>
                <w:szCs w:val="21"/>
                <w:lang w:eastAsia="zh" w:bidi="ar-SA"/>
              </w:rPr>
              <w:t>股份，投资款用于推进三款创新药及多个适应症的临床试验。</w:t>
            </w:r>
          </w:p>
          <w:p w14:paraId="1E1553A6" w14:textId="77777777" w:rsidR="00983D25" w:rsidRPr="00982088" w:rsidRDefault="00000000">
            <w:pPr>
              <w:autoSpaceDE/>
              <w:autoSpaceDN/>
              <w:snapToGrid w:val="0"/>
              <w:spacing w:line="360" w:lineRule="auto"/>
              <w:ind w:firstLineChars="200" w:firstLine="428"/>
              <w:jc w:val="both"/>
              <w:rPr>
                <w:rFonts w:ascii="Times New Roman" w:eastAsia="宋体" w:hAnsi="Times New Roman" w:cs="Times New Roman"/>
                <w:b/>
                <w:color w:val="000000"/>
                <w:kern w:val="2"/>
                <w:sz w:val="21"/>
                <w:szCs w:val="21"/>
                <w:lang w:bidi="ar-SA"/>
              </w:rPr>
            </w:pPr>
            <w:r w:rsidRPr="00982088">
              <w:rPr>
                <w:rFonts w:ascii="Times New Roman" w:eastAsia="宋体" w:hAnsi="Times New Roman" w:cs="Times New Roman"/>
                <w:b/>
                <w:color w:val="000000"/>
                <w:kern w:val="2"/>
                <w:sz w:val="21"/>
                <w:szCs w:val="21"/>
                <w:lang w:eastAsia="zh" w:bidi="ar-SA"/>
              </w:rPr>
              <w:t>2</w:t>
            </w:r>
            <w:r w:rsidRPr="00982088">
              <w:rPr>
                <w:rFonts w:ascii="Times New Roman" w:eastAsia="宋体" w:hAnsi="Times New Roman" w:cs="Times New Roman"/>
                <w:b/>
                <w:color w:val="000000"/>
                <w:kern w:val="2"/>
                <w:sz w:val="21"/>
                <w:szCs w:val="21"/>
                <w:lang w:eastAsia="zh" w:bidi="ar-SA"/>
              </w:rPr>
              <w:t>、请介绍</w:t>
            </w:r>
            <w:r w:rsidRPr="00982088">
              <w:rPr>
                <w:rFonts w:ascii="Times New Roman" w:eastAsia="宋体" w:hAnsi="Times New Roman" w:cs="Times New Roman"/>
                <w:b/>
                <w:bCs/>
                <w:color w:val="000000"/>
                <w:kern w:val="2"/>
                <w:sz w:val="21"/>
                <w:szCs w:val="21"/>
                <w:lang w:val="en-US" w:eastAsia="zh" w:bidi="ar-SA"/>
              </w:rPr>
              <w:t>艾滋病治疗单克隆抗体药物（</w:t>
            </w:r>
            <w:r w:rsidRPr="00982088">
              <w:rPr>
                <w:rFonts w:ascii="Times New Roman" w:eastAsia="宋体" w:hAnsi="Times New Roman" w:cs="Times New Roman"/>
                <w:b/>
                <w:bCs/>
                <w:color w:val="000000"/>
                <w:kern w:val="2"/>
                <w:sz w:val="21"/>
                <w:szCs w:val="21"/>
                <w:lang w:val="en-US" w:eastAsia="zh" w:bidi="ar-SA"/>
              </w:rPr>
              <w:t>UB-421</w:t>
            </w:r>
            <w:r w:rsidRPr="00982088">
              <w:rPr>
                <w:rFonts w:ascii="Times New Roman" w:eastAsia="宋体" w:hAnsi="Times New Roman" w:cs="Times New Roman"/>
                <w:b/>
                <w:bCs/>
                <w:color w:val="000000"/>
                <w:kern w:val="2"/>
                <w:sz w:val="21"/>
                <w:szCs w:val="21"/>
                <w:lang w:val="en-US" w:eastAsia="zh" w:bidi="ar-SA"/>
              </w:rPr>
              <w:t>）</w:t>
            </w:r>
            <w:r w:rsidRPr="00982088">
              <w:rPr>
                <w:rFonts w:ascii="Times New Roman" w:eastAsia="宋体" w:hAnsi="Times New Roman" w:cs="Times New Roman"/>
                <w:b/>
                <w:color w:val="000000"/>
                <w:kern w:val="2"/>
                <w:sz w:val="21"/>
                <w:szCs w:val="21"/>
                <w:lang w:eastAsia="zh" w:bidi="ar-SA"/>
              </w:rPr>
              <w:t>的作用机制及研发进展。</w:t>
            </w:r>
          </w:p>
          <w:p w14:paraId="334A0095" w14:textId="77777777" w:rsidR="00983D25" w:rsidRPr="00982088" w:rsidRDefault="00000000">
            <w:pPr>
              <w:widowControl/>
              <w:autoSpaceDE/>
              <w:autoSpaceDN/>
              <w:snapToGrid w:val="0"/>
              <w:spacing w:line="360" w:lineRule="auto"/>
              <w:ind w:firstLineChars="200" w:firstLine="420"/>
              <w:jc w:val="both"/>
              <w:rPr>
                <w:rFonts w:ascii="Times New Roman" w:eastAsia="宋体" w:hAnsi="Times New Roman" w:cs="Times New Roman"/>
                <w:color w:val="000000"/>
                <w:kern w:val="2"/>
                <w:sz w:val="21"/>
                <w:szCs w:val="21"/>
                <w:lang w:val="en-US" w:bidi="ar-SA"/>
              </w:rPr>
            </w:pPr>
            <w:r w:rsidRPr="00982088">
              <w:rPr>
                <w:rFonts w:ascii="Times New Roman" w:eastAsia="宋体" w:hAnsi="Times New Roman" w:cs="Times New Roman"/>
                <w:color w:val="000000"/>
                <w:kern w:val="2"/>
                <w:sz w:val="21"/>
                <w:szCs w:val="21"/>
                <w:lang w:eastAsia="zh" w:bidi="ar-SA"/>
              </w:rPr>
              <w:t>答：</w:t>
            </w:r>
            <w:r w:rsidRPr="00982088">
              <w:rPr>
                <w:rFonts w:ascii="Times New Roman" w:eastAsia="宋体" w:hAnsi="Times New Roman" w:cs="Times New Roman"/>
                <w:color w:val="000000"/>
                <w:kern w:val="2"/>
                <w:sz w:val="21"/>
                <w:szCs w:val="21"/>
                <w:lang w:val="en-US" w:eastAsia="zh" w:bidi="ar-SA"/>
              </w:rPr>
              <w:t>艾滋病治疗单克隆抗体药物（</w:t>
            </w:r>
            <w:r w:rsidRPr="00982088">
              <w:rPr>
                <w:rFonts w:ascii="Times New Roman" w:eastAsia="宋体" w:hAnsi="Times New Roman" w:cs="Times New Roman"/>
                <w:color w:val="000000"/>
                <w:kern w:val="2"/>
                <w:sz w:val="21"/>
                <w:szCs w:val="21"/>
                <w:lang w:val="en-US" w:eastAsia="zh" w:bidi="ar-SA"/>
              </w:rPr>
              <w:t>UB-421</w:t>
            </w:r>
            <w:r w:rsidRPr="00982088">
              <w:rPr>
                <w:rFonts w:ascii="Times New Roman" w:eastAsia="宋体" w:hAnsi="Times New Roman" w:cs="Times New Roman"/>
                <w:color w:val="000000"/>
                <w:kern w:val="2"/>
                <w:sz w:val="21"/>
                <w:szCs w:val="21"/>
                <w:lang w:val="en-US" w:eastAsia="zh" w:bidi="ar-SA"/>
              </w:rPr>
              <w:t>）</w:t>
            </w:r>
            <w:r w:rsidRPr="00982088">
              <w:rPr>
                <w:rFonts w:ascii="Times New Roman" w:eastAsia="宋体" w:hAnsi="Times New Roman" w:cs="Times New Roman"/>
                <w:color w:val="000000"/>
                <w:kern w:val="2"/>
                <w:sz w:val="21"/>
                <w:szCs w:val="21"/>
                <w:lang w:val="en-US" w:bidi="ar-SA"/>
              </w:rPr>
              <w:t>是一款创新性的抗</w:t>
            </w:r>
            <w:r w:rsidRPr="00982088">
              <w:rPr>
                <w:rFonts w:ascii="Times New Roman" w:eastAsia="宋体" w:hAnsi="Times New Roman" w:cs="Times New Roman"/>
                <w:color w:val="000000"/>
                <w:kern w:val="2"/>
                <w:sz w:val="21"/>
                <w:szCs w:val="21"/>
                <w:lang w:val="en-US" w:bidi="ar-SA"/>
              </w:rPr>
              <w:t>HIV</w:t>
            </w:r>
            <w:r w:rsidRPr="00982088">
              <w:rPr>
                <w:rFonts w:ascii="Times New Roman" w:eastAsia="宋体" w:hAnsi="Times New Roman" w:cs="Times New Roman"/>
                <w:color w:val="000000"/>
                <w:kern w:val="2"/>
                <w:sz w:val="21"/>
                <w:szCs w:val="21"/>
                <w:lang w:val="en-US" w:bidi="ar-SA"/>
              </w:rPr>
              <w:t>单克隆抗体药物，</w:t>
            </w:r>
            <w:r w:rsidRPr="00982088">
              <w:rPr>
                <w:rFonts w:ascii="Times New Roman" w:eastAsia="宋体" w:hAnsi="Times New Roman" w:cs="Times New Roman" w:hint="eastAsia"/>
                <w:color w:val="000000"/>
                <w:kern w:val="2"/>
                <w:sz w:val="21"/>
                <w:szCs w:val="21"/>
                <w:lang w:val="en-US" w:eastAsia="zh" w:bidi="ar-SA"/>
              </w:rPr>
              <w:t>凭借其</w:t>
            </w:r>
            <w:r w:rsidRPr="00982088">
              <w:rPr>
                <w:rFonts w:ascii="Times New Roman" w:eastAsia="宋体" w:hAnsi="Times New Roman" w:cs="Times New Roman"/>
                <w:color w:val="000000"/>
                <w:kern w:val="2"/>
                <w:sz w:val="21"/>
                <w:szCs w:val="21"/>
                <w:lang w:val="en-US" w:eastAsia="zh" w:bidi="ar-SA"/>
              </w:rPr>
              <w:t>特有</w:t>
            </w:r>
            <w:r w:rsidRPr="00982088">
              <w:rPr>
                <w:rFonts w:ascii="Times New Roman" w:eastAsia="宋体" w:hAnsi="Times New Roman" w:cs="Times New Roman" w:hint="eastAsia"/>
                <w:color w:val="000000"/>
                <w:kern w:val="2"/>
                <w:sz w:val="21"/>
                <w:szCs w:val="21"/>
                <w:lang w:val="en-US" w:eastAsia="zh" w:bidi="ar-SA"/>
              </w:rPr>
              <w:t>的</w:t>
            </w:r>
            <w:r w:rsidRPr="00982088">
              <w:rPr>
                <w:rFonts w:ascii="Times New Roman" w:eastAsia="宋体" w:hAnsi="Times New Roman" w:cs="Times New Roman"/>
                <w:color w:val="000000"/>
                <w:kern w:val="2"/>
                <w:sz w:val="21"/>
                <w:szCs w:val="21"/>
                <w:lang w:val="en-US" w:eastAsia="zh" w:bidi="ar-SA"/>
              </w:rPr>
              <w:t>平台设计</w:t>
            </w:r>
            <w:r w:rsidRPr="00982088">
              <w:rPr>
                <w:rFonts w:ascii="Times New Roman" w:eastAsia="宋体" w:hAnsi="Times New Roman" w:cs="Times New Roman" w:hint="eastAsia"/>
                <w:color w:val="000000"/>
                <w:kern w:val="2"/>
                <w:sz w:val="21"/>
                <w:szCs w:val="21"/>
                <w:lang w:val="en-US" w:eastAsia="zh" w:bidi="ar-SA"/>
              </w:rPr>
              <w:t>，</w:t>
            </w:r>
            <w:r w:rsidRPr="00982088">
              <w:rPr>
                <w:rFonts w:ascii="Times New Roman" w:eastAsia="宋体" w:hAnsi="Times New Roman" w:cs="Times New Roman"/>
                <w:color w:val="000000"/>
                <w:kern w:val="2"/>
                <w:sz w:val="21"/>
                <w:szCs w:val="21"/>
                <w:lang w:val="en-US" w:eastAsia="zh" w:bidi="ar-SA"/>
              </w:rPr>
              <w:t>具有多种潜在治疗效果。</w:t>
            </w:r>
            <w:r w:rsidRPr="00982088">
              <w:rPr>
                <w:rFonts w:ascii="Times New Roman" w:eastAsia="宋体" w:hAnsi="Times New Roman" w:cs="Times New Roman"/>
                <w:color w:val="000000"/>
                <w:kern w:val="2"/>
                <w:sz w:val="21"/>
                <w:szCs w:val="21"/>
                <w:lang w:val="en-US" w:bidi="ar-SA"/>
              </w:rPr>
              <w:t>其独特的作用机制在于</w:t>
            </w:r>
            <w:r w:rsidRPr="00982088">
              <w:rPr>
                <w:rFonts w:ascii="Times New Roman" w:eastAsia="宋体" w:hAnsi="Times New Roman" w:cs="Times New Roman"/>
                <w:color w:val="000000"/>
                <w:kern w:val="2"/>
                <w:sz w:val="21"/>
                <w:szCs w:val="21"/>
                <w:lang w:val="en-US" w:eastAsia="zh" w:bidi="ar-SA"/>
              </w:rPr>
              <w:t>该药物通过与</w:t>
            </w:r>
            <w:r w:rsidRPr="00982088">
              <w:rPr>
                <w:rFonts w:ascii="Times New Roman" w:eastAsia="宋体" w:hAnsi="Times New Roman" w:cs="Times New Roman"/>
                <w:color w:val="000000"/>
                <w:kern w:val="2"/>
                <w:sz w:val="21"/>
                <w:szCs w:val="21"/>
                <w:lang w:val="en-US" w:bidi="ar-SA"/>
              </w:rPr>
              <w:t>靶向</w:t>
            </w:r>
            <w:r w:rsidRPr="00982088">
              <w:rPr>
                <w:rFonts w:ascii="Times New Roman" w:eastAsia="宋体" w:hAnsi="Times New Roman" w:cs="Times New Roman"/>
                <w:color w:val="000000"/>
                <w:kern w:val="2"/>
                <w:sz w:val="21"/>
                <w:szCs w:val="21"/>
                <w:lang w:val="en-US" w:bidi="ar-SA"/>
              </w:rPr>
              <w:t>T</w:t>
            </w:r>
            <w:r w:rsidRPr="00982088">
              <w:rPr>
                <w:rFonts w:ascii="Times New Roman" w:eastAsia="宋体" w:hAnsi="Times New Roman" w:cs="Times New Roman"/>
                <w:color w:val="000000"/>
                <w:kern w:val="2"/>
                <w:sz w:val="21"/>
                <w:szCs w:val="21"/>
                <w:lang w:val="en-US" w:bidi="ar-SA"/>
              </w:rPr>
              <w:t>细胞表面的</w:t>
            </w:r>
            <w:r w:rsidRPr="00982088">
              <w:rPr>
                <w:rFonts w:ascii="Times New Roman" w:eastAsia="宋体" w:hAnsi="Times New Roman" w:cs="Times New Roman"/>
                <w:color w:val="000000"/>
                <w:kern w:val="2"/>
                <w:sz w:val="21"/>
                <w:szCs w:val="21"/>
                <w:lang w:val="en-US" w:bidi="ar-SA"/>
              </w:rPr>
              <w:t>CD4</w:t>
            </w:r>
            <w:r w:rsidRPr="00982088">
              <w:rPr>
                <w:rFonts w:ascii="Times New Roman" w:eastAsia="宋体" w:hAnsi="Times New Roman" w:cs="Times New Roman"/>
                <w:color w:val="000000"/>
                <w:kern w:val="2"/>
                <w:sz w:val="21"/>
                <w:szCs w:val="21"/>
                <w:lang w:val="en-US" w:bidi="ar-SA"/>
              </w:rPr>
              <w:t>受体结构域</w:t>
            </w:r>
            <w:r w:rsidRPr="00982088">
              <w:rPr>
                <w:rFonts w:ascii="Times New Roman" w:eastAsia="宋体" w:hAnsi="Times New Roman" w:cs="Times New Roman"/>
                <w:color w:val="000000"/>
                <w:kern w:val="2"/>
                <w:sz w:val="21"/>
                <w:szCs w:val="21"/>
                <w:lang w:val="en-US" w:bidi="ar-SA"/>
              </w:rPr>
              <w:t>1</w:t>
            </w:r>
            <w:r w:rsidRPr="00982088">
              <w:rPr>
                <w:rFonts w:ascii="Times New Roman" w:eastAsia="宋体" w:hAnsi="Times New Roman" w:cs="Times New Roman"/>
                <w:color w:val="000000"/>
                <w:kern w:val="2"/>
                <w:sz w:val="21"/>
                <w:szCs w:val="21"/>
                <w:lang w:val="en-US" w:eastAsia="zh" w:bidi="ar-SA"/>
              </w:rPr>
              <w:t>结合</w:t>
            </w:r>
            <w:r w:rsidRPr="00982088">
              <w:rPr>
                <w:rFonts w:ascii="Times New Roman" w:eastAsia="宋体" w:hAnsi="Times New Roman" w:cs="Times New Roman"/>
                <w:color w:val="000000"/>
                <w:kern w:val="2"/>
                <w:sz w:val="21"/>
                <w:szCs w:val="21"/>
                <w:lang w:val="en-US" w:bidi="ar-SA"/>
              </w:rPr>
              <w:t>，</w:t>
            </w:r>
            <w:r w:rsidRPr="00982088">
              <w:rPr>
                <w:rFonts w:ascii="Times New Roman" w:eastAsia="宋体" w:hAnsi="Times New Roman" w:cs="Times New Roman" w:hint="eastAsia"/>
                <w:color w:val="000000"/>
                <w:kern w:val="2"/>
                <w:sz w:val="21"/>
                <w:szCs w:val="21"/>
                <w:lang w:val="en-US" w:eastAsia="zh" w:bidi="ar-SA"/>
              </w:rPr>
              <w:t>以</w:t>
            </w:r>
            <w:r w:rsidRPr="00982088">
              <w:rPr>
                <w:rFonts w:ascii="Times New Roman" w:eastAsia="宋体" w:hAnsi="Times New Roman" w:cs="Times New Roman"/>
                <w:color w:val="000000"/>
                <w:kern w:val="2"/>
                <w:sz w:val="21"/>
                <w:szCs w:val="21"/>
                <w:lang w:val="en-US" w:bidi="ar-SA"/>
              </w:rPr>
              <w:t>竞争性抑制的方式有效阻断</w:t>
            </w:r>
            <w:r w:rsidRPr="00982088">
              <w:rPr>
                <w:rFonts w:ascii="Times New Roman" w:eastAsia="宋体" w:hAnsi="Times New Roman" w:cs="Times New Roman"/>
                <w:color w:val="000000"/>
                <w:kern w:val="2"/>
                <w:sz w:val="21"/>
                <w:szCs w:val="21"/>
                <w:lang w:val="en-US" w:bidi="ar-SA"/>
              </w:rPr>
              <w:t>HIV</w:t>
            </w:r>
            <w:r w:rsidRPr="00982088">
              <w:rPr>
                <w:rFonts w:ascii="Times New Roman" w:eastAsia="宋体" w:hAnsi="Times New Roman" w:cs="Times New Roman"/>
                <w:color w:val="000000"/>
                <w:kern w:val="2"/>
                <w:sz w:val="21"/>
                <w:szCs w:val="21"/>
                <w:lang w:val="en-US" w:bidi="ar-SA"/>
              </w:rPr>
              <w:t>病毒进入宿主细胞。</w:t>
            </w:r>
            <w:r w:rsidRPr="00982088">
              <w:rPr>
                <w:rFonts w:ascii="Times New Roman" w:eastAsia="宋体" w:hAnsi="Times New Roman" w:cs="Times New Roman"/>
                <w:color w:val="000000"/>
                <w:kern w:val="2"/>
                <w:sz w:val="21"/>
                <w:szCs w:val="21"/>
                <w:lang w:val="en-US" w:eastAsia="zh" w:bidi="ar-SA"/>
              </w:rPr>
              <w:t>因</w:t>
            </w:r>
            <w:r w:rsidRPr="00982088">
              <w:rPr>
                <w:rFonts w:ascii="Times New Roman" w:eastAsia="宋体" w:hAnsi="Times New Roman" w:cs="Times New Roman"/>
                <w:color w:val="000000"/>
                <w:kern w:val="2"/>
                <w:sz w:val="21"/>
                <w:szCs w:val="21"/>
                <w:lang w:val="en-US" w:eastAsia="zh" w:bidi="ar-SA"/>
              </w:rPr>
              <w:t>UB-</w:t>
            </w:r>
            <w:r w:rsidRPr="00982088">
              <w:rPr>
                <w:rFonts w:ascii="Times New Roman" w:eastAsia="宋体" w:hAnsi="Times New Roman" w:cs="Times New Roman"/>
                <w:color w:val="000000"/>
                <w:kern w:val="2"/>
                <w:sz w:val="21"/>
                <w:szCs w:val="21"/>
                <w:lang w:val="en-US" w:bidi="ar-SA"/>
              </w:rPr>
              <w:t>421</w:t>
            </w:r>
            <w:r w:rsidRPr="00982088">
              <w:rPr>
                <w:rFonts w:ascii="Times New Roman" w:eastAsia="宋体" w:hAnsi="Times New Roman" w:cs="Times New Roman"/>
                <w:color w:val="000000"/>
                <w:kern w:val="2"/>
                <w:sz w:val="21"/>
                <w:szCs w:val="21"/>
                <w:lang w:val="en-US" w:bidi="ar-SA"/>
              </w:rPr>
              <w:t>并非直接针对病毒基因，所以相较于</w:t>
            </w:r>
            <w:r w:rsidRPr="00982088">
              <w:rPr>
                <w:rFonts w:ascii="Times New Roman" w:eastAsia="宋体" w:hAnsi="Times New Roman" w:cs="Times New Roman" w:hint="eastAsia"/>
                <w:color w:val="000000"/>
                <w:kern w:val="2"/>
                <w:sz w:val="21"/>
                <w:szCs w:val="21"/>
                <w:lang w:val="en-US" w:eastAsia="zh" w:bidi="ar-SA"/>
              </w:rPr>
              <w:t>当前</w:t>
            </w:r>
            <w:r w:rsidRPr="00982088">
              <w:rPr>
                <w:rFonts w:ascii="Times New Roman" w:eastAsia="宋体" w:hAnsi="Times New Roman" w:cs="Times New Roman"/>
                <w:color w:val="000000"/>
                <w:kern w:val="2"/>
                <w:sz w:val="21"/>
                <w:szCs w:val="21"/>
                <w:lang w:val="en-US" w:bidi="ar-SA"/>
              </w:rPr>
              <w:t>市场上现有的治疗艾滋病药物，</w:t>
            </w:r>
            <w:r w:rsidRPr="00982088">
              <w:rPr>
                <w:rFonts w:ascii="Times New Roman" w:eastAsia="宋体" w:hAnsi="Times New Roman" w:cs="Times New Roman"/>
                <w:color w:val="000000"/>
                <w:kern w:val="2"/>
                <w:sz w:val="21"/>
                <w:szCs w:val="21"/>
                <w:lang w:val="en-US" w:eastAsia="zh" w:bidi="ar-SA"/>
              </w:rPr>
              <w:t>UB-</w:t>
            </w:r>
            <w:r w:rsidRPr="00982088">
              <w:rPr>
                <w:rFonts w:ascii="Times New Roman" w:eastAsia="宋体" w:hAnsi="Times New Roman" w:cs="Times New Roman"/>
                <w:color w:val="000000"/>
                <w:kern w:val="2"/>
                <w:sz w:val="21"/>
                <w:szCs w:val="21"/>
                <w:lang w:val="en-US" w:bidi="ar-SA"/>
              </w:rPr>
              <w:t>421</w:t>
            </w:r>
            <w:r w:rsidRPr="00982088">
              <w:rPr>
                <w:rFonts w:ascii="Times New Roman" w:eastAsia="宋体" w:hAnsi="Times New Roman" w:cs="Times New Roman"/>
                <w:color w:val="000000"/>
                <w:kern w:val="2"/>
                <w:sz w:val="21"/>
                <w:szCs w:val="21"/>
                <w:lang w:val="en-US" w:bidi="ar-SA"/>
              </w:rPr>
              <w:t>引起病毒耐药突变的</w:t>
            </w:r>
            <w:r w:rsidRPr="00982088">
              <w:rPr>
                <w:rFonts w:ascii="Times New Roman" w:eastAsia="宋体" w:hAnsi="Times New Roman" w:cs="Times New Roman" w:hint="eastAsia"/>
                <w:color w:val="000000"/>
                <w:kern w:val="2"/>
                <w:sz w:val="21"/>
                <w:szCs w:val="21"/>
                <w:lang w:val="en-US" w:eastAsia="zh" w:bidi="ar-SA"/>
              </w:rPr>
              <w:t>概</w:t>
            </w:r>
            <w:r w:rsidRPr="00982088">
              <w:rPr>
                <w:rFonts w:ascii="Times New Roman" w:eastAsia="宋体" w:hAnsi="Times New Roman" w:cs="Times New Roman"/>
                <w:color w:val="000000"/>
                <w:kern w:val="2"/>
                <w:sz w:val="21"/>
                <w:szCs w:val="21"/>
                <w:lang w:val="en-US" w:bidi="ar-SA"/>
              </w:rPr>
              <w:t>率</w:t>
            </w:r>
            <w:r w:rsidRPr="00982088">
              <w:rPr>
                <w:rFonts w:ascii="Times New Roman" w:eastAsia="宋体" w:hAnsi="Times New Roman" w:cs="Times New Roman"/>
                <w:color w:val="000000"/>
                <w:kern w:val="2"/>
                <w:sz w:val="21"/>
                <w:szCs w:val="21"/>
                <w:lang w:val="en-US" w:eastAsia="zh" w:bidi="ar-SA"/>
              </w:rPr>
              <w:t>较低</w:t>
            </w:r>
            <w:r w:rsidRPr="00982088">
              <w:rPr>
                <w:rFonts w:ascii="Times New Roman" w:eastAsia="宋体" w:hAnsi="Times New Roman" w:cs="Times New Roman"/>
                <w:color w:val="000000"/>
                <w:kern w:val="2"/>
                <w:sz w:val="21"/>
                <w:szCs w:val="21"/>
                <w:lang w:val="en-US" w:bidi="ar-SA"/>
              </w:rPr>
              <w:t>，且具有免疫调节作用。</w:t>
            </w:r>
          </w:p>
          <w:p w14:paraId="1558281C" w14:textId="7DE41C3F" w:rsidR="00983D25" w:rsidRPr="00982088" w:rsidRDefault="00000000">
            <w:pPr>
              <w:snapToGrid w:val="0"/>
              <w:spacing w:line="360" w:lineRule="auto"/>
              <w:ind w:firstLineChars="200" w:firstLine="420"/>
              <w:jc w:val="both"/>
              <w:rPr>
                <w:rFonts w:ascii="Times New Roman" w:eastAsia="宋体" w:hAnsi="Times New Roman" w:cs="Times New Roman"/>
                <w:color w:val="000000"/>
                <w:kern w:val="2"/>
                <w:sz w:val="21"/>
                <w:szCs w:val="21"/>
                <w:lang w:eastAsia="zh" w:bidi="ar-SA"/>
              </w:rPr>
            </w:pPr>
            <w:r w:rsidRPr="00982088">
              <w:rPr>
                <w:rFonts w:ascii="Times New Roman" w:eastAsia="宋体" w:hAnsi="Times New Roman" w:cs="Times New Roman"/>
                <w:color w:val="000000"/>
                <w:kern w:val="2"/>
                <w:sz w:val="21"/>
                <w:szCs w:val="21"/>
                <w:lang w:eastAsia="zh" w:bidi="ar-SA"/>
              </w:rPr>
              <w:t>UB-421</w:t>
            </w:r>
            <w:r w:rsidR="00DF51D9" w:rsidRPr="00982088">
              <w:rPr>
                <w:rFonts w:ascii="Times New Roman" w:eastAsia="宋体" w:hAnsi="Times New Roman" w:cs="Times New Roman" w:hint="eastAsia"/>
                <w:color w:val="000000"/>
                <w:kern w:val="2"/>
                <w:sz w:val="21"/>
                <w:szCs w:val="21"/>
                <w:lang w:eastAsia="zh" w:bidi="ar-SA"/>
              </w:rPr>
              <w:t>已</w:t>
            </w:r>
            <w:r w:rsidRPr="00982088">
              <w:rPr>
                <w:rFonts w:ascii="Times New Roman" w:eastAsia="宋体" w:hAnsi="Times New Roman" w:cs="Times New Roman"/>
                <w:color w:val="000000"/>
                <w:kern w:val="2"/>
                <w:sz w:val="21"/>
                <w:szCs w:val="21"/>
                <w:lang w:eastAsia="zh" w:bidi="ar-SA"/>
              </w:rPr>
              <w:t>由</w:t>
            </w:r>
            <w:r w:rsidRPr="00982088">
              <w:rPr>
                <w:rFonts w:ascii="Times New Roman" w:eastAsia="宋体" w:hAnsi="Times New Roman" w:cs="Times New Roman"/>
                <w:color w:val="000000"/>
                <w:kern w:val="2"/>
                <w:sz w:val="21"/>
                <w:szCs w:val="21"/>
                <w:lang w:val="en-US" w:bidi="ar"/>
              </w:rPr>
              <w:t>联药（上海）</w:t>
            </w:r>
            <w:r w:rsidRPr="00982088">
              <w:rPr>
                <w:rFonts w:ascii="Times New Roman" w:eastAsia="宋体" w:hAnsi="Times New Roman" w:cs="Times New Roman"/>
                <w:color w:val="000000"/>
                <w:kern w:val="2"/>
                <w:sz w:val="21"/>
                <w:szCs w:val="21"/>
                <w:lang w:eastAsia="zh" w:bidi="ar-SA"/>
              </w:rPr>
              <w:t>获批中国临床二</w:t>
            </w:r>
            <w:r w:rsidRPr="00982088">
              <w:rPr>
                <w:rFonts w:ascii="Times New Roman" w:eastAsia="宋体" w:hAnsi="Times New Roman" w:cs="Times New Roman"/>
                <w:color w:val="000000"/>
                <w:kern w:val="2"/>
                <w:sz w:val="21"/>
                <w:szCs w:val="21"/>
                <w:lang w:eastAsia="zh" w:bidi="ar-SA"/>
              </w:rPr>
              <w:t>/</w:t>
            </w:r>
            <w:r w:rsidRPr="00982088">
              <w:rPr>
                <w:rFonts w:ascii="Times New Roman" w:eastAsia="宋体" w:hAnsi="Times New Roman" w:cs="Times New Roman"/>
                <w:color w:val="000000"/>
                <w:kern w:val="2"/>
                <w:sz w:val="21"/>
                <w:szCs w:val="21"/>
                <w:lang w:eastAsia="zh" w:bidi="ar-SA"/>
              </w:rPr>
              <w:t>三期</w:t>
            </w:r>
            <w:r w:rsidR="00DF51D9" w:rsidRPr="00982088">
              <w:rPr>
                <w:rFonts w:ascii="Times New Roman" w:eastAsia="宋体" w:hAnsi="Times New Roman" w:cs="Times New Roman" w:hint="eastAsia"/>
                <w:color w:val="000000"/>
                <w:kern w:val="2"/>
                <w:sz w:val="21"/>
                <w:szCs w:val="21"/>
                <w:lang w:eastAsia="zh" w:bidi="ar-SA"/>
              </w:rPr>
              <w:t>。</w:t>
            </w:r>
            <w:r w:rsidR="00DF51D9" w:rsidRPr="00982088">
              <w:rPr>
                <w:rFonts w:ascii="Times New Roman" w:eastAsia="宋体" w:hAnsi="Times New Roman" w:cs="Times New Roman"/>
                <w:color w:val="000000"/>
                <w:kern w:val="2"/>
                <w:sz w:val="21"/>
                <w:szCs w:val="21"/>
                <w:lang w:eastAsia="zh" w:bidi="ar-SA"/>
              </w:rPr>
              <w:t>UB-421</w:t>
            </w:r>
            <w:r w:rsidR="00DF51D9" w:rsidRPr="00982088">
              <w:rPr>
                <w:rFonts w:ascii="Times New Roman" w:eastAsia="宋体" w:hAnsi="Times New Roman" w:cs="Times New Roman" w:hint="eastAsia"/>
                <w:color w:val="000000"/>
                <w:kern w:val="2"/>
                <w:sz w:val="21"/>
                <w:szCs w:val="21"/>
                <w:lang w:eastAsia="zh" w:bidi="ar-SA"/>
              </w:rPr>
              <w:t>将</w:t>
            </w:r>
            <w:r w:rsidRPr="00982088">
              <w:rPr>
                <w:rFonts w:ascii="Times New Roman" w:eastAsia="宋体" w:hAnsi="Times New Roman" w:cs="Times New Roman"/>
                <w:color w:val="000000"/>
                <w:kern w:val="2"/>
                <w:sz w:val="21"/>
                <w:szCs w:val="21"/>
                <w:lang w:eastAsia="zh" w:bidi="ar-SA"/>
              </w:rPr>
              <w:t>主要针对多重耐药和功能性治愈等领域开展研究。该项目在海外与</w:t>
            </w:r>
            <w:r w:rsidRPr="00982088">
              <w:rPr>
                <w:rFonts w:ascii="Times New Roman" w:eastAsia="宋体" w:hAnsi="Times New Roman" w:cs="Times New Roman"/>
                <w:color w:val="000000"/>
                <w:kern w:val="2"/>
                <w:sz w:val="21"/>
                <w:szCs w:val="21"/>
                <w:lang w:eastAsia="zh" w:bidi="ar-SA"/>
              </w:rPr>
              <w:lastRenderedPageBreak/>
              <w:t>美国</w:t>
            </w:r>
            <w:r w:rsidRPr="00982088">
              <w:rPr>
                <w:rFonts w:ascii="Times New Roman" w:eastAsia="宋体" w:hAnsi="Times New Roman" w:cs="Times New Roman"/>
                <w:color w:val="000000"/>
                <w:kern w:val="2"/>
                <w:sz w:val="21"/>
                <w:szCs w:val="21"/>
                <w:lang w:eastAsia="zh" w:bidi="ar-SA"/>
              </w:rPr>
              <w:t>NIH</w:t>
            </w:r>
            <w:r w:rsidRPr="00982088">
              <w:rPr>
                <w:rFonts w:ascii="Times New Roman" w:eastAsia="宋体" w:hAnsi="Times New Roman" w:cs="Times New Roman"/>
                <w:color w:val="000000"/>
                <w:kern w:val="2"/>
                <w:sz w:val="21"/>
                <w:szCs w:val="21"/>
                <w:lang w:eastAsia="zh" w:bidi="ar-SA"/>
              </w:rPr>
              <w:t>进行了深度合作，并取得了显著进展。</w:t>
            </w:r>
            <w:r w:rsidR="00DF51D9" w:rsidRPr="00982088">
              <w:rPr>
                <w:rFonts w:ascii="Times New Roman" w:eastAsia="宋体" w:hAnsi="Times New Roman" w:cs="Times New Roman"/>
                <w:color w:val="000000"/>
                <w:kern w:val="2"/>
                <w:sz w:val="21"/>
                <w:szCs w:val="21"/>
                <w:lang w:eastAsia="zh" w:bidi="ar-SA"/>
              </w:rPr>
              <w:t>2025</w:t>
            </w:r>
            <w:r w:rsidR="00DF51D9" w:rsidRPr="00982088">
              <w:rPr>
                <w:rFonts w:ascii="Times New Roman" w:eastAsia="宋体" w:hAnsi="Times New Roman" w:cs="Times New Roman"/>
                <w:color w:val="000000"/>
                <w:kern w:val="2"/>
                <w:sz w:val="21"/>
                <w:szCs w:val="21"/>
                <w:lang w:eastAsia="zh" w:bidi="ar-SA"/>
              </w:rPr>
              <w:t>年</w:t>
            </w:r>
            <w:r w:rsidR="00DF51D9" w:rsidRPr="00982088">
              <w:rPr>
                <w:rFonts w:ascii="Times New Roman" w:eastAsia="宋体" w:hAnsi="Times New Roman" w:cs="Times New Roman"/>
                <w:color w:val="000000"/>
                <w:kern w:val="2"/>
                <w:sz w:val="21"/>
                <w:szCs w:val="21"/>
                <w:lang w:eastAsia="zh" w:bidi="ar-SA"/>
              </w:rPr>
              <w:t>1</w:t>
            </w:r>
            <w:r w:rsidR="00DF51D9" w:rsidRPr="00982088">
              <w:rPr>
                <w:rFonts w:ascii="Times New Roman" w:eastAsia="宋体" w:hAnsi="Times New Roman" w:cs="Times New Roman"/>
                <w:color w:val="000000"/>
                <w:kern w:val="2"/>
                <w:sz w:val="21"/>
                <w:szCs w:val="21"/>
                <w:lang w:eastAsia="zh" w:bidi="ar-SA"/>
              </w:rPr>
              <w:t>月，</w:t>
            </w:r>
            <w:r w:rsidR="00DF51D9" w:rsidRPr="00982088">
              <w:rPr>
                <w:rFonts w:ascii="Times New Roman" w:eastAsia="宋体" w:hAnsi="Times New Roman" w:cs="Times New Roman"/>
                <w:color w:val="000000"/>
                <w:kern w:val="2"/>
                <w:sz w:val="21"/>
                <w:szCs w:val="21"/>
                <w:lang w:eastAsia="zh" w:bidi="ar-SA"/>
              </w:rPr>
              <w:t>UB-421</w:t>
            </w:r>
            <w:r w:rsidR="00DF51D9" w:rsidRPr="00982088">
              <w:rPr>
                <w:rFonts w:ascii="Times New Roman" w:eastAsia="宋体" w:hAnsi="Times New Roman" w:cs="Times New Roman"/>
                <w:color w:val="000000"/>
                <w:kern w:val="2"/>
                <w:sz w:val="21"/>
                <w:szCs w:val="21"/>
                <w:lang w:eastAsia="zh" w:bidi="ar-SA"/>
              </w:rPr>
              <w:t>的研究成果在《自然</w:t>
            </w:r>
            <w:r w:rsidR="00DF51D9" w:rsidRPr="00982088">
              <w:rPr>
                <w:rFonts w:ascii="Times New Roman" w:eastAsia="宋体" w:hAnsi="Times New Roman" w:cs="Times New Roman"/>
                <w:color w:val="000000"/>
                <w:kern w:val="2"/>
                <w:sz w:val="21"/>
                <w:szCs w:val="21"/>
                <w:lang w:eastAsia="zh" w:bidi="ar-SA"/>
              </w:rPr>
              <w:t>·</w:t>
            </w:r>
            <w:r w:rsidR="00DF51D9" w:rsidRPr="00982088">
              <w:rPr>
                <w:rFonts w:ascii="Times New Roman" w:eastAsia="宋体" w:hAnsi="Times New Roman" w:cs="Times New Roman"/>
                <w:color w:val="000000"/>
                <w:kern w:val="2"/>
                <w:sz w:val="21"/>
                <w:szCs w:val="21"/>
                <w:lang w:eastAsia="zh" w:bidi="ar-SA"/>
              </w:rPr>
              <w:t>医学》期刊</w:t>
            </w:r>
            <w:r w:rsidR="00DF51D9" w:rsidRPr="00982088">
              <w:rPr>
                <w:rFonts w:ascii="Times New Roman" w:eastAsia="宋体" w:hAnsi="Times New Roman" w:cs="Times New Roman"/>
                <w:color w:val="000000"/>
                <w:kern w:val="2"/>
                <w:sz w:val="21"/>
                <w:szCs w:val="21"/>
                <w:lang w:eastAsia="zh" w:bidi="ar-SA"/>
              </w:rPr>
              <w:t>(Nature Medicine)</w:t>
            </w:r>
            <w:r w:rsidR="00DF51D9" w:rsidRPr="00982088">
              <w:rPr>
                <w:rFonts w:ascii="Times New Roman" w:eastAsia="宋体" w:hAnsi="Times New Roman" w:cs="Times New Roman"/>
                <w:color w:val="000000"/>
                <w:kern w:val="2"/>
                <w:sz w:val="21"/>
                <w:szCs w:val="21"/>
                <w:lang w:eastAsia="zh" w:bidi="ar-SA"/>
              </w:rPr>
              <w:t>刊登。</w:t>
            </w:r>
            <w:r w:rsidRPr="00982088">
              <w:rPr>
                <w:rFonts w:ascii="Times New Roman" w:eastAsia="宋体" w:hAnsi="Times New Roman" w:cs="Times New Roman"/>
                <w:color w:val="000000"/>
                <w:kern w:val="2"/>
                <w:sz w:val="21"/>
                <w:szCs w:val="21"/>
                <w:lang w:eastAsia="zh" w:bidi="ar-SA"/>
              </w:rPr>
              <w:t>2024</w:t>
            </w:r>
            <w:r w:rsidRPr="00982088">
              <w:rPr>
                <w:rFonts w:ascii="Times New Roman" w:eastAsia="宋体" w:hAnsi="Times New Roman" w:cs="Times New Roman"/>
                <w:color w:val="000000"/>
                <w:kern w:val="2"/>
                <w:sz w:val="21"/>
                <w:szCs w:val="21"/>
                <w:lang w:eastAsia="zh" w:bidi="ar-SA"/>
              </w:rPr>
              <w:t>年</w:t>
            </w:r>
            <w:r w:rsidRPr="00982088">
              <w:rPr>
                <w:rFonts w:ascii="Times New Roman" w:eastAsia="宋体" w:hAnsi="Times New Roman" w:cs="Times New Roman"/>
                <w:color w:val="000000"/>
                <w:kern w:val="2"/>
                <w:sz w:val="21"/>
                <w:szCs w:val="21"/>
                <w:lang w:eastAsia="zh" w:bidi="ar-SA"/>
              </w:rPr>
              <w:t>6</w:t>
            </w:r>
            <w:r w:rsidRPr="00982088">
              <w:rPr>
                <w:rFonts w:ascii="Times New Roman" w:eastAsia="宋体" w:hAnsi="Times New Roman" w:cs="Times New Roman"/>
                <w:color w:val="000000"/>
                <w:kern w:val="2"/>
                <w:sz w:val="21"/>
                <w:szCs w:val="21"/>
                <w:lang w:eastAsia="zh" w:bidi="ar-SA"/>
              </w:rPr>
              <w:t>月，</w:t>
            </w:r>
            <w:r w:rsidRPr="00982088">
              <w:rPr>
                <w:rFonts w:ascii="Times New Roman" w:eastAsia="宋体" w:hAnsi="Times New Roman" w:cs="Times New Roman"/>
                <w:color w:val="000000"/>
                <w:kern w:val="2"/>
                <w:sz w:val="21"/>
                <w:szCs w:val="21"/>
                <w:lang w:eastAsia="zh" w:bidi="ar-SA"/>
              </w:rPr>
              <w:t>UB-421</w:t>
            </w:r>
            <w:r w:rsidRPr="00982088">
              <w:rPr>
                <w:rFonts w:ascii="Times New Roman" w:eastAsia="宋体" w:hAnsi="Times New Roman" w:cs="Times New Roman"/>
                <w:color w:val="000000"/>
                <w:kern w:val="2"/>
                <w:sz w:val="21"/>
                <w:szCs w:val="21"/>
                <w:lang w:eastAsia="zh" w:bidi="ar-SA"/>
              </w:rPr>
              <w:t>相关研究成果发表于《柳叶刀》</w:t>
            </w:r>
            <w:r w:rsidRPr="00982088">
              <w:rPr>
                <w:rFonts w:ascii="Times New Roman" w:eastAsia="宋体" w:hAnsi="Times New Roman" w:cs="Times New Roman"/>
                <w:color w:val="000000"/>
                <w:kern w:val="2"/>
                <w:sz w:val="21"/>
                <w:szCs w:val="21"/>
                <w:lang w:eastAsia="zh" w:bidi="ar-SA"/>
              </w:rPr>
              <w:t>(The Lancet)</w:t>
            </w:r>
            <w:r w:rsidRPr="00982088">
              <w:rPr>
                <w:rFonts w:ascii="Times New Roman" w:eastAsia="宋体" w:hAnsi="Times New Roman" w:cs="Times New Roman"/>
                <w:color w:val="000000"/>
                <w:kern w:val="2"/>
                <w:sz w:val="21"/>
                <w:szCs w:val="21"/>
                <w:lang w:eastAsia="zh" w:bidi="ar-SA"/>
              </w:rPr>
              <w:t>。此外，</w:t>
            </w:r>
            <w:r w:rsidRPr="00982088">
              <w:rPr>
                <w:rFonts w:ascii="Times New Roman" w:eastAsia="宋体" w:hAnsi="Times New Roman" w:cs="Times New Roman"/>
                <w:color w:val="000000"/>
                <w:kern w:val="2"/>
                <w:sz w:val="21"/>
                <w:szCs w:val="21"/>
                <w:lang w:eastAsia="zh" w:bidi="ar-SA"/>
              </w:rPr>
              <w:t>2019</w:t>
            </w:r>
            <w:r w:rsidRPr="00982088">
              <w:rPr>
                <w:rFonts w:ascii="Times New Roman" w:eastAsia="宋体" w:hAnsi="Times New Roman" w:cs="Times New Roman"/>
                <w:color w:val="000000"/>
                <w:kern w:val="2"/>
                <w:sz w:val="21"/>
                <w:szCs w:val="21"/>
                <w:lang w:eastAsia="zh" w:bidi="ar-SA"/>
              </w:rPr>
              <w:t>年</w:t>
            </w:r>
            <w:r w:rsidRPr="00982088">
              <w:rPr>
                <w:rFonts w:ascii="Times New Roman" w:eastAsia="宋体" w:hAnsi="Times New Roman" w:cs="Times New Roman"/>
                <w:color w:val="000000"/>
                <w:kern w:val="2"/>
                <w:sz w:val="21"/>
                <w:szCs w:val="21"/>
                <w:lang w:eastAsia="zh" w:bidi="ar-SA"/>
              </w:rPr>
              <w:t>4</w:t>
            </w:r>
            <w:r w:rsidRPr="00982088">
              <w:rPr>
                <w:rFonts w:ascii="Times New Roman" w:eastAsia="宋体" w:hAnsi="Times New Roman" w:cs="Times New Roman"/>
                <w:color w:val="000000"/>
                <w:kern w:val="2"/>
                <w:sz w:val="21"/>
                <w:szCs w:val="21"/>
                <w:lang w:eastAsia="zh" w:bidi="ar-SA"/>
              </w:rPr>
              <w:t>月在《新英格兰医学》</w:t>
            </w:r>
            <w:r w:rsidRPr="00982088">
              <w:rPr>
                <w:rFonts w:ascii="Times New Roman" w:eastAsia="宋体" w:hAnsi="Times New Roman" w:cs="Times New Roman"/>
                <w:color w:val="000000"/>
                <w:kern w:val="2"/>
                <w:sz w:val="21"/>
                <w:szCs w:val="21"/>
                <w:lang w:eastAsia="zh" w:bidi="ar-SA"/>
              </w:rPr>
              <w:t>(NEJM)</w:t>
            </w:r>
            <w:r w:rsidRPr="00982088">
              <w:rPr>
                <w:rFonts w:ascii="Times New Roman" w:eastAsia="宋体" w:hAnsi="Times New Roman" w:cs="Times New Roman"/>
                <w:color w:val="000000"/>
                <w:kern w:val="2"/>
                <w:sz w:val="21"/>
                <w:szCs w:val="21"/>
                <w:lang w:eastAsia="zh" w:bidi="ar-SA"/>
              </w:rPr>
              <w:t>杂志上也发表了相关研究。</w:t>
            </w:r>
          </w:p>
          <w:p w14:paraId="22824F25" w14:textId="331C9F43" w:rsidR="00983D25" w:rsidRPr="00982088" w:rsidRDefault="00000000">
            <w:pPr>
              <w:snapToGrid w:val="0"/>
              <w:spacing w:line="360" w:lineRule="auto"/>
              <w:ind w:firstLineChars="200" w:firstLine="420"/>
              <w:jc w:val="both"/>
              <w:rPr>
                <w:rFonts w:ascii="Times New Roman" w:eastAsia="宋体" w:hAnsi="Times New Roman" w:cs="Times New Roman"/>
                <w:color w:val="000000"/>
                <w:kern w:val="2"/>
                <w:sz w:val="21"/>
                <w:szCs w:val="21"/>
                <w:lang w:eastAsia="zh" w:bidi="ar-SA"/>
              </w:rPr>
            </w:pPr>
            <w:r w:rsidRPr="00982088">
              <w:rPr>
                <w:rFonts w:ascii="Times New Roman" w:eastAsia="宋体" w:hAnsi="Times New Roman" w:cs="Times New Roman"/>
                <w:color w:val="000000"/>
                <w:kern w:val="2"/>
                <w:sz w:val="21"/>
                <w:szCs w:val="21"/>
                <w:lang w:eastAsia="zh" w:bidi="ar-SA"/>
              </w:rPr>
              <w:t>近期，</w:t>
            </w:r>
            <w:r w:rsidR="00DF51D9" w:rsidRPr="00982088">
              <w:rPr>
                <w:rFonts w:ascii="Times New Roman" w:eastAsia="宋体" w:hAnsi="Times New Roman" w:cs="Times New Roman" w:hint="eastAsia"/>
                <w:color w:val="000000"/>
                <w:kern w:val="2"/>
                <w:sz w:val="21"/>
                <w:szCs w:val="21"/>
                <w:lang w:eastAsia="zh" w:bidi="ar-SA"/>
              </w:rPr>
              <w:t>世之源计划</w:t>
            </w:r>
            <w:r w:rsidRPr="00982088">
              <w:rPr>
                <w:rFonts w:ascii="Times New Roman" w:eastAsia="宋体" w:hAnsi="Times New Roman" w:cs="Times New Roman"/>
                <w:color w:val="000000"/>
                <w:kern w:val="2"/>
                <w:sz w:val="21"/>
                <w:szCs w:val="21"/>
                <w:lang w:eastAsia="zh" w:bidi="ar-SA"/>
              </w:rPr>
              <w:t>与国内知名高校共同探讨在功能性治愈领域开展合作，探索联合治疗的可能性，以期实现综合治愈的潜力。世之源后续将申请该领域的二期临床批件并适时开展</w:t>
            </w:r>
            <w:r w:rsidRPr="00982088">
              <w:rPr>
                <w:rFonts w:ascii="Times New Roman" w:eastAsia="宋体" w:hAnsi="Times New Roman" w:cs="Times New Roman" w:hint="eastAsia"/>
                <w:color w:val="000000"/>
                <w:kern w:val="2"/>
                <w:sz w:val="21"/>
                <w:szCs w:val="21"/>
                <w:lang w:eastAsia="zh" w:bidi="ar-SA"/>
              </w:rPr>
              <w:t>相关</w:t>
            </w:r>
            <w:r w:rsidRPr="00982088">
              <w:rPr>
                <w:rFonts w:ascii="Times New Roman" w:eastAsia="宋体" w:hAnsi="Times New Roman" w:cs="Times New Roman"/>
                <w:color w:val="000000"/>
                <w:kern w:val="2"/>
                <w:sz w:val="21"/>
                <w:szCs w:val="21"/>
                <w:lang w:eastAsia="zh" w:bidi="ar-SA"/>
              </w:rPr>
              <w:t>研究。</w:t>
            </w:r>
          </w:p>
          <w:p w14:paraId="541AF976" w14:textId="77777777" w:rsidR="00983D25" w:rsidRPr="00982088" w:rsidRDefault="00000000">
            <w:pPr>
              <w:snapToGrid w:val="0"/>
              <w:spacing w:line="360" w:lineRule="auto"/>
              <w:ind w:firstLineChars="200" w:firstLine="420"/>
              <w:jc w:val="both"/>
              <w:rPr>
                <w:rFonts w:ascii="Times New Roman" w:eastAsia="宋体" w:hAnsi="Times New Roman" w:cs="Times New Roman"/>
                <w:color w:val="000000"/>
                <w:kern w:val="2"/>
                <w:sz w:val="21"/>
                <w:szCs w:val="21"/>
                <w:lang w:val="en-US" w:bidi="ar-SA"/>
              </w:rPr>
            </w:pPr>
            <w:r w:rsidRPr="00982088">
              <w:rPr>
                <w:rFonts w:ascii="Times New Roman" w:eastAsia="宋体" w:hAnsi="Times New Roman" w:cs="Times New Roman"/>
                <w:color w:val="000000"/>
                <w:kern w:val="2"/>
                <w:sz w:val="21"/>
                <w:szCs w:val="21"/>
                <w:lang w:eastAsia="zh" w:bidi="ar-SA"/>
              </w:rPr>
              <w:t>此外，针对低病毒血症患者，</w:t>
            </w:r>
            <w:r w:rsidRPr="00982088">
              <w:rPr>
                <w:rFonts w:ascii="Times New Roman" w:eastAsia="宋体" w:hAnsi="Times New Roman" w:cs="Times New Roman"/>
                <w:color w:val="000000"/>
                <w:kern w:val="2"/>
                <w:sz w:val="21"/>
                <w:szCs w:val="21"/>
                <w:lang w:eastAsia="zh" w:bidi="ar-SA"/>
              </w:rPr>
              <w:t>UB-421</w:t>
            </w:r>
            <w:r w:rsidRPr="00982088">
              <w:rPr>
                <w:rFonts w:ascii="Times New Roman" w:eastAsia="宋体" w:hAnsi="Times New Roman" w:cs="Times New Roman"/>
                <w:color w:val="000000"/>
                <w:kern w:val="2"/>
                <w:sz w:val="21"/>
                <w:szCs w:val="21"/>
                <w:lang w:eastAsia="zh" w:bidi="ar-SA"/>
              </w:rPr>
              <w:t>可以提供优化治疗方案。通过研究，希望能够为这些患者提供更有效的治疗方案，改善其生活质量。</w:t>
            </w:r>
          </w:p>
          <w:p w14:paraId="23E40B06" w14:textId="77777777" w:rsidR="00983D25" w:rsidRPr="00982088" w:rsidRDefault="00000000">
            <w:pPr>
              <w:widowControl/>
              <w:autoSpaceDE/>
              <w:autoSpaceDN/>
              <w:snapToGrid w:val="0"/>
              <w:spacing w:line="360" w:lineRule="auto"/>
              <w:ind w:firstLineChars="200" w:firstLine="428"/>
              <w:jc w:val="both"/>
              <w:rPr>
                <w:rFonts w:ascii="Times New Roman" w:eastAsia="宋体" w:hAnsi="Times New Roman" w:cs="Times New Roman"/>
                <w:color w:val="000000"/>
                <w:kern w:val="2"/>
                <w:sz w:val="21"/>
                <w:szCs w:val="21"/>
                <w:lang w:val="en-US" w:eastAsia="zh" w:bidi="ar-SA"/>
              </w:rPr>
            </w:pPr>
            <w:r w:rsidRPr="00982088">
              <w:rPr>
                <w:rFonts w:ascii="Times New Roman" w:eastAsia="宋体" w:hAnsi="Times New Roman" w:cs="Times New Roman"/>
                <w:b/>
                <w:color w:val="000000"/>
                <w:kern w:val="2"/>
                <w:sz w:val="21"/>
                <w:szCs w:val="21"/>
                <w:lang w:eastAsia="zh" w:bidi="ar-SA"/>
              </w:rPr>
              <w:t>3</w:t>
            </w:r>
            <w:r w:rsidRPr="00982088">
              <w:rPr>
                <w:rFonts w:ascii="Times New Roman" w:eastAsia="宋体" w:hAnsi="Times New Roman" w:cs="Times New Roman"/>
                <w:b/>
                <w:color w:val="000000"/>
                <w:kern w:val="2"/>
                <w:sz w:val="21"/>
                <w:szCs w:val="21"/>
                <w:lang w:eastAsia="zh" w:bidi="ar-SA"/>
              </w:rPr>
              <w:t>、请介绍抗过敏</w:t>
            </w:r>
            <w:r w:rsidRPr="00982088">
              <w:rPr>
                <w:rFonts w:ascii="Times New Roman" w:eastAsia="宋体" w:hAnsi="Times New Roman" w:cs="Times New Roman"/>
                <w:b/>
                <w:color w:val="000000"/>
                <w:kern w:val="2"/>
                <w:sz w:val="21"/>
                <w:szCs w:val="21"/>
                <w:lang w:eastAsia="zh" w:bidi="ar-SA"/>
              </w:rPr>
              <w:t>Anti-IgE</w:t>
            </w:r>
            <w:r w:rsidRPr="00982088">
              <w:rPr>
                <w:rFonts w:ascii="Times New Roman" w:eastAsia="宋体" w:hAnsi="Times New Roman" w:cs="Times New Roman"/>
                <w:b/>
                <w:color w:val="000000"/>
                <w:kern w:val="2"/>
                <w:sz w:val="21"/>
                <w:szCs w:val="21"/>
                <w:lang w:eastAsia="zh" w:bidi="ar-SA"/>
              </w:rPr>
              <w:t>单克隆抗体药物（</w:t>
            </w:r>
            <w:r w:rsidRPr="00982088">
              <w:rPr>
                <w:rFonts w:ascii="Times New Roman" w:eastAsia="宋体" w:hAnsi="Times New Roman" w:cs="Times New Roman"/>
                <w:b/>
                <w:color w:val="000000"/>
                <w:kern w:val="2"/>
                <w:sz w:val="21"/>
                <w:szCs w:val="21"/>
                <w:lang w:eastAsia="zh" w:bidi="ar-SA"/>
              </w:rPr>
              <w:t>UB-221</w:t>
            </w:r>
            <w:r w:rsidRPr="00982088">
              <w:rPr>
                <w:rFonts w:ascii="Times New Roman" w:eastAsia="宋体" w:hAnsi="Times New Roman" w:cs="Times New Roman"/>
                <w:b/>
                <w:color w:val="000000"/>
                <w:kern w:val="2"/>
                <w:sz w:val="21"/>
                <w:szCs w:val="21"/>
                <w:lang w:eastAsia="zh" w:bidi="ar-SA"/>
              </w:rPr>
              <w:t>）的作用机制及研发进展。</w:t>
            </w:r>
          </w:p>
          <w:p w14:paraId="7EBB9128" w14:textId="6C16A946" w:rsidR="00983D25" w:rsidRPr="00982088" w:rsidRDefault="00000000">
            <w:pPr>
              <w:snapToGrid w:val="0"/>
              <w:spacing w:line="360" w:lineRule="auto"/>
              <w:ind w:firstLineChars="200" w:firstLine="420"/>
              <w:jc w:val="both"/>
              <w:rPr>
                <w:rFonts w:ascii="Times New Roman" w:eastAsia="宋体" w:hAnsi="Times New Roman" w:cs="Times New Roman"/>
                <w:color w:val="000000"/>
                <w:kern w:val="2"/>
                <w:sz w:val="21"/>
                <w:szCs w:val="21"/>
                <w:lang w:val="en-US" w:eastAsia="zh" w:bidi="ar-SA"/>
              </w:rPr>
            </w:pPr>
            <w:r w:rsidRPr="00982088">
              <w:rPr>
                <w:rFonts w:ascii="Times New Roman" w:eastAsia="宋体" w:hAnsi="Times New Roman" w:cs="Times New Roman"/>
                <w:color w:val="000000"/>
                <w:kern w:val="2"/>
                <w:sz w:val="21"/>
                <w:szCs w:val="21"/>
                <w:lang w:eastAsia="zh" w:bidi="ar-SA"/>
              </w:rPr>
              <w:t>答：</w:t>
            </w:r>
            <w:r w:rsidRPr="00982088">
              <w:rPr>
                <w:rFonts w:ascii="Times New Roman" w:eastAsia="宋体" w:hAnsi="Times New Roman" w:cs="Times New Roman"/>
                <w:color w:val="000000"/>
                <w:kern w:val="2"/>
                <w:sz w:val="21"/>
                <w:szCs w:val="21"/>
                <w:lang w:val="en-US" w:eastAsia="zh" w:bidi="ar-SA"/>
              </w:rPr>
              <w:t>第二个管线抗过敏</w:t>
            </w:r>
            <w:r w:rsidRPr="00982088">
              <w:rPr>
                <w:rFonts w:ascii="Times New Roman" w:eastAsia="宋体" w:hAnsi="Times New Roman" w:cs="Times New Roman"/>
                <w:color w:val="000000"/>
                <w:kern w:val="2"/>
                <w:sz w:val="21"/>
                <w:szCs w:val="21"/>
                <w:lang w:val="en-US" w:eastAsia="zh" w:bidi="ar-SA"/>
              </w:rPr>
              <w:t>Anti-</w:t>
            </w:r>
            <w:proofErr w:type="spellStart"/>
            <w:r w:rsidRPr="00982088">
              <w:rPr>
                <w:rFonts w:ascii="Times New Roman" w:eastAsia="宋体" w:hAnsi="Times New Roman" w:cs="Times New Roman"/>
                <w:color w:val="000000"/>
                <w:kern w:val="2"/>
                <w:sz w:val="21"/>
                <w:szCs w:val="21"/>
                <w:lang w:val="en-US" w:eastAsia="zh" w:bidi="ar-SA"/>
              </w:rPr>
              <w:t>IgE</w:t>
            </w:r>
            <w:proofErr w:type="spellEnd"/>
            <w:r w:rsidRPr="00982088">
              <w:rPr>
                <w:rFonts w:ascii="Times New Roman" w:eastAsia="宋体" w:hAnsi="Times New Roman" w:cs="Times New Roman"/>
                <w:color w:val="000000"/>
                <w:kern w:val="2"/>
                <w:sz w:val="21"/>
                <w:szCs w:val="21"/>
                <w:lang w:val="en-US" w:eastAsia="zh" w:bidi="ar-SA"/>
              </w:rPr>
              <w:t>单克隆抗体药物（</w:t>
            </w:r>
            <w:r w:rsidRPr="00982088">
              <w:rPr>
                <w:rFonts w:ascii="Times New Roman" w:eastAsia="宋体" w:hAnsi="Times New Roman" w:cs="Times New Roman"/>
                <w:color w:val="000000"/>
                <w:kern w:val="2"/>
                <w:sz w:val="21"/>
                <w:szCs w:val="21"/>
                <w:lang w:val="en-US" w:eastAsia="zh" w:bidi="ar-SA"/>
              </w:rPr>
              <w:t>UB-221</w:t>
            </w:r>
            <w:r w:rsidRPr="00982088">
              <w:rPr>
                <w:rFonts w:ascii="Times New Roman" w:eastAsia="宋体" w:hAnsi="Times New Roman" w:cs="Times New Roman"/>
                <w:color w:val="000000"/>
                <w:kern w:val="2"/>
                <w:sz w:val="21"/>
                <w:szCs w:val="21"/>
                <w:lang w:val="en-US" w:eastAsia="zh" w:bidi="ar-SA"/>
              </w:rPr>
              <w:t>）</w:t>
            </w:r>
            <w:r w:rsidRPr="00982088">
              <w:rPr>
                <w:rFonts w:ascii="Times New Roman" w:eastAsia="宋体" w:hAnsi="Times New Roman" w:cs="Times New Roman"/>
                <w:color w:val="000000"/>
                <w:kern w:val="2"/>
                <w:sz w:val="21"/>
                <w:szCs w:val="21"/>
                <w:lang w:bidi="ar-SA"/>
              </w:rPr>
              <w:t>，</w:t>
            </w:r>
            <w:r w:rsidRPr="00982088">
              <w:rPr>
                <w:rFonts w:ascii="Times New Roman" w:eastAsia="宋体" w:hAnsi="Times New Roman" w:cs="Times New Roman"/>
                <w:color w:val="000000"/>
                <w:kern w:val="2"/>
                <w:sz w:val="21"/>
                <w:szCs w:val="21"/>
                <w:lang w:eastAsia="zh" w:bidi="ar-SA"/>
              </w:rPr>
              <w:t>它</w:t>
            </w:r>
            <w:r w:rsidRPr="00982088">
              <w:rPr>
                <w:rFonts w:ascii="Times New Roman" w:eastAsia="宋体" w:hAnsi="Times New Roman" w:cs="Times New Roman"/>
                <w:color w:val="000000"/>
                <w:kern w:val="2"/>
                <w:sz w:val="21"/>
                <w:szCs w:val="21"/>
                <w:lang w:bidi="ar-SA"/>
              </w:rPr>
              <w:t>是一种靶向免疫球蛋白</w:t>
            </w:r>
            <w:r w:rsidRPr="00982088">
              <w:rPr>
                <w:rFonts w:ascii="Times New Roman" w:eastAsia="宋体" w:hAnsi="Times New Roman" w:cs="Times New Roman"/>
                <w:color w:val="000000"/>
                <w:kern w:val="2"/>
                <w:sz w:val="21"/>
                <w:szCs w:val="21"/>
                <w:lang w:bidi="ar-SA"/>
              </w:rPr>
              <w:t>E</w:t>
            </w:r>
            <w:r w:rsidRPr="00982088">
              <w:rPr>
                <w:rFonts w:ascii="Times New Roman" w:eastAsia="宋体" w:hAnsi="Times New Roman" w:cs="Times New Roman"/>
                <w:color w:val="000000"/>
                <w:kern w:val="2"/>
                <w:sz w:val="21"/>
                <w:szCs w:val="21"/>
                <w:lang w:bidi="ar-SA"/>
              </w:rPr>
              <w:t>（</w:t>
            </w:r>
            <w:r w:rsidRPr="00982088">
              <w:rPr>
                <w:rFonts w:ascii="Times New Roman" w:eastAsia="宋体" w:hAnsi="Times New Roman" w:cs="Times New Roman"/>
                <w:color w:val="000000"/>
                <w:kern w:val="2"/>
                <w:sz w:val="21"/>
                <w:szCs w:val="21"/>
                <w:lang w:bidi="ar-SA"/>
              </w:rPr>
              <w:t>IgE</w:t>
            </w:r>
            <w:r w:rsidRPr="00982088">
              <w:rPr>
                <w:rFonts w:ascii="Times New Roman" w:eastAsia="宋体" w:hAnsi="Times New Roman" w:cs="Times New Roman"/>
                <w:color w:val="000000"/>
                <w:kern w:val="2"/>
                <w:sz w:val="21"/>
                <w:szCs w:val="21"/>
                <w:lang w:bidi="ar-SA"/>
              </w:rPr>
              <w:t>）的单克隆抗体药物，作用机制</w:t>
            </w:r>
            <w:r w:rsidRPr="00982088">
              <w:rPr>
                <w:rFonts w:ascii="Times New Roman" w:eastAsia="宋体" w:hAnsi="Times New Roman" w:cs="Times New Roman"/>
                <w:color w:val="000000"/>
                <w:kern w:val="2"/>
                <w:sz w:val="21"/>
                <w:szCs w:val="21"/>
                <w:lang w:eastAsia="zh" w:bidi="ar-SA"/>
              </w:rPr>
              <w:t>为</w:t>
            </w:r>
            <w:r w:rsidRPr="00982088">
              <w:rPr>
                <w:rFonts w:ascii="Times New Roman" w:eastAsia="宋体" w:hAnsi="Times New Roman" w:cs="Times New Roman"/>
                <w:color w:val="000000"/>
                <w:kern w:val="2"/>
                <w:sz w:val="21"/>
                <w:szCs w:val="21"/>
                <w:lang w:bidi="ar-SA"/>
              </w:rPr>
              <w:t>：一方面，</w:t>
            </w:r>
            <w:r w:rsidRPr="00982088">
              <w:rPr>
                <w:rFonts w:ascii="Times New Roman" w:eastAsia="宋体" w:hAnsi="Times New Roman" w:cs="Times New Roman"/>
                <w:color w:val="000000"/>
                <w:kern w:val="2"/>
                <w:sz w:val="21"/>
                <w:szCs w:val="21"/>
                <w:lang w:bidi="ar-SA"/>
              </w:rPr>
              <w:t>UB-221</w:t>
            </w:r>
            <w:r w:rsidRPr="00982088">
              <w:rPr>
                <w:rFonts w:ascii="Times New Roman" w:eastAsia="宋体" w:hAnsi="Times New Roman" w:cs="Times New Roman"/>
                <w:color w:val="000000"/>
                <w:kern w:val="2"/>
                <w:sz w:val="21"/>
                <w:szCs w:val="21"/>
                <w:lang w:bidi="ar-SA"/>
              </w:rPr>
              <w:t>能结合</w:t>
            </w:r>
            <w:r w:rsidRPr="00982088">
              <w:rPr>
                <w:rFonts w:ascii="Times New Roman" w:eastAsia="宋体" w:hAnsi="Times New Roman" w:cs="Times New Roman"/>
                <w:color w:val="000000"/>
                <w:kern w:val="2"/>
                <w:sz w:val="21"/>
                <w:szCs w:val="21"/>
                <w:lang w:bidi="ar-SA"/>
              </w:rPr>
              <w:t>IgE</w:t>
            </w:r>
            <w:r w:rsidRPr="00982088">
              <w:rPr>
                <w:rFonts w:ascii="Times New Roman" w:eastAsia="宋体" w:hAnsi="Times New Roman" w:cs="Times New Roman"/>
                <w:color w:val="000000"/>
                <w:kern w:val="2"/>
                <w:sz w:val="21"/>
                <w:szCs w:val="21"/>
                <w:lang w:bidi="ar-SA"/>
              </w:rPr>
              <w:t>，中和血液中游离的</w:t>
            </w:r>
            <w:r w:rsidRPr="00982088">
              <w:rPr>
                <w:rFonts w:ascii="Times New Roman" w:eastAsia="宋体" w:hAnsi="Times New Roman" w:cs="Times New Roman"/>
                <w:color w:val="000000"/>
                <w:kern w:val="2"/>
                <w:sz w:val="21"/>
                <w:szCs w:val="21"/>
                <w:lang w:bidi="ar-SA"/>
              </w:rPr>
              <w:t>IgE</w:t>
            </w:r>
            <w:r w:rsidRPr="00982088">
              <w:rPr>
                <w:rFonts w:ascii="Times New Roman" w:eastAsia="宋体" w:hAnsi="Times New Roman" w:cs="Times New Roman"/>
                <w:color w:val="000000"/>
                <w:kern w:val="2"/>
                <w:sz w:val="21"/>
                <w:szCs w:val="21"/>
                <w:lang w:bidi="ar-SA"/>
              </w:rPr>
              <w:t>分子，阻断其与肥大细胞及嗜碱性粒细胞表面受体的结合，抑制组胺等炎症介质的释放。另一方面，它可与</w:t>
            </w:r>
            <w:r w:rsidRPr="00982088">
              <w:rPr>
                <w:rFonts w:ascii="Times New Roman" w:eastAsia="宋体" w:hAnsi="Times New Roman" w:cs="Times New Roman"/>
                <w:color w:val="000000"/>
                <w:kern w:val="2"/>
                <w:sz w:val="21"/>
                <w:szCs w:val="21"/>
                <w:lang w:bidi="ar-SA"/>
              </w:rPr>
              <w:t>B</w:t>
            </w:r>
            <w:r w:rsidRPr="00982088">
              <w:rPr>
                <w:rFonts w:ascii="Times New Roman" w:eastAsia="宋体" w:hAnsi="Times New Roman" w:cs="Times New Roman"/>
                <w:color w:val="000000"/>
                <w:kern w:val="2"/>
                <w:sz w:val="21"/>
                <w:szCs w:val="21"/>
                <w:lang w:bidi="ar-SA"/>
              </w:rPr>
              <w:t>细胞表面的</w:t>
            </w:r>
            <w:r w:rsidRPr="00982088">
              <w:rPr>
                <w:rFonts w:ascii="Times New Roman" w:eastAsia="宋体" w:hAnsi="Times New Roman" w:cs="Times New Roman"/>
                <w:color w:val="000000"/>
                <w:kern w:val="2"/>
                <w:sz w:val="21"/>
                <w:szCs w:val="21"/>
                <w:lang w:bidi="ar-SA"/>
              </w:rPr>
              <w:t>CD23</w:t>
            </w:r>
            <w:r w:rsidRPr="00982088">
              <w:rPr>
                <w:rFonts w:ascii="Times New Roman" w:eastAsia="宋体" w:hAnsi="Times New Roman" w:cs="Times New Roman"/>
                <w:color w:val="000000"/>
                <w:kern w:val="2"/>
                <w:sz w:val="21"/>
                <w:szCs w:val="21"/>
                <w:lang w:bidi="ar-SA"/>
              </w:rPr>
              <w:t>受体结合，</w:t>
            </w:r>
            <w:r w:rsidRPr="00982088">
              <w:rPr>
                <w:rFonts w:ascii="Times New Roman" w:eastAsia="宋体" w:hAnsi="Times New Roman" w:cs="Times New Roman"/>
                <w:color w:val="000000"/>
                <w:kern w:val="2"/>
                <w:sz w:val="21"/>
                <w:szCs w:val="21"/>
                <w:lang w:eastAsia="zh" w:bidi="ar-SA"/>
              </w:rPr>
              <w:t>减少</w:t>
            </w:r>
            <w:r w:rsidRPr="00982088">
              <w:rPr>
                <w:rFonts w:ascii="Times New Roman" w:eastAsia="宋体" w:hAnsi="Times New Roman" w:cs="Times New Roman"/>
                <w:color w:val="000000"/>
                <w:kern w:val="2"/>
                <w:sz w:val="21"/>
                <w:szCs w:val="21"/>
                <w:lang w:bidi="ar-SA"/>
              </w:rPr>
              <w:t>IgE</w:t>
            </w:r>
            <w:r w:rsidRPr="00982088">
              <w:rPr>
                <w:rFonts w:ascii="Times New Roman" w:eastAsia="宋体" w:hAnsi="Times New Roman" w:cs="Times New Roman"/>
                <w:color w:val="000000"/>
                <w:kern w:val="2"/>
                <w:sz w:val="21"/>
                <w:szCs w:val="21"/>
                <w:lang w:bidi="ar-SA"/>
              </w:rPr>
              <w:t>合成。</w:t>
            </w:r>
            <w:r w:rsidRPr="00982088">
              <w:rPr>
                <w:rFonts w:ascii="Times New Roman" w:eastAsia="宋体" w:hAnsi="Times New Roman" w:cs="Times New Roman"/>
                <w:color w:val="000000"/>
                <w:kern w:val="2"/>
                <w:sz w:val="21"/>
                <w:szCs w:val="21"/>
                <w:lang w:bidi="ar-SA"/>
              </w:rPr>
              <w:t>UB-221</w:t>
            </w:r>
            <w:r w:rsidRPr="00982088">
              <w:rPr>
                <w:rFonts w:ascii="Times New Roman" w:eastAsia="宋体" w:hAnsi="Times New Roman" w:cs="Times New Roman"/>
                <w:color w:val="000000"/>
                <w:kern w:val="2"/>
                <w:sz w:val="21"/>
                <w:szCs w:val="21"/>
                <w:lang w:bidi="ar-SA"/>
              </w:rPr>
              <w:t>主要应用于过敏性疾病的治疗</w:t>
            </w:r>
            <w:r w:rsidRPr="00982088">
              <w:rPr>
                <w:rFonts w:ascii="Times New Roman" w:eastAsia="宋体" w:hAnsi="Times New Roman" w:cs="Times New Roman"/>
                <w:color w:val="000000"/>
                <w:kern w:val="2"/>
                <w:sz w:val="21"/>
                <w:szCs w:val="21"/>
                <w:lang w:eastAsia="zh" w:bidi="ar-SA"/>
              </w:rPr>
              <w:t>，</w:t>
            </w:r>
            <w:r w:rsidRPr="00982088">
              <w:rPr>
                <w:rFonts w:ascii="Times New Roman" w:eastAsia="宋体" w:hAnsi="Times New Roman" w:cs="Times New Roman"/>
                <w:color w:val="000000"/>
                <w:kern w:val="2"/>
                <w:sz w:val="21"/>
                <w:szCs w:val="21"/>
                <w:lang w:bidi="ar-SA"/>
              </w:rPr>
              <w:t>特别</w:t>
            </w:r>
            <w:r w:rsidRPr="00982088">
              <w:rPr>
                <w:rFonts w:ascii="Times New Roman" w:eastAsia="宋体" w:hAnsi="Times New Roman" w:cs="Times New Roman"/>
                <w:color w:val="000000"/>
                <w:kern w:val="2"/>
                <w:sz w:val="21"/>
                <w:szCs w:val="21"/>
                <w:lang w:eastAsia="zh" w:bidi="ar-SA"/>
              </w:rPr>
              <w:t>将</w:t>
            </w:r>
            <w:r w:rsidRPr="00982088">
              <w:rPr>
                <w:rFonts w:ascii="Times New Roman" w:eastAsia="宋体" w:hAnsi="Times New Roman" w:cs="Times New Roman"/>
                <w:color w:val="000000"/>
                <w:kern w:val="2"/>
                <w:sz w:val="21"/>
                <w:szCs w:val="21"/>
                <w:lang w:val="en-US" w:bidi="ar-SA"/>
              </w:rPr>
              <w:t>慢性自发性荨麻疹</w:t>
            </w:r>
            <w:r w:rsidRPr="00982088">
              <w:rPr>
                <w:rFonts w:ascii="Times New Roman" w:eastAsia="宋体" w:hAnsi="Times New Roman" w:cs="Times New Roman"/>
                <w:color w:val="000000"/>
                <w:kern w:val="2"/>
                <w:sz w:val="21"/>
                <w:szCs w:val="21"/>
                <w:lang w:bidi="ar-SA"/>
              </w:rPr>
              <w:t>作为首个适应症</w:t>
            </w:r>
            <w:r w:rsidR="00DF51D9" w:rsidRPr="00982088">
              <w:rPr>
                <w:rFonts w:ascii="Times New Roman" w:eastAsia="宋体" w:hAnsi="Times New Roman" w:cs="Times New Roman" w:hint="eastAsia"/>
                <w:color w:val="000000"/>
                <w:kern w:val="2"/>
                <w:sz w:val="21"/>
                <w:szCs w:val="21"/>
                <w:lang w:bidi="ar-SA"/>
              </w:rPr>
              <w:t>，</w:t>
            </w:r>
            <w:r w:rsidRPr="00982088">
              <w:rPr>
                <w:rFonts w:ascii="Times New Roman" w:eastAsia="宋体" w:hAnsi="Times New Roman" w:cs="Times New Roman"/>
                <w:color w:val="000000"/>
                <w:kern w:val="2"/>
                <w:sz w:val="21"/>
                <w:szCs w:val="21"/>
                <w:lang w:bidi="ar-SA"/>
              </w:rPr>
              <w:t>主要原因</w:t>
            </w:r>
            <w:r w:rsidRPr="00982088">
              <w:rPr>
                <w:rFonts w:ascii="Times New Roman" w:eastAsia="宋体" w:hAnsi="Times New Roman" w:cs="Times New Roman"/>
                <w:color w:val="000000"/>
                <w:kern w:val="2"/>
                <w:sz w:val="21"/>
                <w:szCs w:val="21"/>
                <w:lang w:eastAsia="zh" w:bidi="ar-SA"/>
              </w:rPr>
              <w:t>系</w:t>
            </w:r>
            <w:r w:rsidRPr="00982088">
              <w:rPr>
                <w:rFonts w:ascii="Times New Roman" w:eastAsia="宋体" w:hAnsi="Times New Roman" w:cs="Times New Roman"/>
                <w:color w:val="000000"/>
                <w:kern w:val="2"/>
                <w:sz w:val="21"/>
                <w:szCs w:val="21"/>
                <w:lang w:bidi="ar-SA"/>
              </w:rPr>
              <w:t>慢性荨麻疹在</w:t>
            </w:r>
            <w:r w:rsidRPr="00982088">
              <w:rPr>
                <w:rFonts w:ascii="Times New Roman" w:eastAsia="宋体" w:hAnsi="Times New Roman" w:cs="Times New Roman" w:hint="eastAsia"/>
                <w:color w:val="000000"/>
                <w:kern w:val="2"/>
                <w:sz w:val="21"/>
                <w:szCs w:val="21"/>
                <w:lang w:eastAsia="zh" w:bidi="ar-SA"/>
              </w:rPr>
              <w:t>以往</w:t>
            </w:r>
            <w:r w:rsidRPr="00982088">
              <w:rPr>
                <w:rFonts w:ascii="Times New Roman" w:eastAsia="宋体" w:hAnsi="Times New Roman" w:cs="Times New Roman"/>
                <w:color w:val="000000"/>
                <w:kern w:val="2"/>
                <w:sz w:val="21"/>
                <w:szCs w:val="21"/>
                <w:lang w:bidi="ar-SA"/>
              </w:rPr>
              <w:t>科研中已被证明与</w:t>
            </w:r>
            <w:r w:rsidRPr="00982088">
              <w:rPr>
                <w:rFonts w:ascii="Times New Roman" w:eastAsia="宋体" w:hAnsi="Times New Roman" w:cs="Times New Roman"/>
                <w:color w:val="000000"/>
                <w:kern w:val="2"/>
                <w:sz w:val="21"/>
                <w:szCs w:val="21"/>
                <w:lang w:bidi="ar-SA"/>
              </w:rPr>
              <w:t>IgE</w:t>
            </w:r>
            <w:r w:rsidRPr="00982088">
              <w:rPr>
                <w:rFonts w:ascii="Times New Roman" w:eastAsia="宋体" w:hAnsi="Times New Roman" w:cs="Times New Roman"/>
                <w:color w:val="000000"/>
                <w:kern w:val="2"/>
                <w:sz w:val="21"/>
                <w:szCs w:val="21"/>
                <w:lang w:bidi="ar-SA"/>
              </w:rPr>
              <w:t>高度相关，科学验证清晰</w:t>
            </w:r>
            <w:r w:rsidRPr="00982088">
              <w:rPr>
                <w:rFonts w:ascii="Times New Roman" w:eastAsia="宋体" w:hAnsi="Times New Roman" w:cs="Times New Roman"/>
                <w:color w:val="000000"/>
                <w:kern w:val="2"/>
                <w:sz w:val="21"/>
                <w:szCs w:val="21"/>
                <w:lang w:eastAsia="zh" w:bidi="ar-SA"/>
              </w:rPr>
              <w:t>且</w:t>
            </w:r>
            <w:r w:rsidRPr="00982088">
              <w:rPr>
                <w:rFonts w:ascii="Times New Roman" w:eastAsia="宋体" w:hAnsi="Times New Roman" w:cs="Times New Roman"/>
                <w:color w:val="000000"/>
                <w:kern w:val="2"/>
                <w:sz w:val="21"/>
                <w:szCs w:val="21"/>
                <w:lang w:bidi="ar-SA"/>
              </w:rPr>
              <w:t>其临床试验周期相对较短，测量项目标准化且易</w:t>
            </w:r>
            <w:r w:rsidRPr="00982088">
              <w:rPr>
                <w:rFonts w:ascii="Times New Roman" w:eastAsia="宋体" w:hAnsi="Times New Roman" w:cs="Times New Roman"/>
                <w:color w:val="000000"/>
                <w:kern w:val="2"/>
                <w:sz w:val="21"/>
                <w:szCs w:val="21"/>
                <w:lang w:val="en-US" w:eastAsia="zh" w:bidi="ar-SA"/>
              </w:rPr>
              <w:t>于操作。目前，世之源正在开展慢性自发性荨麻疹的中国二期临床试验。</w:t>
            </w:r>
            <w:r w:rsidRPr="00982088">
              <w:rPr>
                <w:rFonts w:ascii="Times New Roman" w:eastAsia="宋体" w:hAnsi="Times New Roman" w:cs="Times New Roman"/>
                <w:color w:val="000000"/>
                <w:kern w:val="2"/>
                <w:sz w:val="21"/>
                <w:szCs w:val="21"/>
                <w:lang w:val="en-US" w:eastAsia="zh" w:bidi="ar-SA"/>
              </w:rPr>
              <w:t>UB-221</w:t>
            </w:r>
            <w:r w:rsidRPr="00982088">
              <w:rPr>
                <w:rFonts w:ascii="Times New Roman" w:eastAsia="宋体" w:hAnsi="Times New Roman" w:cs="Times New Roman"/>
                <w:color w:val="000000"/>
                <w:kern w:val="2"/>
                <w:sz w:val="21"/>
                <w:szCs w:val="21"/>
                <w:lang w:val="en-US" w:eastAsia="zh" w:bidi="ar-SA"/>
              </w:rPr>
              <w:t>凭借更加优秀的药理机制，该产品一旦成功上市，有望在市场上展现出强大的竞争力。同时，</w:t>
            </w:r>
            <w:r w:rsidRPr="00982088">
              <w:rPr>
                <w:rFonts w:ascii="Times New Roman" w:eastAsia="宋体" w:hAnsi="Times New Roman" w:cs="Times New Roman"/>
                <w:color w:val="000000"/>
                <w:kern w:val="2"/>
                <w:sz w:val="21"/>
                <w:szCs w:val="21"/>
                <w:lang w:val="en-US" w:eastAsia="zh" w:bidi="ar-SA"/>
              </w:rPr>
              <w:t>UB-221</w:t>
            </w:r>
            <w:r w:rsidRPr="00982088">
              <w:rPr>
                <w:rFonts w:ascii="Times New Roman" w:eastAsia="宋体" w:hAnsi="Times New Roman" w:cs="Times New Roman"/>
                <w:color w:val="000000"/>
                <w:kern w:val="2"/>
                <w:sz w:val="21"/>
                <w:szCs w:val="21"/>
                <w:lang w:val="en-US" w:eastAsia="zh" w:bidi="ar-SA"/>
              </w:rPr>
              <w:t>治疗领域还包括哮喘、食物过敏等，世之源将根据后续市场需求情况，陆续开展相关适应症的临床试验。</w:t>
            </w:r>
          </w:p>
          <w:p w14:paraId="34CC8C22" w14:textId="77777777" w:rsidR="00983D25" w:rsidRPr="00982088" w:rsidRDefault="00000000">
            <w:pPr>
              <w:widowControl/>
              <w:autoSpaceDE/>
              <w:autoSpaceDN/>
              <w:snapToGrid w:val="0"/>
              <w:spacing w:line="360" w:lineRule="auto"/>
              <w:ind w:firstLineChars="200" w:firstLine="428"/>
              <w:jc w:val="both"/>
              <w:rPr>
                <w:rFonts w:ascii="Times New Roman" w:eastAsia="宋体" w:hAnsi="Times New Roman" w:cs="Times New Roman"/>
                <w:color w:val="000000"/>
                <w:kern w:val="2"/>
                <w:sz w:val="21"/>
                <w:szCs w:val="21"/>
                <w:lang w:val="en-US" w:eastAsia="zh" w:bidi="ar-SA"/>
              </w:rPr>
            </w:pPr>
            <w:r w:rsidRPr="00982088">
              <w:rPr>
                <w:rFonts w:ascii="Times New Roman" w:eastAsia="宋体" w:hAnsi="Times New Roman" w:cs="Times New Roman"/>
                <w:b/>
                <w:color w:val="000000"/>
                <w:kern w:val="2"/>
                <w:sz w:val="21"/>
                <w:szCs w:val="21"/>
                <w:lang w:eastAsia="zh" w:bidi="ar-SA"/>
              </w:rPr>
              <w:t>4</w:t>
            </w:r>
            <w:r w:rsidRPr="00982088">
              <w:rPr>
                <w:rFonts w:ascii="Times New Roman" w:eastAsia="宋体" w:hAnsi="Times New Roman" w:cs="Times New Roman"/>
                <w:b/>
                <w:color w:val="000000"/>
                <w:kern w:val="2"/>
                <w:sz w:val="21"/>
                <w:szCs w:val="21"/>
                <w:lang w:eastAsia="zh" w:bidi="ar-SA"/>
              </w:rPr>
              <w:t>、请介绍抗单纯疱疹病毒单克隆抗体药物（</w:t>
            </w:r>
            <w:r w:rsidRPr="00982088">
              <w:rPr>
                <w:rFonts w:ascii="Times New Roman" w:eastAsia="宋体" w:hAnsi="Times New Roman" w:cs="Times New Roman"/>
                <w:b/>
                <w:color w:val="000000"/>
                <w:kern w:val="2"/>
                <w:sz w:val="21"/>
                <w:szCs w:val="21"/>
                <w:lang w:eastAsia="zh" w:bidi="ar-SA"/>
              </w:rPr>
              <w:t>UB-621</w:t>
            </w:r>
            <w:r w:rsidRPr="00982088">
              <w:rPr>
                <w:rFonts w:ascii="Times New Roman" w:eastAsia="宋体" w:hAnsi="Times New Roman" w:cs="Times New Roman"/>
                <w:b/>
                <w:color w:val="000000"/>
                <w:kern w:val="2"/>
                <w:sz w:val="21"/>
                <w:szCs w:val="21"/>
                <w:lang w:eastAsia="zh" w:bidi="ar-SA"/>
              </w:rPr>
              <w:t>）的作用机制及研发进展。</w:t>
            </w:r>
          </w:p>
          <w:p w14:paraId="79D1AD5B" w14:textId="59063E8B" w:rsidR="00983D25" w:rsidRPr="00982088" w:rsidRDefault="00000000">
            <w:pPr>
              <w:snapToGrid w:val="0"/>
              <w:spacing w:line="360" w:lineRule="auto"/>
              <w:ind w:firstLineChars="200" w:firstLine="420"/>
              <w:jc w:val="both"/>
              <w:rPr>
                <w:rFonts w:ascii="Times New Roman" w:eastAsia="宋体" w:hAnsi="Times New Roman" w:cs="Times New Roman"/>
                <w:color w:val="000000"/>
                <w:kern w:val="2"/>
                <w:sz w:val="21"/>
                <w:szCs w:val="21"/>
                <w:lang w:eastAsia="zh" w:bidi="ar-SA"/>
              </w:rPr>
            </w:pPr>
            <w:r w:rsidRPr="00982088">
              <w:rPr>
                <w:rFonts w:ascii="Times New Roman" w:eastAsia="宋体" w:hAnsi="Times New Roman" w:cs="Times New Roman"/>
                <w:color w:val="000000"/>
                <w:kern w:val="2"/>
                <w:sz w:val="21"/>
                <w:szCs w:val="21"/>
                <w:lang w:eastAsia="zh" w:bidi="ar-SA"/>
              </w:rPr>
              <w:t>答：</w:t>
            </w:r>
            <w:r w:rsidRPr="00982088">
              <w:rPr>
                <w:rFonts w:ascii="Times New Roman" w:eastAsia="宋体" w:hAnsi="Times New Roman" w:cs="Times New Roman"/>
                <w:color w:val="000000"/>
                <w:kern w:val="2"/>
                <w:sz w:val="21"/>
                <w:szCs w:val="21"/>
                <w:lang w:val="en-US" w:eastAsia="zh" w:bidi="ar-SA"/>
              </w:rPr>
              <w:t>第三个管线抗单纯疱疹病毒单克隆抗体药物（</w:t>
            </w:r>
            <w:r w:rsidRPr="00982088">
              <w:rPr>
                <w:rFonts w:ascii="Times New Roman" w:eastAsia="宋体" w:hAnsi="Times New Roman" w:cs="Times New Roman"/>
                <w:color w:val="000000"/>
                <w:kern w:val="2"/>
                <w:sz w:val="21"/>
                <w:szCs w:val="21"/>
                <w:lang w:val="en-US" w:eastAsia="zh" w:bidi="ar-SA"/>
              </w:rPr>
              <w:t>UB-621</w:t>
            </w:r>
            <w:r w:rsidRPr="00982088">
              <w:rPr>
                <w:rFonts w:ascii="Times New Roman" w:eastAsia="宋体" w:hAnsi="Times New Roman" w:cs="Times New Roman"/>
                <w:color w:val="000000"/>
                <w:kern w:val="2"/>
                <w:sz w:val="21"/>
                <w:szCs w:val="21"/>
                <w:lang w:val="en-US" w:eastAsia="zh" w:bidi="ar-SA"/>
              </w:rPr>
              <w:t>）</w:t>
            </w:r>
            <w:r w:rsidRPr="00982088">
              <w:rPr>
                <w:rFonts w:ascii="Times New Roman" w:eastAsia="宋体" w:hAnsi="Times New Roman" w:cs="Times New Roman"/>
                <w:color w:val="000000"/>
                <w:kern w:val="2"/>
                <w:sz w:val="21"/>
                <w:szCs w:val="21"/>
                <w:lang w:eastAsia="zh" w:bidi="ar-SA"/>
              </w:rPr>
              <w:t>，用于治疗人类单纯疱疹病毒（</w:t>
            </w:r>
            <w:r w:rsidRPr="00982088">
              <w:rPr>
                <w:rFonts w:ascii="Times New Roman" w:eastAsia="宋体" w:hAnsi="Times New Roman" w:cs="Times New Roman"/>
                <w:color w:val="000000"/>
                <w:kern w:val="2"/>
                <w:sz w:val="21"/>
                <w:szCs w:val="21"/>
                <w:lang w:eastAsia="zh" w:bidi="ar-SA"/>
              </w:rPr>
              <w:t>HSV</w:t>
            </w:r>
            <w:r w:rsidRPr="00982088">
              <w:rPr>
                <w:rFonts w:ascii="Times New Roman" w:eastAsia="宋体" w:hAnsi="Times New Roman" w:cs="Times New Roman"/>
                <w:color w:val="000000"/>
                <w:kern w:val="2"/>
                <w:sz w:val="21"/>
                <w:szCs w:val="21"/>
                <w:lang w:eastAsia="zh" w:bidi="ar-SA"/>
              </w:rPr>
              <w:t>）感染。</w:t>
            </w:r>
            <w:r w:rsidRPr="00982088">
              <w:rPr>
                <w:rFonts w:ascii="Times New Roman" w:eastAsia="宋体" w:hAnsi="Times New Roman" w:cs="Times New Roman"/>
                <w:color w:val="000000"/>
                <w:kern w:val="2"/>
                <w:sz w:val="21"/>
                <w:szCs w:val="21"/>
                <w:lang w:eastAsia="zh" w:bidi="ar-SA"/>
              </w:rPr>
              <w:t>UB-621</w:t>
            </w:r>
            <w:r w:rsidRPr="00982088">
              <w:rPr>
                <w:rFonts w:ascii="Times New Roman" w:eastAsia="宋体" w:hAnsi="Times New Roman" w:cs="Times New Roman"/>
                <w:color w:val="000000"/>
                <w:kern w:val="2"/>
                <w:sz w:val="21"/>
                <w:szCs w:val="21"/>
                <w:lang w:eastAsia="zh" w:bidi="ar-SA"/>
              </w:rPr>
              <w:t>可通过结合到疱疹病毒的</w:t>
            </w:r>
            <w:r w:rsidRPr="00982088">
              <w:rPr>
                <w:rFonts w:ascii="Times New Roman" w:eastAsia="宋体" w:hAnsi="Times New Roman" w:cs="Times New Roman"/>
                <w:color w:val="000000"/>
                <w:kern w:val="2"/>
                <w:sz w:val="21"/>
                <w:szCs w:val="21"/>
                <w:lang w:eastAsia="zh" w:bidi="ar-SA"/>
              </w:rPr>
              <w:t>gD</w:t>
            </w:r>
            <w:r w:rsidRPr="00982088">
              <w:rPr>
                <w:rFonts w:ascii="Times New Roman" w:eastAsia="宋体" w:hAnsi="Times New Roman" w:cs="Times New Roman"/>
                <w:color w:val="000000"/>
                <w:kern w:val="2"/>
                <w:sz w:val="21"/>
                <w:szCs w:val="21"/>
                <w:lang w:eastAsia="zh" w:bidi="ar-SA"/>
              </w:rPr>
              <w:t>蛋白，</w:t>
            </w:r>
            <w:r w:rsidRPr="00982088">
              <w:rPr>
                <w:rFonts w:ascii="Times New Roman" w:eastAsia="宋体" w:hAnsi="Times New Roman" w:cs="Times New Roman" w:hint="eastAsia"/>
                <w:color w:val="000000"/>
                <w:kern w:val="2"/>
                <w:sz w:val="21"/>
                <w:szCs w:val="21"/>
                <w:lang w:eastAsia="zh" w:bidi="ar-SA"/>
              </w:rPr>
              <w:t>间</w:t>
            </w:r>
            <w:r w:rsidRPr="00982088">
              <w:rPr>
                <w:rFonts w:ascii="Times New Roman" w:eastAsia="宋体" w:hAnsi="Times New Roman" w:cs="Times New Roman"/>
                <w:color w:val="000000"/>
                <w:kern w:val="2"/>
                <w:sz w:val="21"/>
                <w:szCs w:val="21"/>
                <w:lang w:eastAsia="zh" w:bidi="ar-SA"/>
              </w:rPr>
              <w:t>接干扰疱疹病毒与</w:t>
            </w:r>
            <w:r w:rsidR="00C566F5" w:rsidRPr="00982088">
              <w:rPr>
                <w:rFonts w:ascii="Times New Roman" w:eastAsia="宋体" w:hAnsi="Times New Roman" w:cs="Times New Roman" w:hint="eastAsia"/>
                <w:color w:val="000000"/>
                <w:kern w:val="2"/>
                <w:sz w:val="21"/>
                <w:szCs w:val="21"/>
                <w:lang w:eastAsia="zh" w:bidi="ar-SA"/>
              </w:rPr>
              <w:t>表皮</w:t>
            </w:r>
            <w:r w:rsidRPr="00982088">
              <w:rPr>
                <w:rFonts w:ascii="Times New Roman" w:eastAsia="宋体" w:hAnsi="Times New Roman" w:cs="Times New Roman"/>
                <w:color w:val="000000"/>
                <w:kern w:val="2"/>
                <w:sz w:val="21"/>
                <w:szCs w:val="21"/>
                <w:lang w:eastAsia="zh" w:bidi="ar-SA"/>
              </w:rPr>
              <w:t>细胞结合，以</w:t>
            </w:r>
            <w:r w:rsidRPr="00982088">
              <w:rPr>
                <w:rFonts w:ascii="Times New Roman" w:eastAsia="宋体" w:hAnsi="Times New Roman" w:cs="Times New Roman" w:hint="eastAsia"/>
                <w:color w:val="000000"/>
                <w:kern w:val="2"/>
                <w:sz w:val="21"/>
                <w:szCs w:val="21"/>
                <w:lang w:eastAsia="zh" w:bidi="ar-SA"/>
              </w:rPr>
              <w:t>抑</w:t>
            </w:r>
            <w:r w:rsidRPr="00982088">
              <w:rPr>
                <w:rFonts w:ascii="Times New Roman" w:eastAsia="宋体" w:hAnsi="Times New Roman" w:cs="Times New Roman"/>
                <w:color w:val="000000"/>
                <w:kern w:val="2"/>
                <w:sz w:val="21"/>
                <w:szCs w:val="21"/>
                <w:lang w:eastAsia="zh" w:bidi="ar-SA"/>
              </w:rPr>
              <w:t>制其组织内扩散传播的能力及</w:t>
            </w:r>
            <w:r w:rsidRPr="00982088">
              <w:rPr>
                <w:rFonts w:ascii="Times New Roman" w:eastAsia="宋体" w:hAnsi="Times New Roman" w:cs="Times New Roman" w:hint="eastAsia"/>
                <w:color w:val="000000"/>
                <w:kern w:val="2"/>
                <w:sz w:val="21"/>
                <w:szCs w:val="21"/>
                <w:lang w:eastAsia="zh" w:bidi="ar-SA"/>
              </w:rPr>
              <w:t>传</w:t>
            </w:r>
            <w:r w:rsidRPr="00982088">
              <w:rPr>
                <w:rFonts w:ascii="Times New Roman" w:eastAsia="宋体" w:hAnsi="Times New Roman" w:cs="Times New Roman"/>
                <w:color w:val="000000"/>
                <w:kern w:val="2"/>
                <w:sz w:val="21"/>
                <w:szCs w:val="21"/>
                <w:lang w:eastAsia="zh" w:bidi="ar-SA"/>
              </w:rPr>
              <w:t>染性。</w:t>
            </w:r>
            <w:r w:rsidRPr="00982088">
              <w:rPr>
                <w:rFonts w:ascii="Times New Roman" w:eastAsia="宋体" w:hAnsi="Times New Roman" w:cs="Times New Roman"/>
                <w:color w:val="000000"/>
                <w:kern w:val="2"/>
                <w:sz w:val="21"/>
                <w:szCs w:val="21"/>
                <w:lang w:eastAsia="zh" w:bidi="ar-SA"/>
              </w:rPr>
              <w:t>UB-621</w:t>
            </w:r>
            <w:r w:rsidRPr="00982088">
              <w:rPr>
                <w:rFonts w:ascii="Times New Roman" w:eastAsia="宋体" w:hAnsi="Times New Roman" w:cs="Times New Roman"/>
                <w:color w:val="000000"/>
                <w:kern w:val="2"/>
                <w:sz w:val="21"/>
                <w:szCs w:val="21"/>
                <w:lang w:eastAsia="zh" w:bidi="ar-SA"/>
              </w:rPr>
              <w:t>能够同时抑制常见的单纯疱疹病毒</w:t>
            </w:r>
            <w:r w:rsidRPr="00982088">
              <w:rPr>
                <w:rFonts w:ascii="Times New Roman" w:eastAsia="宋体" w:hAnsi="Times New Roman" w:cs="Times New Roman"/>
                <w:color w:val="000000"/>
                <w:kern w:val="2"/>
                <w:sz w:val="21"/>
                <w:szCs w:val="21"/>
                <w:lang w:eastAsia="zh" w:bidi="ar-SA"/>
              </w:rPr>
              <w:t>HSV-1</w:t>
            </w:r>
            <w:r w:rsidRPr="00982088">
              <w:rPr>
                <w:rFonts w:ascii="Times New Roman" w:eastAsia="宋体" w:hAnsi="Times New Roman" w:cs="Times New Roman"/>
                <w:color w:val="000000"/>
                <w:kern w:val="2"/>
                <w:sz w:val="21"/>
                <w:szCs w:val="21"/>
                <w:lang w:eastAsia="zh" w:bidi="ar-SA"/>
              </w:rPr>
              <w:t>和</w:t>
            </w:r>
            <w:r w:rsidRPr="00982088">
              <w:rPr>
                <w:rFonts w:ascii="Times New Roman" w:eastAsia="宋体" w:hAnsi="Times New Roman" w:cs="Times New Roman"/>
                <w:color w:val="000000"/>
                <w:kern w:val="2"/>
                <w:sz w:val="21"/>
                <w:szCs w:val="21"/>
                <w:lang w:eastAsia="zh" w:bidi="ar-SA"/>
              </w:rPr>
              <w:t>HSV-2</w:t>
            </w:r>
            <w:r w:rsidRPr="00982088">
              <w:rPr>
                <w:rFonts w:ascii="Times New Roman" w:eastAsia="宋体" w:hAnsi="Times New Roman" w:cs="Times New Roman"/>
                <w:color w:val="000000"/>
                <w:kern w:val="2"/>
                <w:sz w:val="21"/>
                <w:szCs w:val="21"/>
                <w:lang w:eastAsia="zh" w:bidi="ar-SA"/>
              </w:rPr>
              <w:t>。本次选择</w:t>
            </w:r>
            <w:r w:rsidRPr="00982088">
              <w:rPr>
                <w:rFonts w:ascii="Times New Roman" w:eastAsia="宋体" w:hAnsi="Times New Roman" w:cs="Times New Roman" w:hint="eastAsia"/>
                <w:color w:val="000000"/>
                <w:kern w:val="2"/>
                <w:sz w:val="21"/>
                <w:szCs w:val="21"/>
                <w:lang w:eastAsia="zh" w:bidi="ar-SA"/>
              </w:rPr>
              <w:t>精</w:t>
            </w:r>
            <w:r w:rsidRPr="00982088">
              <w:rPr>
                <w:rFonts w:ascii="Times New Roman" w:eastAsia="宋体" w:hAnsi="Times New Roman" w:cs="Times New Roman"/>
                <w:color w:val="000000"/>
                <w:kern w:val="2"/>
                <w:sz w:val="21"/>
                <w:szCs w:val="21"/>
                <w:lang w:eastAsia="zh" w:bidi="ar-SA"/>
              </w:rPr>
              <w:t>准聚焦于反复发作的</w:t>
            </w:r>
            <w:r w:rsidRPr="00982088">
              <w:rPr>
                <w:rFonts w:ascii="Times New Roman" w:eastAsia="宋体" w:hAnsi="Times New Roman" w:cs="Times New Roman" w:hint="eastAsia"/>
                <w:color w:val="000000"/>
                <w:kern w:val="2"/>
                <w:sz w:val="21"/>
                <w:szCs w:val="21"/>
                <w:lang w:eastAsia="zh" w:bidi="ar-SA"/>
              </w:rPr>
              <w:t>生殖器</w:t>
            </w:r>
            <w:r w:rsidRPr="00982088">
              <w:rPr>
                <w:rFonts w:ascii="Times New Roman" w:eastAsia="宋体" w:hAnsi="Times New Roman" w:cs="Times New Roman"/>
                <w:color w:val="000000"/>
                <w:kern w:val="2"/>
                <w:sz w:val="21"/>
                <w:szCs w:val="21"/>
                <w:lang w:eastAsia="zh" w:bidi="ar-SA"/>
              </w:rPr>
              <w:t>疱疹</w:t>
            </w:r>
            <w:r w:rsidRPr="00982088">
              <w:rPr>
                <w:rFonts w:ascii="Times New Roman" w:eastAsia="宋体" w:hAnsi="Times New Roman" w:cs="Times New Roman" w:hint="eastAsia"/>
                <w:color w:val="000000"/>
                <w:kern w:val="2"/>
                <w:sz w:val="21"/>
                <w:szCs w:val="21"/>
                <w:lang w:eastAsia="zh" w:bidi="ar-SA"/>
              </w:rPr>
              <w:t>，</w:t>
            </w:r>
            <w:r w:rsidR="00C566F5" w:rsidRPr="00982088">
              <w:rPr>
                <w:rFonts w:ascii="Times New Roman" w:eastAsia="宋体" w:hAnsi="Times New Roman" w:cs="Times New Roman" w:hint="eastAsia"/>
                <w:color w:val="000000"/>
                <w:kern w:val="2"/>
                <w:sz w:val="21"/>
                <w:szCs w:val="21"/>
                <w:lang w:eastAsia="zh" w:bidi="ar-SA"/>
              </w:rPr>
              <w:t>这</w:t>
            </w:r>
            <w:r w:rsidRPr="00982088">
              <w:rPr>
                <w:rFonts w:ascii="Times New Roman" w:eastAsia="宋体" w:hAnsi="Times New Roman" w:cs="Times New Roman"/>
                <w:color w:val="000000"/>
                <w:kern w:val="2"/>
                <w:sz w:val="21"/>
                <w:szCs w:val="21"/>
                <w:lang w:eastAsia="zh" w:bidi="ar-SA"/>
              </w:rPr>
              <w:t>类患者往往需长期依赖现有小分子药物治疗，</w:t>
            </w:r>
            <w:r w:rsidRPr="00982088">
              <w:rPr>
                <w:rFonts w:ascii="Times New Roman" w:eastAsia="宋体" w:hAnsi="Times New Roman" w:cs="Times New Roman" w:hint="eastAsia"/>
                <w:color w:val="000000"/>
                <w:kern w:val="2"/>
                <w:sz w:val="21"/>
                <w:szCs w:val="21"/>
                <w:lang w:eastAsia="zh" w:bidi="ar-SA"/>
              </w:rPr>
              <w:t>但</w:t>
            </w:r>
            <w:r w:rsidRPr="00982088">
              <w:rPr>
                <w:rFonts w:ascii="Times New Roman" w:eastAsia="宋体" w:hAnsi="Times New Roman" w:cs="Times New Roman"/>
                <w:color w:val="000000"/>
                <w:kern w:val="2"/>
                <w:sz w:val="21"/>
                <w:szCs w:val="21"/>
                <w:lang w:eastAsia="zh" w:bidi="ar-SA"/>
              </w:rPr>
              <w:lastRenderedPageBreak/>
              <w:t>即便每日服药，病情仍难以得到有效控制。这一患者群体占据显著比例，预计将展现出强大的市场议价能力与广阔的市场空间。</w:t>
            </w:r>
          </w:p>
          <w:p w14:paraId="490A141F" w14:textId="400582BE" w:rsidR="00983D25" w:rsidRPr="00982088" w:rsidRDefault="00000000">
            <w:pPr>
              <w:autoSpaceDE/>
              <w:autoSpaceDN/>
              <w:snapToGrid w:val="0"/>
              <w:spacing w:line="360" w:lineRule="auto"/>
              <w:ind w:firstLineChars="200" w:firstLine="420"/>
              <w:jc w:val="both"/>
              <w:rPr>
                <w:rFonts w:ascii="Times New Roman" w:eastAsia="宋体" w:hAnsi="Times New Roman" w:cs="Times New Roman"/>
                <w:color w:val="000000"/>
                <w:kern w:val="2"/>
                <w:sz w:val="21"/>
                <w:szCs w:val="21"/>
                <w:lang w:val="en-US" w:bidi="ar-SA"/>
              </w:rPr>
            </w:pPr>
            <w:r w:rsidRPr="00982088">
              <w:rPr>
                <w:rFonts w:ascii="Times New Roman" w:eastAsia="宋体" w:hAnsi="Times New Roman" w:cs="Times New Roman"/>
                <w:color w:val="000000"/>
                <w:kern w:val="2"/>
                <w:sz w:val="21"/>
                <w:szCs w:val="21"/>
                <w:lang w:eastAsia="zh" w:bidi="ar-SA"/>
              </w:rPr>
              <w:t>UB-621</w:t>
            </w:r>
            <w:r w:rsidRPr="00982088">
              <w:rPr>
                <w:rFonts w:ascii="Times New Roman" w:eastAsia="宋体" w:hAnsi="Times New Roman" w:cs="Times New Roman"/>
                <w:color w:val="000000"/>
                <w:kern w:val="2"/>
                <w:sz w:val="21"/>
                <w:szCs w:val="21"/>
                <w:lang w:eastAsia="zh" w:bidi="ar-SA"/>
              </w:rPr>
              <w:t>将由合作方在海外进行临床二期研究，</w:t>
            </w:r>
            <w:r w:rsidRPr="00982088">
              <w:rPr>
                <w:rFonts w:ascii="Times New Roman" w:eastAsia="宋体" w:hAnsi="Times New Roman" w:cs="Times New Roman" w:hint="eastAsia"/>
                <w:color w:val="000000"/>
                <w:kern w:val="2"/>
                <w:sz w:val="21"/>
                <w:szCs w:val="21"/>
                <w:lang w:eastAsia="zh" w:bidi="ar-SA"/>
              </w:rPr>
              <w:t>后</w:t>
            </w:r>
            <w:r w:rsidRPr="00982088">
              <w:rPr>
                <w:rFonts w:ascii="Times New Roman" w:eastAsia="宋体" w:hAnsi="Times New Roman" w:cs="Times New Roman"/>
                <w:color w:val="000000"/>
                <w:kern w:val="2"/>
                <w:sz w:val="21"/>
                <w:szCs w:val="21"/>
                <w:lang w:eastAsia="zh" w:bidi="ar-SA"/>
              </w:rPr>
              <w:t>续世之源将</w:t>
            </w:r>
            <w:r w:rsidRPr="00982088">
              <w:rPr>
                <w:rFonts w:ascii="Times New Roman" w:eastAsia="宋体" w:hAnsi="Times New Roman" w:cs="Times New Roman" w:hint="eastAsia"/>
                <w:color w:val="000000"/>
                <w:kern w:val="2"/>
                <w:sz w:val="21"/>
                <w:szCs w:val="21"/>
                <w:lang w:eastAsia="zh" w:bidi="ar-SA"/>
              </w:rPr>
              <w:t>依</w:t>
            </w:r>
            <w:r w:rsidRPr="00982088">
              <w:rPr>
                <w:rFonts w:ascii="Times New Roman" w:eastAsia="宋体" w:hAnsi="Times New Roman" w:cs="Times New Roman"/>
                <w:color w:val="000000"/>
                <w:kern w:val="2"/>
                <w:sz w:val="21"/>
                <w:szCs w:val="21"/>
                <w:lang w:eastAsia="zh" w:bidi="ar-SA"/>
              </w:rPr>
              <w:t>据海外的试验结果，积极推进其</w:t>
            </w:r>
            <w:r w:rsidR="00DF51D9" w:rsidRPr="00982088">
              <w:rPr>
                <w:rFonts w:ascii="Times New Roman" w:eastAsia="宋体" w:hAnsi="Times New Roman" w:cs="Times New Roman" w:hint="eastAsia"/>
                <w:color w:val="000000"/>
                <w:kern w:val="2"/>
                <w:sz w:val="21"/>
                <w:szCs w:val="21"/>
                <w:lang w:eastAsia="zh" w:bidi="ar-SA"/>
              </w:rPr>
              <w:t>在</w:t>
            </w:r>
            <w:r w:rsidRPr="00982088">
              <w:rPr>
                <w:rFonts w:ascii="Times New Roman" w:eastAsia="宋体" w:hAnsi="Times New Roman" w:cs="Times New Roman"/>
                <w:color w:val="000000"/>
                <w:kern w:val="2"/>
                <w:sz w:val="21"/>
                <w:szCs w:val="21"/>
                <w:lang w:eastAsia="zh" w:bidi="ar-SA"/>
              </w:rPr>
              <w:t>中国</w:t>
            </w:r>
            <w:r w:rsidR="00DF51D9" w:rsidRPr="00982088">
              <w:rPr>
                <w:rFonts w:ascii="Times New Roman" w:eastAsia="宋体" w:hAnsi="Times New Roman" w:cs="Times New Roman" w:hint="eastAsia"/>
                <w:color w:val="000000"/>
                <w:kern w:val="2"/>
                <w:sz w:val="21"/>
                <w:szCs w:val="21"/>
                <w:lang w:eastAsia="zh" w:bidi="ar-SA"/>
              </w:rPr>
              <w:t>的</w:t>
            </w:r>
            <w:r w:rsidR="00C566F5" w:rsidRPr="00982088">
              <w:rPr>
                <w:rFonts w:ascii="Times New Roman" w:eastAsia="宋体" w:hAnsi="Times New Roman" w:cs="Times New Roman" w:hint="eastAsia"/>
                <w:color w:val="000000"/>
                <w:kern w:val="2"/>
                <w:sz w:val="21"/>
                <w:szCs w:val="21"/>
                <w:lang w:eastAsia="zh" w:bidi="ar-SA"/>
              </w:rPr>
              <w:t>三期</w:t>
            </w:r>
            <w:r w:rsidR="000972EC" w:rsidRPr="00982088">
              <w:rPr>
                <w:rFonts w:ascii="Times New Roman" w:eastAsia="宋体" w:hAnsi="Times New Roman" w:cs="Times New Roman" w:hint="eastAsia"/>
                <w:color w:val="000000"/>
                <w:kern w:val="2"/>
                <w:sz w:val="21"/>
                <w:szCs w:val="21"/>
                <w:lang w:eastAsia="zh" w:bidi="ar-SA"/>
              </w:rPr>
              <w:t>临床</w:t>
            </w:r>
            <w:r w:rsidR="00DF51D9" w:rsidRPr="00982088">
              <w:rPr>
                <w:rFonts w:ascii="Times New Roman" w:eastAsia="宋体" w:hAnsi="Times New Roman" w:cs="Times New Roman" w:hint="eastAsia"/>
                <w:color w:val="000000"/>
                <w:kern w:val="2"/>
                <w:sz w:val="21"/>
                <w:szCs w:val="21"/>
                <w:lang w:eastAsia="zh" w:bidi="ar-SA"/>
              </w:rPr>
              <w:t>研究</w:t>
            </w:r>
            <w:r w:rsidRPr="00982088">
              <w:rPr>
                <w:rFonts w:ascii="Times New Roman" w:eastAsia="宋体" w:hAnsi="Times New Roman" w:cs="Times New Roman" w:hint="eastAsia"/>
                <w:color w:val="000000"/>
                <w:kern w:val="2"/>
                <w:sz w:val="21"/>
                <w:szCs w:val="21"/>
                <w:lang w:eastAsia="zh" w:bidi="ar-SA"/>
              </w:rPr>
              <w:t>，该</w:t>
            </w:r>
            <w:r w:rsidRPr="00982088">
              <w:rPr>
                <w:rFonts w:ascii="Times New Roman" w:eastAsia="宋体" w:hAnsi="Times New Roman" w:cs="Times New Roman"/>
                <w:color w:val="000000"/>
                <w:kern w:val="2"/>
                <w:sz w:val="21"/>
                <w:szCs w:val="21"/>
                <w:lang w:eastAsia="zh" w:bidi="ar-SA"/>
              </w:rPr>
              <w:t>产品上市后有望为</w:t>
            </w:r>
            <w:r w:rsidR="00C566F5" w:rsidRPr="00982088">
              <w:rPr>
                <w:rFonts w:ascii="Times New Roman" w:eastAsia="宋体" w:hAnsi="Times New Roman" w:cs="Times New Roman" w:hint="eastAsia"/>
                <w:color w:val="000000"/>
                <w:kern w:val="2"/>
                <w:sz w:val="21"/>
                <w:szCs w:val="21"/>
                <w:lang w:eastAsia="zh" w:bidi="ar-SA"/>
              </w:rPr>
              <w:t>反复发作</w:t>
            </w:r>
            <w:r w:rsidRPr="00982088">
              <w:rPr>
                <w:rFonts w:ascii="Times New Roman" w:eastAsia="宋体" w:hAnsi="Times New Roman" w:cs="Times New Roman" w:hint="eastAsia"/>
                <w:color w:val="000000"/>
                <w:kern w:val="2"/>
                <w:sz w:val="21"/>
                <w:szCs w:val="21"/>
                <w:lang w:eastAsia="zh" w:bidi="ar-SA"/>
              </w:rPr>
              <w:t>生殖器</w:t>
            </w:r>
            <w:r w:rsidRPr="00982088">
              <w:rPr>
                <w:rFonts w:ascii="Times New Roman" w:eastAsia="宋体" w:hAnsi="Times New Roman" w:cs="Times New Roman"/>
                <w:color w:val="000000"/>
                <w:kern w:val="2"/>
                <w:sz w:val="21"/>
                <w:szCs w:val="21"/>
                <w:lang w:eastAsia="zh" w:bidi="ar-SA"/>
              </w:rPr>
              <w:t>疱疹患者带来新的治疗希望。</w:t>
            </w:r>
          </w:p>
          <w:p w14:paraId="5AA6E002" w14:textId="77777777" w:rsidR="00983D25" w:rsidRPr="00982088" w:rsidRDefault="00000000">
            <w:pPr>
              <w:autoSpaceDE/>
              <w:autoSpaceDN/>
              <w:snapToGrid w:val="0"/>
              <w:spacing w:line="360" w:lineRule="auto"/>
              <w:ind w:firstLineChars="200" w:firstLine="428"/>
              <w:jc w:val="both"/>
              <w:rPr>
                <w:rFonts w:ascii="Times New Roman" w:eastAsia="宋体" w:hAnsi="Times New Roman" w:cs="Times New Roman"/>
                <w:b/>
                <w:color w:val="000000"/>
                <w:kern w:val="2"/>
                <w:sz w:val="21"/>
                <w:szCs w:val="21"/>
                <w:lang w:bidi="ar-SA"/>
              </w:rPr>
            </w:pPr>
            <w:r w:rsidRPr="00982088">
              <w:rPr>
                <w:rFonts w:ascii="Times New Roman" w:eastAsia="宋体" w:hAnsi="Times New Roman" w:cs="Times New Roman"/>
                <w:b/>
                <w:color w:val="000000"/>
                <w:kern w:val="2"/>
                <w:sz w:val="21"/>
                <w:szCs w:val="21"/>
                <w:lang w:eastAsia="zh" w:bidi="ar-SA"/>
              </w:rPr>
              <w:t>5</w:t>
            </w:r>
            <w:r w:rsidRPr="00982088">
              <w:rPr>
                <w:rFonts w:ascii="Times New Roman" w:eastAsia="宋体" w:hAnsi="Times New Roman" w:cs="Times New Roman"/>
                <w:b/>
                <w:color w:val="000000"/>
                <w:kern w:val="2"/>
                <w:sz w:val="21"/>
                <w:szCs w:val="21"/>
                <w:lang w:eastAsia="zh" w:bidi="ar-SA"/>
              </w:rPr>
              <w:t>、</w:t>
            </w:r>
            <w:r w:rsidRPr="00982088">
              <w:rPr>
                <w:rFonts w:ascii="Times New Roman" w:eastAsia="宋体" w:hAnsi="Times New Roman" w:cs="Times New Roman"/>
                <w:b/>
                <w:color w:val="000000"/>
                <w:kern w:val="2"/>
                <w:sz w:val="21"/>
                <w:szCs w:val="21"/>
                <w:lang w:bidi="ar-SA"/>
              </w:rPr>
              <w:t>公司</w:t>
            </w:r>
            <w:r w:rsidRPr="00982088">
              <w:rPr>
                <w:rFonts w:ascii="Times New Roman" w:eastAsia="宋体" w:hAnsi="Times New Roman" w:cs="Times New Roman"/>
                <w:b/>
                <w:color w:val="000000"/>
                <w:kern w:val="2"/>
                <w:sz w:val="21"/>
                <w:szCs w:val="21"/>
                <w:lang w:eastAsia="zh" w:bidi="ar-SA"/>
              </w:rPr>
              <w:t>未来会考虑对世之源进行增资及收购</w:t>
            </w:r>
            <w:r w:rsidRPr="00982088">
              <w:rPr>
                <w:rFonts w:ascii="Times New Roman" w:eastAsia="宋体" w:hAnsi="Times New Roman" w:cs="Times New Roman" w:hint="eastAsia"/>
                <w:b/>
                <w:color w:val="000000"/>
                <w:kern w:val="2"/>
                <w:sz w:val="21"/>
                <w:szCs w:val="21"/>
                <w:lang w:bidi="ar-SA"/>
              </w:rPr>
              <w:t>吗</w:t>
            </w:r>
            <w:r w:rsidRPr="00982088">
              <w:rPr>
                <w:rFonts w:ascii="Times New Roman" w:eastAsia="宋体" w:hAnsi="Times New Roman" w:cs="Times New Roman"/>
                <w:b/>
                <w:color w:val="000000"/>
                <w:kern w:val="2"/>
                <w:sz w:val="21"/>
                <w:szCs w:val="21"/>
                <w:lang w:bidi="ar-SA"/>
              </w:rPr>
              <w:t>？</w:t>
            </w:r>
          </w:p>
          <w:p w14:paraId="5B8D3E19" w14:textId="026DDB97" w:rsidR="00983D25" w:rsidRPr="00982088" w:rsidRDefault="00000000">
            <w:pPr>
              <w:widowControl/>
              <w:snapToGrid w:val="0"/>
              <w:spacing w:line="360" w:lineRule="auto"/>
              <w:ind w:firstLineChars="200" w:firstLine="420"/>
              <w:rPr>
                <w:rFonts w:ascii="Times New Roman" w:eastAsia="宋体" w:hAnsi="Times New Roman" w:cs="Times New Roman"/>
                <w:color w:val="000000"/>
                <w:kern w:val="2"/>
                <w:sz w:val="21"/>
                <w:szCs w:val="21"/>
                <w:lang w:val="en-US" w:eastAsia="zh" w:bidi="ar"/>
              </w:rPr>
            </w:pPr>
            <w:r w:rsidRPr="00982088">
              <w:rPr>
                <w:rFonts w:ascii="Times New Roman" w:eastAsia="宋体" w:hAnsi="Times New Roman" w:cs="Times New Roman"/>
                <w:color w:val="000000"/>
                <w:kern w:val="2"/>
                <w:sz w:val="21"/>
                <w:szCs w:val="21"/>
                <w:lang w:bidi="ar-SA"/>
              </w:rPr>
              <w:t>答</w:t>
            </w:r>
            <w:r w:rsidRPr="00982088">
              <w:rPr>
                <w:rFonts w:ascii="Times New Roman" w:eastAsia="宋体" w:hAnsi="Times New Roman" w:cs="Times New Roman"/>
                <w:color w:val="000000"/>
                <w:kern w:val="2"/>
                <w:sz w:val="21"/>
                <w:szCs w:val="21"/>
                <w:lang w:val="en-US" w:bidi="ar"/>
              </w:rPr>
              <w:t>：</w:t>
            </w:r>
            <w:r w:rsidRPr="00982088">
              <w:rPr>
                <w:rFonts w:ascii="Times New Roman" w:eastAsia="宋体" w:hAnsi="Times New Roman" w:cs="Times New Roman"/>
                <w:color w:val="000000"/>
                <w:kern w:val="2"/>
                <w:sz w:val="21"/>
                <w:szCs w:val="21"/>
                <w:lang w:val="en-US" w:eastAsia="zh" w:bidi="ar"/>
              </w:rPr>
              <w:t>公司于</w:t>
            </w:r>
            <w:r w:rsidRPr="00982088">
              <w:rPr>
                <w:rFonts w:ascii="Times New Roman" w:eastAsia="宋体" w:hAnsi="Times New Roman" w:cs="Times New Roman"/>
                <w:color w:val="000000"/>
                <w:kern w:val="2"/>
                <w:sz w:val="21"/>
                <w:szCs w:val="21"/>
                <w:lang w:val="en-US" w:eastAsia="zh" w:bidi="ar"/>
              </w:rPr>
              <w:t>2025</w:t>
            </w:r>
            <w:r w:rsidRPr="00982088">
              <w:rPr>
                <w:rFonts w:ascii="Times New Roman" w:eastAsia="宋体" w:hAnsi="Times New Roman" w:cs="Times New Roman"/>
                <w:color w:val="000000"/>
                <w:kern w:val="2"/>
                <w:sz w:val="21"/>
                <w:szCs w:val="21"/>
                <w:lang w:val="en-US" w:eastAsia="zh" w:bidi="ar"/>
              </w:rPr>
              <w:t>年</w:t>
            </w:r>
            <w:r w:rsidRPr="00982088">
              <w:rPr>
                <w:rFonts w:ascii="Times New Roman" w:eastAsia="宋体" w:hAnsi="Times New Roman" w:cs="Times New Roman"/>
                <w:color w:val="000000"/>
                <w:kern w:val="2"/>
                <w:sz w:val="21"/>
                <w:szCs w:val="21"/>
                <w:lang w:val="en-US" w:eastAsia="zh" w:bidi="ar"/>
              </w:rPr>
              <w:t>2</w:t>
            </w:r>
            <w:r w:rsidRPr="00982088">
              <w:rPr>
                <w:rFonts w:ascii="Times New Roman" w:eastAsia="宋体" w:hAnsi="Times New Roman" w:cs="Times New Roman"/>
                <w:color w:val="000000"/>
                <w:kern w:val="2"/>
                <w:sz w:val="21"/>
                <w:szCs w:val="21"/>
                <w:lang w:val="en-US" w:eastAsia="zh" w:bidi="ar"/>
              </w:rPr>
              <w:t>月</w:t>
            </w:r>
            <w:r w:rsidRPr="00982088">
              <w:rPr>
                <w:rFonts w:ascii="Times New Roman" w:eastAsia="宋体" w:hAnsi="Times New Roman" w:cs="Times New Roman"/>
                <w:color w:val="000000"/>
                <w:kern w:val="2"/>
                <w:sz w:val="21"/>
                <w:szCs w:val="21"/>
                <w:lang w:val="en-US" w:eastAsia="zh" w:bidi="ar"/>
              </w:rPr>
              <w:t>6</w:t>
            </w:r>
            <w:r w:rsidRPr="00982088">
              <w:rPr>
                <w:rFonts w:ascii="Times New Roman" w:eastAsia="宋体" w:hAnsi="Times New Roman" w:cs="Times New Roman"/>
                <w:color w:val="000000"/>
                <w:kern w:val="2"/>
                <w:sz w:val="21"/>
                <w:szCs w:val="21"/>
                <w:lang w:val="en-US" w:eastAsia="zh" w:bidi="ar"/>
              </w:rPr>
              <w:t>日披露了《关于全资子公司对外投资暨关联交易的公告》，</w:t>
            </w:r>
            <w:r w:rsidRPr="00982088">
              <w:rPr>
                <w:rFonts w:ascii="Times New Roman" w:eastAsia="宋体" w:hAnsi="Times New Roman" w:cs="Times New Roman" w:hint="eastAsia"/>
                <w:color w:val="000000"/>
                <w:kern w:val="2"/>
                <w:sz w:val="21"/>
                <w:szCs w:val="21"/>
                <w:lang w:val="en-US" w:eastAsia="zh" w:bidi="ar"/>
              </w:rPr>
              <w:t>明确</w:t>
            </w:r>
            <w:r w:rsidRPr="00982088">
              <w:rPr>
                <w:rFonts w:ascii="Times New Roman" w:eastAsia="宋体" w:hAnsi="Times New Roman" w:cs="Times New Roman"/>
                <w:color w:val="000000"/>
                <w:kern w:val="2"/>
                <w:sz w:val="21"/>
                <w:szCs w:val="21"/>
                <w:lang w:val="en-US" w:eastAsia="zh" w:bidi="ar"/>
              </w:rPr>
              <w:t>若世之源后续进行新增注册资本</w:t>
            </w:r>
            <w:r w:rsidRPr="00982088">
              <w:rPr>
                <w:rFonts w:ascii="Times New Roman" w:eastAsia="宋体" w:hAnsi="Times New Roman" w:cs="Times New Roman" w:hint="eastAsia"/>
                <w:color w:val="000000"/>
                <w:kern w:val="2"/>
                <w:sz w:val="21"/>
                <w:szCs w:val="21"/>
                <w:lang w:val="en-US" w:eastAsia="zh" w:bidi="ar"/>
              </w:rPr>
              <w:t>、</w:t>
            </w:r>
            <w:r w:rsidRPr="00982088">
              <w:rPr>
                <w:rFonts w:ascii="Times New Roman" w:eastAsia="宋体" w:hAnsi="Times New Roman" w:cs="Times New Roman"/>
                <w:color w:val="000000"/>
                <w:kern w:val="2"/>
                <w:sz w:val="21"/>
                <w:szCs w:val="21"/>
                <w:lang w:val="en-US" w:eastAsia="zh" w:bidi="ar"/>
              </w:rPr>
              <w:t>发行股份或被并购时，申联生物将有权按照其股权比例享有优先认购权或同等价格的条款和条件下享有优先收购权。</w:t>
            </w:r>
            <w:r w:rsidRPr="00982088">
              <w:rPr>
                <w:rFonts w:ascii="Times New Roman" w:eastAsia="宋体" w:hAnsi="Times New Roman" w:cs="Times New Roman"/>
                <w:color w:val="000000"/>
                <w:kern w:val="2"/>
                <w:sz w:val="21"/>
                <w:szCs w:val="21"/>
                <w:lang w:val="en-US" w:bidi="ar"/>
              </w:rPr>
              <w:t>公司目前持有</w:t>
            </w:r>
            <w:r w:rsidRPr="00982088">
              <w:rPr>
                <w:rFonts w:ascii="Times New Roman" w:eastAsia="宋体" w:hAnsi="Times New Roman" w:cs="Times New Roman"/>
                <w:color w:val="000000"/>
                <w:kern w:val="2"/>
                <w:sz w:val="21"/>
                <w:szCs w:val="21"/>
                <w:lang w:eastAsia="zh" w:bidi="ar-SA"/>
              </w:rPr>
              <w:t>世之源</w:t>
            </w:r>
            <w:r w:rsidRPr="00982088">
              <w:rPr>
                <w:rFonts w:ascii="Times New Roman" w:eastAsia="宋体" w:hAnsi="Times New Roman" w:cs="Times New Roman"/>
                <w:color w:val="000000"/>
                <w:kern w:val="2"/>
                <w:sz w:val="21"/>
                <w:szCs w:val="21"/>
                <w:lang w:val="en-US" w:bidi="ar"/>
              </w:rPr>
              <w:t>20.48%</w:t>
            </w:r>
            <w:r w:rsidRPr="00982088">
              <w:rPr>
                <w:rFonts w:ascii="Times New Roman" w:eastAsia="宋体" w:hAnsi="Times New Roman" w:cs="Times New Roman"/>
                <w:color w:val="000000"/>
                <w:kern w:val="2"/>
                <w:sz w:val="21"/>
                <w:szCs w:val="21"/>
                <w:lang w:val="en-US" w:bidi="ar"/>
              </w:rPr>
              <w:t>的股权</w:t>
            </w:r>
            <w:r w:rsidR="00DF51D9" w:rsidRPr="00982088">
              <w:rPr>
                <w:rFonts w:ascii="Times New Roman" w:eastAsia="宋体" w:hAnsi="Times New Roman" w:cs="Times New Roman" w:hint="eastAsia"/>
                <w:color w:val="000000"/>
                <w:kern w:val="2"/>
                <w:sz w:val="21"/>
                <w:szCs w:val="21"/>
                <w:lang w:val="en-US" w:bidi="ar"/>
              </w:rPr>
              <w:t>。</w:t>
            </w:r>
            <w:r w:rsidRPr="00982088">
              <w:rPr>
                <w:rFonts w:ascii="Times New Roman" w:eastAsia="宋体" w:hAnsi="Times New Roman" w:cs="Times New Roman" w:hint="eastAsia"/>
                <w:color w:val="000000"/>
                <w:kern w:val="2"/>
                <w:sz w:val="21"/>
                <w:szCs w:val="21"/>
                <w:lang w:val="en-US" w:eastAsia="zh" w:bidi="ar"/>
              </w:rPr>
              <w:t>现</w:t>
            </w:r>
            <w:r w:rsidRPr="00982088">
              <w:rPr>
                <w:rFonts w:ascii="Times New Roman" w:eastAsia="宋体" w:hAnsi="Times New Roman" w:cs="Times New Roman"/>
                <w:color w:val="000000"/>
                <w:kern w:val="2"/>
                <w:sz w:val="21"/>
                <w:szCs w:val="21"/>
                <w:lang w:val="en-US" w:bidi="ar"/>
              </w:rPr>
              <w:t>阶段</w:t>
            </w:r>
            <w:r w:rsidRPr="00982088">
              <w:rPr>
                <w:rFonts w:ascii="Times New Roman" w:eastAsia="宋体" w:hAnsi="Times New Roman" w:cs="Times New Roman"/>
                <w:color w:val="000000"/>
                <w:kern w:val="2"/>
                <w:sz w:val="21"/>
                <w:szCs w:val="21"/>
                <w:lang w:val="en-US" w:eastAsia="zh" w:bidi="ar"/>
              </w:rPr>
              <w:t>公司</w:t>
            </w:r>
            <w:r w:rsidRPr="00982088">
              <w:rPr>
                <w:rFonts w:ascii="Times New Roman" w:eastAsia="宋体" w:hAnsi="Times New Roman" w:cs="Times New Roman"/>
                <w:color w:val="000000"/>
                <w:kern w:val="2"/>
                <w:sz w:val="21"/>
                <w:szCs w:val="21"/>
                <w:lang w:val="en-US" w:bidi="ar"/>
              </w:rPr>
              <w:t>更关注通过资源协同</w:t>
            </w:r>
            <w:r w:rsidR="00DF51D9" w:rsidRPr="00982088">
              <w:rPr>
                <w:rFonts w:ascii="Times New Roman" w:eastAsia="宋体" w:hAnsi="Times New Roman" w:cs="Times New Roman"/>
                <w:color w:val="000000"/>
                <w:kern w:val="2"/>
                <w:sz w:val="21"/>
                <w:szCs w:val="21"/>
                <w:lang w:val="en-US" w:bidi="ar"/>
              </w:rPr>
              <w:t>高效推进</w:t>
            </w:r>
            <w:r w:rsidRPr="00982088">
              <w:rPr>
                <w:rFonts w:ascii="Times New Roman" w:eastAsia="宋体" w:hAnsi="Times New Roman" w:cs="Times New Roman"/>
                <w:color w:val="000000"/>
                <w:kern w:val="2"/>
                <w:sz w:val="21"/>
                <w:szCs w:val="21"/>
                <w:lang w:val="en-US" w:bidi="ar"/>
              </w:rPr>
              <w:t>其核心产品的临床试验</w:t>
            </w:r>
            <w:r w:rsidRPr="00982088">
              <w:rPr>
                <w:rFonts w:ascii="Times New Roman" w:eastAsia="宋体" w:hAnsi="Times New Roman" w:cs="Times New Roman"/>
                <w:color w:val="000000"/>
                <w:kern w:val="2"/>
                <w:sz w:val="21"/>
                <w:szCs w:val="21"/>
                <w:lang w:val="en-US" w:eastAsia="zh" w:bidi="ar"/>
              </w:rPr>
              <w:t>，</w:t>
            </w:r>
            <w:r w:rsidRPr="00982088">
              <w:rPr>
                <w:rFonts w:ascii="Times New Roman" w:eastAsia="宋体" w:hAnsi="Times New Roman" w:cs="Times New Roman"/>
                <w:color w:val="000000"/>
                <w:kern w:val="2"/>
                <w:sz w:val="21"/>
                <w:szCs w:val="21"/>
                <w:lang w:val="en-US" w:bidi="ar"/>
              </w:rPr>
              <w:t>利用</w:t>
            </w:r>
            <w:r w:rsidRPr="00982088">
              <w:rPr>
                <w:rFonts w:ascii="Times New Roman" w:eastAsia="宋体" w:hAnsi="Times New Roman" w:cs="Times New Roman"/>
                <w:color w:val="000000"/>
                <w:kern w:val="2"/>
                <w:sz w:val="21"/>
                <w:szCs w:val="21"/>
                <w:lang w:val="en-US" w:eastAsia="zh" w:bidi="ar"/>
              </w:rPr>
              <w:t>申联生物的管理</w:t>
            </w:r>
            <w:r w:rsidRPr="00982088">
              <w:rPr>
                <w:rFonts w:ascii="Times New Roman" w:eastAsia="宋体" w:hAnsi="Times New Roman" w:cs="Times New Roman"/>
                <w:color w:val="000000"/>
                <w:kern w:val="2"/>
                <w:sz w:val="21"/>
                <w:szCs w:val="21"/>
                <w:lang w:val="en-US" w:bidi="ar"/>
              </w:rPr>
              <w:t>经验、</w:t>
            </w:r>
            <w:r w:rsidRPr="00982088">
              <w:rPr>
                <w:rFonts w:ascii="Times New Roman" w:eastAsia="宋体" w:hAnsi="Times New Roman" w:cs="Times New Roman"/>
                <w:color w:val="000000"/>
                <w:kern w:val="2"/>
                <w:sz w:val="21"/>
                <w:szCs w:val="21"/>
                <w:lang w:val="en-US" w:eastAsia="zh" w:bidi="ar"/>
              </w:rPr>
              <w:t>研发能力及生产能力</w:t>
            </w:r>
            <w:r w:rsidRPr="00982088">
              <w:rPr>
                <w:rFonts w:ascii="Times New Roman" w:eastAsia="宋体" w:hAnsi="Times New Roman" w:cs="Times New Roman"/>
                <w:color w:val="000000"/>
                <w:kern w:val="2"/>
                <w:sz w:val="21"/>
                <w:szCs w:val="21"/>
                <w:lang w:val="en-US" w:bidi="ar"/>
              </w:rPr>
              <w:t>，协助世之源加速临床申报</w:t>
            </w:r>
            <w:r w:rsidRPr="00982088">
              <w:rPr>
                <w:rFonts w:ascii="Times New Roman" w:eastAsia="宋体" w:hAnsi="Times New Roman" w:cs="Times New Roman"/>
                <w:color w:val="000000"/>
                <w:kern w:val="2"/>
                <w:sz w:val="21"/>
                <w:szCs w:val="21"/>
                <w:lang w:val="en-US" w:eastAsia="zh" w:bidi="ar"/>
              </w:rPr>
              <w:t>、临床试验、样品生产、商业化进程</w:t>
            </w:r>
            <w:r w:rsidRPr="00982088">
              <w:rPr>
                <w:rFonts w:ascii="Times New Roman" w:eastAsia="宋体" w:hAnsi="Times New Roman" w:cs="Times New Roman"/>
                <w:color w:val="000000"/>
                <w:kern w:val="2"/>
                <w:sz w:val="21"/>
                <w:szCs w:val="21"/>
                <w:lang w:val="en-US" w:bidi="ar"/>
              </w:rPr>
              <w:t>与过程管理。</w:t>
            </w:r>
            <w:r w:rsidRPr="00982088">
              <w:rPr>
                <w:rFonts w:ascii="Times New Roman" w:eastAsia="宋体" w:hAnsi="Times New Roman" w:cs="Times New Roman" w:hint="eastAsia"/>
                <w:color w:val="000000"/>
                <w:kern w:val="2"/>
                <w:sz w:val="21"/>
                <w:szCs w:val="21"/>
                <w:lang w:val="en-US" w:eastAsia="zh" w:bidi="ar"/>
              </w:rPr>
              <w:t>公</w:t>
            </w:r>
            <w:r w:rsidRPr="00982088">
              <w:rPr>
                <w:rFonts w:ascii="Times New Roman" w:eastAsia="宋体" w:hAnsi="Times New Roman" w:cs="Times New Roman"/>
                <w:color w:val="000000"/>
                <w:kern w:val="2"/>
                <w:sz w:val="21"/>
                <w:szCs w:val="21"/>
                <w:lang w:val="en-US" w:eastAsia="zh" w:bidi="ar"/>
              </w:rPr>
              <w:t>司届时</w:t>
            </w:r>
            <w:r w:rsidRPr="00982088">
              <w:rPr>
                <w:rFonts w:ascii="Times New Roman" w:eastAsia="宋体" w:hAnsi="Times New Roman" w:cs="Times New Roman"/>
                <w:color w:val="000000"/>
                <w:kern w:val="2"/>
                <w:sz w:val="21"/>
                <w:szCs w:val="21"/>
                <w:lang w:val="en-US" w:bidi="ar"/>
              </w:rPr>
              <w:t>会结合</w:t>
            </w:r>
            <w:r w:rsidRPr="00982088">
              <w:rPr>
                <w:rFonts w:ascii="Times New Roman" w:eastAsia="宋体" w:hAnsi="Times New Roman" w:cs="Times New Roman"/>
                <w:color w:val="000000"/>
                <w:kern w:val="2"/>
                <w:sz w:val="21"/>
                <w:szCs w:val="21"/>
                <w:lang w:val="en-US" w:eastAsia="zh" w:bidi="ar"/>
              </w:rPr>
              <w:t>临床试验</w:t>
            </w:r>
            <w:r w:rsidRPr="00982088">
              <w:rPr>
                <w:rFonts w:ascii="Times New Roman" w:eastAsia="宋体" w:hAnsi="Times New Roman" w:cs="Times New Roman"/>
                <w:color w:val="000000"/>
                <w:kern w:val="2"/>
                <w:sz w:val="21"/>
                <w:szCs w:val="21"/>
                <w:lang w:val="en-US" w:bidi="ar"/>
              </w:rPr>
              <w:t>、市场环境等综合评估，再</w:t>
            </w:r>
            <w:r w:rsidRPr="00982088">
              <w:rPr>
                <w:rFonts w:ascii="Times New Roman" w:eastAsia="宋体" w:hAnsi="Times New Roman" w:cs="Times New Roman"/>
                <w:color w:val="000000"/>
                <w:kern w:val="2"/>
                <w:sz w:val="21"/>
                <w:szCs w:val="21"/>
                <w:lang w:val="en-US" w:eastAsia="zh" w:bidi="ar"/>
              </w:rPr>
              <w:t>决定</w:t>
            </w:r>
            <w:r w:rsidRPr="00982088">
              <w:rPr>
                <w:rFonts w:ascii="Times New Roman" w:eastAsia="宋体" w:hAnsi="Times New Roman" w:cs="Times New Roman" w:hint="eastAsia"/>
                <w:color w:val="000000"/>
                <w:kern w:val="2"/>
                <w:sz w:val="21"/>
                <w:szCs w:val="21"/>
                <w:lang w:val="en-US" w:eastAsia="zh" w:bidi="ar"/>
              </w:rPr>
              <w:t>是</w:t>
            </w:r>
            <w:r w:rsidRPr="00982088">
              <w:rPr>
                <w:rFonts w:ascii="Times New Roman" w:eastAsia="宋体" w:hAnsi="Times New Roman" w:cs="Times New Roman"/>
                <w:color w:val="000000"/>
                <w:kern w:val="2"/>
                <w:sz w:val="21"/>
                <w:szCs w:val="21"/>
                <w:lang w:val="en-US" w:bidi="ar"/>
              </w:rPr>
              <w:t>否进一步增</w:t>
            </w:r>
            <w:r w:rsidRPr="00982088">
              <w:rPr>
                <w:rFonts w:ascii="Times New Roman" w:eastAsia="宋体" w:hAnsi="Times New Roman" w:cs="Times New Roman"/>
                <w:color w:val="000000"/>
                <w:kern w:val="2"/>
                <w:sz w:val="21"/>
                <w:szCs w:val="21"/>
                <w:lang w:val="en-US" w:eastAsia="zh" w:bidi="ar"/>
              </w:rPr>
              <w:t>资</w:t>
            </w:r>
            <w:r w:rsidRPr="00982088">
              <w:rPr>
                <w:rFonts w:ascii="Times New Roman" w:eastAsia="宋体" w:hAnsi="Times New Roman" w:cs="Times New Roman" w:hint="eastAsia"/>
                <w:color w:val="000000"/>
                <w:kern w:val="2"/>
                <w:sz w:val="21"/>
                <w:szCs w:val="21"/>
                <w:lang w:val="en-US" w:eastAsia="zh" w:bidi="ar"/>
              </w:rPr>
              <w:t>或者</w:t>
            </w:r>
            <w:r w:rsidRPr="00982088">
              <w:rPr>
                <w:rFonts w:ascii="Times New Roman" w:eastAsia="宋体" w:hAnsi="Times New Roman" w:cs="Times New Roman"/>
                <w:color w:val="000000"/>
                <w:kern w:val="2"/>
                <w:sz w:val="21"/>
                <w:szCs w:val="21"/>
                <w:lang w:val="en-US" w:bidi="ar"/>
              </w:rPr>
              <w:t>收购。</w:t>
            </w:r>
          </w:p>
          <w:p w14:paraId="58C01D80" w14:textId="77777777" w:rsidR="00983D25" w:rsidRPr="00982088" w:rsidRDefault="00000000">
            <w:pPr>
              <w:widowControl/>
              <w:snapToGrid w:val="0"/>
              <w:spacing w:line="360" w:lineRule="auto"/>
              <w:ind w:firstLineChars="200" w:firstLine="428"/>
              <w:rPr>
                <w:rFonts w:ascii="Times New Roman" w:eastAsia="宋体" w:hAnsi="Times New Roman" w:cs="Times New Roman"/>
                <w:b/>
                <w:color w:val="000000"/>
                <w:kern w:val="2"/>
                <w:sz w:val="21"/>
                <w:szCs w:val="21"/>
                <w:lang w:val="en-US" w:bidi="ar-SA"/>
              </w:rPr>
            </w:pPr>
            <w:r w:rsidRPr="00982088">
              <w:rPr>
                <w:rFonts w:ascii="Times New Roman" w:eastAsia="宋体" w:hAnsi="Times New Roman" w:cs="Times New Roman"/>
                <w:b/>
                <w:color w:val="000000"/>
                <w:kern w:val="2"/>
                <w:sz w:val="21"/>
                <w:szCs w:val="21"/>
                <w:lang w:eastAsia="zh" w:bidi="ar-SA"/>
              </w:rPr>
              <w:t>6</w:t>
            </w:r>
            <w:r w:rsidRPr="00982088">
              <w:rPr>
                <w:rFonts w:ascii="Times New Roman" w:eastAsia="宋体" w:hAnsi="Times New Roman" w:cs="Times New Roman"/>
                <w:b/>
                <w:color w:val="000000"/>
                <w:kern w:val="2"/>
                <w:sz w:val="21"/>
                <w:szCs w:val="21"/>
                <w:lang w:eastAsia="zh" w:bidi="ar-SA"/>
              </w:rPr>
              <w:t>、</w:t>
            </w:r>
            <w:r w:rsidRPr="00982088">
              <w:rPr>
                <w:rFonts w:ascii="Times New Roman" w:eastAsia="宋体" w:hAnsi="Times New Roman" w:cs="Times New Roman"/>
                <w:b/>
                <w:color w:val="000000"/>
                <w:kern w:val="2"/>
                <w:sz w:val="21"/>
                <w:szCs w:val="21"/>
                <w:lang w:val="en-US" w:bidi="ar-SA"/>
              </w:rPr>
              <w:t>请问贵公司</w:t>
            </w:r>
            <w:r w:rsidRPr="00982088">
              <w:rPr>
                <w:rFonts w:ascii="Times New Roman" w:eastAsia="宋体" w:hAnsi="Times New Roman" w:cs="Times New Roman"/>
                <w:b/>
                <w:color w:val="000000"/>
                <w:kern w:val="2"/>
                <w:sz w:val="21"/>
                <w:szCs w:val="21"/>
                <w:lang w:val="en-US" w:eastAsia="zh" w:bidi="ar-SA"/>
              </w:rPr>
              <w:t>已完成</w:t>
            </w:r>
            <w:r w:rsidRPr="00982088">
              <w:rPr>
                <w:rFonts w:ascii="Times New Roman" w:eastAsia="宋体" w:hAnsi="Times New Roman" w:cs="Times New Roman"/>
                <w:b/>
                <w:color w:val="000000"/>
                <w:kern w:val="2"/>
                <w:sz w:val="21"/>
                <w:szCs w:val="21"/>
                <w:lang w:val="en-US" w:bidi="ar-SA"/>
              </w:rPr>
              <w:t>回购</w:t>
            </w:r>
            <w:r w:rsidRPr="00982088">
              <w:rPr>
                <w:rFonts w:ascii="Times New Roman" w:eastAsia="宋体" w:hAnsi="Times New Roman" w:cs="Times New Roman"/>
                <w:b/>
                <w:color w:val="000000"/>
                <w:kern w:val="2"/>
                <w:sz w:val="21"/>
                <w:szCs w:val="21"/>
                <w:lang w:val="en-US" w:eastAsia="zh" w:bidi="ar-SA"/>
              </w:rPr>
              <w:t>，后期会考虑做股权激励</w:t>
            </w:r>
            <w:r w:rsidRPr="00982088">
              <w:rPr>
                <w:rFonts w:ascii="Times New Roman" w:eastAsia="宋体" w:hAnsi="Times New Roman" w:cs="Times New Roman" w:hint="eastAsia"/>
                <w:b/>
                <w:color w:val="000000"/>
                <w:kern w:val="2"/>
                <w:sz w:val="21"/>
                <w:szCs w:val="21"/>
                <w:lang w:val="en-US" w:bidi="ar-SA"/>
              </w:rPr>
              <w:t>吗</w:t>
            </w:r>
            <w:r w:rsidRPr="00982088">
              <w:rPr>
                <w:rFonts w:ascii="Times New Roman" w:eastAsia="宋体" w:hAnsi="Times New Roman" w:cs="Times New Roman"/>
                <w:b/>
                <w:color w:val="000000"/>
                <w:kern w:val="2"/>
                <w:sz w:val="21"/>
                <w:szCs w:val="21"/>
                <w:lang w:val="en-US" w:bidi="ar-SA"/>
              </w:rPr>
              <w:t>？</w:t>
            </w:r>
          </w:p>
          <w:p w14:paraId="75456A2D" w14:textId="77777777" w:rsidR="00983D25" w:rsidRPr="00982088" w:rsidRDefault="00000000">
            <w:pPr>
              <w:kinsoku w:val="0"/>
              <w:overflowPunct w:val="0"/>
              <w:autoSpaceDE/>
              <w:autoSpaceDN/>
              <w:snapToGrid w:val="0"/>
              <w:spacing w:line="360" w:lineRule="auto"/>
              <w:ind w:firstLineChars="200" w:firstLine="420"/>
              <w:jc w:val="both"/>
              <w:rPr>
                <w:rFonts w:ascii="Times New Roman" w:eastAsia="宋体" w:hAnsi="Times New Roman" w:cs="Times New Roman"/>
                <w:color w:val="000000"/>
                <w:kern w:val="2"/>
                <w:sz w:val="21"/>
                <w:szCs w:val="21"/>
                <w:lang w:val="en-US" w:eastAsia="zh" w:bidi="ar-SA"/>
              </w:rPr>
            </w:pPr>
            <w:r w:rsidRPr="00982088">
              <w:rPr>
                <w:rFonts w:ascii="Times New Roman" w:eastAsia="宋体" w:hAnsi="Times New Roman" w:cs="Times New Roman"/>
                <w:color w:val="000000"/>
                <w:kern w:val="2"/>
                <w:sz w:val="21"/>
                <w:szCs w:val="21"/>
                <w:lang w:val="en-US" w:bidi="ar-SA"/>
              </w:rPr>
              <w:t>答</w:t>
            </w:r>
            <w:r w:rsidRPr="00982088">
              <w:rPr>
                <w:rFonts w:ascii="Times New Roman" w:eastAsia="宋体" w:hAnsi="Times New Roman" w:cs="Times New Roman" w:hint="eastAsia"/>
                <w:color w:val="000000"/>
                <w:kern w:val="2"/>
                <w:sz w:val="21"/>
                <w:szCs w:val="21"/>
                <w:lang w:val="en-US" w:eastAsia="zh" w:bidi="ar-SA"/>
              </w:rPr>
              <w:t>：</w:t>
            </w:r>
            <w:r w:rsidRPr="00982088">
              <w:rPr>
                <w:rFonts w:ascii="Times New Roman" w:eastAsia="宋体" w:hAnsi="Times New Roman" w:cs="Times New Roman"/>
                <w:color w:val="000000"/>
                <w:kern w:val="2"/>
                <w:sz w:val="21"/>
                <w:szCs w:val="21"/>
                <w:lang w:val="en-US" w:bidi="ar-SA"/>
              </w:rPr>
              <w:t>公司始终高度重视团队激励与长期发展的协同性。管理层对公司未来的发展充满信心，</w:t>
            </w:r>
            <w:r w:rsidRPr="00982088">
              <w:rPr>
                <w:rFonts w:ascii="Times New Roman" w:eastAsia="宋体" w:hAnsi="Times New Roman" w:cs="Times New Roman"/>
                <w:color w:val="000000"/>
                <w:kern w:val="2"/>
                <w:sz w:val="21"/>
                <w:szCs w:val="21"/>
                <w:lang w:val="en-US" w:eastAsia="zh" w:bidi="ar-SA"/>
              </w:rPr>
              <w:t>公司</w:t>
            </w:r>
            <w:r w:rsidRPr="00982088">
              <w:rPr>
                <w:rFonts w:ascii="Times New Roman" w:eastAsia="宋体" w:hAnsi="Times New Roman" w:cs="Times New Roman" w:hint="eastAsia"/>
                <w:color w:val="000000"/>
                <w:kern w:val="2"/>
                <w:sz w:val="21"/>
                <w:szCs w:val="21"/>
                <w:lang w:val="en-US" w:eastAsia="zh" w:bidi="ar-SA"/>
              </w:rPr>
              <w:t>已</w:t>
            </w:r>
            <w:r w:rsidRPr="00982088">
              <w:rPr>
                <w:rFonts w:ascii="Times New Roman" w:eastAsia="宋体" w:hAnsi="Times New Roman" w:cs="Times New Roman"/>
                <w:color w:val="000000"/>
                <w:kern w:val="2"/>
                <w:sz w:val="21"/>
                <w:szCs w:val="21"/>
                <w:lang w:val="en-US" w:eastAsia="zh" w:bidi="ar-SA"/>
              </w:rPr>
              <w:t>于</w:t>
            </w:r>
            <w:r w:rsidRPr="00982088">
              <w:rPr>
                <w:rFonts w:ascii="Times New Roman" w:eastAsia="宋体" w:hAnsi="Times New Roman" w:cs="Times New Roman"/>
                <w:color w:val="000000"/>
                <w:kern w:val="2"/>
                <w:sz w:val="21"/>
                <w:szCs w:val="21"/>
                <w:lang w:val="en-US" w:eastAsia="zh" w:bidi="ar-SA"/>
              </w:rPr>
              <w:t>2024</w:t>
            </w:r>
            <w:r w:rsidRPr="00982088">
              <w:rPr>
                <w:rFonts w:ascii="Times New Roman" w:eastAsia="宋体" w:hAnsi="Times New Roman" w:cs="Times New Roman"/>
                <w:color w:val="000000"/>
                <w:kern w:val="2"/>
                <w:sz w:val="21"/>
                <w:szCs w:val="21"/>
                <w:lang w:val="en-US" w:eastAsia="zh" w:bidi="ar-SA"/>
              </w:rPr>
              <w:t>年</w:t>
            </w:r>
            <w:r w:rsidRPr="00982088">
              <w:rPr>
                <w:rFonts w:ascii="Times New Roman" w:eastAsia="宋体" w:hAnsi="Times New Roman" w:cs="Times New Roman"/>
                <w:color w:val="000000"/>
                <w:kern w:val="2"/>
                <w:sz w:val="21"/>
                <w:szCs w:val="21"/>
                <w:lang w:val="en-US" w:eastAsia="zh" w:bidi="ar-SA"/>
              </w:rPr>
              <w:t>12</w:t>
            </w:r>
            <w:r w:rsidRPr="00982088">
              <w:rPr>
                <w:rFonts w:ascii="Times New Roman" w:eastAsia="宋体" w:hAnsi="Times New Roman" w:cs="Times New Roman"/>
                <w:color w:val="000000"/>
                <w:kern w:val="2"/>
                <w:sz w:val="21"/>
                <w:szCs w:val="21"/>
                <w:lang w:val="en-US" w:eastAsia="zh" w:bidi="ar-SA"/>
              </w:rPr>
              <w:t>月</w:t>
            </w:r>
            <w:r w:rsidRPr="00982088">
              <w:rPr>
                <w:rFonts w:ascii="Times New Roman" w:eastAsia="宋体" w:hAnsi="Times New Roman" w:cs="Times New Roman"/>
                <w:color w:val="000000"/>
                <w:kern w:val="2"/>
                <w:sz w:val="21"/>
                <w:szCs w:val="21"/>
                <w:lang w:val="en-US" w:eastAsia="zh" w:bidi="ar-SA"/>
              </w:rPr>
              <w:t>5</w:t>
            </w:r>
            <w:r w:rsidRPr="00982088">
              <w:rPr>
                <w:rFonts w:ascii="Times New Roman" w:eastAsia="宋体" w:hAnsi="Times New Roman" w:cs="Times New Roman"/>
                <w:color w:val="000000"/>
                <w:kern w:val="2"/>
                <w:sz w:val="21"/>
                <w:szCs w:val="21"/>
                <w:lang w:val="en-US" w:eastAsia="zh" w:bidi="ar-SA"/>
              </w:rPr>
              <w:t>日至</w:t>
            </w:r>
            <w:r w:rsidRPr="00982088">
              <w:rPr>
                <w:rFonts w:ascii="Times New Roman" w:eastAsia="宋体" w:hAnsi="Times New Roman" w:cs="Times New Roman"/>
                <w:color w:val="000000"/>
                <w:kern w:val="2"/>
                <w:sz w:val="21"/>
                <w:szCs w:val="21"/>
                <w:lang w:val="en-US" w:eastAsia="zh" w:bidi="ar-SA"/>
              </w:rPr>
              <w:t>2025</w:t>
            </w:r>
            <w:r w:rsidRPr="00982088">
              <w:rPr>
                <w:rFonts w:ascii="Times New Roman" w:eastAsia="宋体" w:hAnsi="Times New Roman" w:cs="Times New Roman"/>
                <w:color w:val="000000"/>
                <w:kern w:val="2"/>
                <w:sz w:val="21"/>
                <w:szCs w:val="21"/>
                <w:lang w:val="en-US" w:eastAsia="zh" w:bidi="ar-SA"/>
              </w:rPr>
              <w:t>年</w:t>
            </w:r>
            <w:r w:rsidRPr="00982088">
              <w:rPr>
                <w:rFonts w:ascii="Times New Roman" w:eastAsia="宋体" w:hAnsi="Times New Roman" w:cs="Times New Roman"/>
                <w:color w:val="000000"/>
                <w:kern w:val="2"/>
                <w:sz w:val="21"/>
                <w:szCs w:val="21"/>
                <w:lang w:val="en-US" w:eastAsia="zh" w:bidi="ar-SA"/>
              </w:rPr>
              <w:t>5</w:t>
            </w:r>
            <w:r w:rsidRPr="00982088">
              <w:rPr>
                <w:rFonts w:ascii="Times New Roman" w:eastAsia="宋体" w:hAnsi="Times New Roman" w:cs="Times New Roman"/>
                <w:color w:val="000000"/>
                <w:kern w:val="2"/>
                <w:sz w:val="21"/>
                <w:szCs w:val="21"/>
                <w:lang w:val="en-US" w:eastAsia="zh" w:bidi="ar-SA"/>
              </w:rPr>
              <w:t>月</w:t>
            </w:r>
            <w:r w:rsidRPr="00982088">
              <w:rPr>
                <w:rFonts w:ascii="Times New Roman" w:eastAsia="宋体" w:hAnsi="Times New Roman" w:cs="Times New Roman"/>
                <w:color w:val="000000"/>
                <w:kern w:val="2"/>
                <w:sz w:val="21"/>
                <w:szCs w:val="21"/>
                <w:lang w:val="en-US" w:eastAsia="zh" w:bidi="ar-SA"/>
              </w:rPr>
              <w:t>23</w:t>
            </w:r>
            <w:r w:rsidRPr="00982088">
              <w:rPr>
                <w:rFonts w:ascii="Times New Roman" w:eastAsia="宋体" w:hAnsi="Times New Roman" w:cs="Times New Roman"/>
                <w:color w:val="000000"/>
                <w:kern w:val="2"/>
                <w:sz w:val="21"/>
                <w:szCs w:val="21"/>
                <w:lang w:val="en-US" w:eastAsia="zh" w:bidi="ar-SA"/>
              </w:rPr>
              <w:t>日期间回购了</w:t>
            </w:r>
            <w:r w:rsidRPr="00982088">
              <w:rPr>
                <w:rFonts w:ascii="Times New Roman" w:eastAsia="宋体" w:hAnsi="Times New Roman" w:cs="Times New Roman"/>
                <w:color w:val="000000"/>
                <w:kern w:val="2"/>
                <w:sz w:val="21"/>
                <w:szCs w:val="21"/>
                <w:lang w:val="en-US" w:eastAsia="zh" w:bidi="ar-SA"/>
              </w:rPr>
              <w:t>3,417,373</w:t>
            </w:r>
            <w:r w:rsidRPr="00982088">
              <w:rPr>
                <w:rFonts w:ascii="Times New Roman" w:eastAsia="宋体" w:hAnsi="Times New Roman" w:cs="Times New Roman"/>
                <w:color w:val="000000"/>
                <w:kern w:val="2"/>
                <w:sz w:val="21"/>
                <w:szCs w:val="21"/>
                <w:lang w:val="en-US" w:eastAsia="zh" w:bidi="ar-SA"/>
              </w:rPr>
              <w:t>股股份，该部分股份可用于员工股权激励计划</w:t>
            </w:r>
            <w:r w:rsidRPr="00982088">
              <w:rPr>
                <w:rFonts w:ascii="Times New Roman" w:eastAsia="宋体" w:hAnsi="Times New Roman" w:cs="Times New Roman"/>
                <w:color w:val="000000"/>
                <w:kern w:val="2"/>
                <w:sz w:val="21"/>
                <w:szCs w:val="21"/>
                <w:lang w:val="en-US" w:bidi="ar-SA"/>
              </w:rPr>
              <w:t>。</w:t>
            </w:r>
            <w:r w:rsidRPr="00982088">
              <w:rPr>
                <w:rFonts w:ascii="Times New Roman" w:eastAsia="宋体" w:hAnsi="Times New Roman" w:cs="Times New Roman"/>
                <w:color w:val="000000"/>
                <w:kern w:val="2"/>
                <w:sz w:val="21"/>
                <w:szCs w:val="21"/>
                <w:lang w:val="en-US" w:eastAsia="zh" w:bidi="ar-SA"/>
              </w:rPr>
              <w:t>后续公司会</w:t>
            </w:r>
            <w:r w:rsidRPr="00982088">
              <w:rPr>
                <w:rFonts w:ascii="Times New Roman" w:eastAsia="宋体" w:hAnsi="Times New Roman" w:cs="Times New Roman"/>
                <w:color w:val="000000"/>
                <w:kern w:val="2"/>
                <w:sz w:val="21"/>
                <w:szCs w:val="21"/>
                <w:lang w:val="en-US" w:bidi="ar-SA"/>
              </w:rPr>
              <w:t>结合业务发展阶段、团队结构等因素，</w:t>
            </w:r>
            <w:r w:rsidRPr="00982088">
              <w:rPr>
                <w:rFonts w:ascii="Times New Roman" w:eastAsia="宋体" w:hAnsi="Times New Roman" w:cs="Times New Roman"/>
                <w:color w:val="000000"/>
                <w:kern w:val="2"/>
                <w:sz w:val="21"/>
                <w:szCs w:val="21"/>
                <w:lang w:val="en-US" w:eastAsia="zh" w:bidi="ar-SA"/>
              </w:rPr>
              <w:t>适时推出</w:t>
            </w:r>
            <w:r w:rsidRPr="00982088">
              <w:rPr>
                <w:rFonts w:ascii="Times New Roman" w:eastAsia="宋体" w:hAnsi="Times New Roman" w:cs="Times New Roman"/>
                <w:color w:val="000000"/>
                <w:kern w:val="2"/>
                <w:sz w:val="21"/>
                <w:szCs w:val="21"/>
                <w:lang w:val="en-US" w:bidi="ar-SA"/>
              </w:rPr>
              <w:t>股权激励计划，进一步激活团队活力，推动业绩持续增长。</w:t>
            </w:r>
          </w:p>
          <w:p w14:paraId="4B269A04" w14:textId="77777777" w:rsidR="00983D25" w:rsidRPr="00982088" w:rsidRDefault="00000000">
            <w:pPr>
              <w:autoSpaceDE/>
              <w:autoSpaceDN/>
              <w:snapToGrid w:val="0"/>
              <w:spacing w:line="360" w:lineRule="auto"/>
              <w:ind w:firstLineChars="200" w:firstLine="428"/>
              <w:jc w:val="both"/>
              <w:rPr>
                <w:rFonts w:ascii="Times New Roman" w:eastAsia="宋体" w:hAnsi="Times New Roman" w:cs="Times New Roman"/>
                <w:b/>
                <w:color w:val="000000"/>
                <w:kern w:val="2"/>
                <w:sz w:val="21"/>
                <w:szCs w:val="21"/>
                <w:lang w:val="en-US" w:bidi="ar-SA"/>
              </w:rPr>
            </w:pPr>
            <w:r w:rsidRPr="00982088">
              <w:rPr>
                <w:rFonts w:ascii="Times New Roman" w:eastAsia="宋体" w:hAnsi="Times New Roman" w:cs="Times New Roman"/>
                <w:b/>
                <w:color w:val="000000"/>
                <w:kern w:val="2"/>
                <w:sz w:val="21"/>
                <w:szCs w:val="21"/>
                <w:lang w:eastAsia="zh" w:bidi="ar-SA"/>
              </w:rPr>
              <w:t>7</w:t>
            </w:r>
            <w:r w:rsidRPr="00982088">
              <w:rPr>
                <w:rFonts w:ascii="Times New Roman" w:eastAsia="宋体" w:hAnsi="Times New Roman" w:cs="Times New Roman"/>
                <w:b/>
                <w:color w:val="000000"/>
                <w:kern w:val="2"/>
                <w:sz w:val="21"/>
                <w:szCs w:val="21"/>
                <w:lang w:eastAsia="zh" w:bidi="ar-SA"/>
              </w:rPr>
              <w:t>、</w:t>
            </w:r>
            <w:r w:rsidRPr="00982088">
              <w:rPr>
                <w:rFonts w:ascii="Times New Roman" w:eastAsia="宋体" w:hAnsi="Times New Roman" w:cs="Times New Roman"/>
                <w:b/>
                <w:color w:val="000000"/>
                <w:kern w:val="2"/>
                <w:sz w:val="21"/>
                <w:szCs w:val="21"/>
                <w:lang w:val="en-US" w:eastAsia="zh" w:bidi="ar-SA"/>
              </w:rPr>
              <w:t>除了世之源，公司在其他人用生物制品及创新药领域的布局还有哪些</w:t>
            </w:r>
            <w:r w:rsidRPr="00982088">
              <w:rPr>
                <w:rFonts w:ascii="Times New Roman" w:eastAsia="宋体" w:hAnsi="Times New Roman" w:cs="Times New Roman"/>
                <w:b/>
                <w:color w:val="000000"/>
                <w:kern w:val="2"/>
                <w:sz w:val="21"/>
                <w:szCs w:val="21"/>
                <w:lang w:val="en-US" w:bidi="ar-SA"/>
              </w:rPr>
              <w:t>？</w:t>
            </w:r>
          </w:p>
          <w:p w14:paraId="567833C9" w14:textId="1B0C9FF0" w:rsidR="00983D25" w:rsidRPr="00982088" w:rsidRDefault="00000000">
            <w:pPr>
              <w:autoSpaceDE/>
              <w:autoSpaceDN/>
              <w:snapToGrid w:val="0"/>
              <w:spacing w:line="360" w:lineRule="auto"/>
              <w:ind w:firstLineChars="200" w:firstLine="420"/>
              <w:jc w:val="both"/>
              <w:rPr>
                <w:rFonts w:ascii="Times New Roman" w:eastAsia="宋体" w:hAnsi="Times New Roman" w:cs="Times New Roman"/>
                <w:color w:val="000000"/>
                <w:kern w:val="2"/>
                <w:sz w:val="21"/>
                <w:szCs w:val="21"/>
                <w:lang w:val="en-US" w:bidi="ar-SA"/>
              </w:rPr>
            </w:pPr>
            <w:r w:rsidRPr="00982088">
              <w:rPr>
                <w:rFonts w:ascii="Times New Roman" w:eastAsia="宋体" w:hAnsi="Times New Roman" w:cs="Times New Roman"/>
                <w:color w:val="000000"/>
                <w:kern w:val="2"/>
                <w:sz w:val="21"/>
                <w:szCs w:val="21"/>
                <w:lang w:val="en-US" w:bidi="ar-SA"/>
              </w:rPr>
              <w:t>答</w:t>
            </w:r>
            <w:r w:rsidRPr="00982088">
              <w:rPr>
                <w:rFonts w:ascii="Times New Roman" w:eastAsia="宋体" w:hAnsi="Times New Roman" w:cs="Times New Roman"/>
                <w:color w:val="000000"/>
                <w:kern w:val="2"/>
                <w:sz w:val="21"/>
                <w:szCs w:val="21"/>
                <w:lang w:val="en-US" w:eastAsia="zh" w:bidi="ar-SA"/>
              </w:rPr>
              <w:t>：除了战略投资世之源外，</w:t>
            </w:r>
            <w:r w:rsidRPr="00982088">
              <w:rPr>
                <w:rFonts w:ascii="Times New Roman" w:eastAsia="宋体" w:hAnsi="Times New Roman" w:cs="Times New Roman"/>
                <w:color w:val="000000"/>
                <w:sz w:val="21"/>
                <w:szCs w:val="21"/>
              </w:rPr>
              <w:t>依据</w:t>
            </w:r>
            <w:r w:rsidRPr="00982088">
              <w:rPr>
                <w:rFonts w:ascii="宋体" w:eastAsia="宋体" w:hAnsi="宋体" w:cs="宋体" w:hint="eastAsia"/>
                <w:color w:val="000000"/>
                <w:sz w:val="21"/>
                <w:szCs w:val="21"/>
              </w:rPr>
              <w:t>“国九条”</w:t>
            </w:r>
            <w:r w:rsidRPr="00982088">
              <w:rPr>
                <w:rFonts w:ascii="宋体" w:eastAsia="宋体" w:hAnsi="宋体" w:cs="宋体" w:hint="eastAsia"/>
                <w:color w:val="000000"/>
                <w:sz w:val="21"/>
                <w:szCs w:val="21"/>
                <w:lang w:eastAsia="zh"/>
              </w:rPr>
              <w:t>等</w:t>
            </w:r>
            <w:r w:rsidRPr="00982088">
              <w:rPr>
                <w:rFonts w:ascii="Times New Roman" w:eastAsia="宋体" w:hAnsi="Times New Roman" w:cs="Times New Roman" w:hint="eastAsia"/>
                <w:color w:val="000000"/>
                <w:sz w:val="21"/>
                <w:szCs w:val="21"/>
                <w:lang w:eastAsia="zh"/>
              </w:rPr>
              <w:t>国家</w:t>
            </w:r>
            <w:r w:rsidRPr="00982088">
              <w:rPr>
                <w:rFonts w:ascii="Times New Roman" w:eastAsia="宋体" w:hAnsi="Times New Roman" w:cs="Times New Roman"/>
                <w:color w:val="000000"/>
                <w:sz w:val="21"/>
                <w:szCs w:val="21"/>
              </w:rPr>
              <w:t>政策所倡导的鼓励企业并购重组的导向</w:t>
            </w:r>
            <w:r w:rsidRPr="00982088">
              <w:rPr>
                <w:rFonts w:ascii="Times New Roman" w:eastAsia="宋体" w:hAnsi="Times New Roman" w:cs="Times New Roman"/>
                <w:color w:val="000000"/>
                <w:kern w:val="2"/>
                <w:sz w:val="21"/>
                <w:szCs w:val="21"/>
                <w:lang w:val="en-US" w:eastAsia="zh" w:bidi="ar-SA"/>
              </w:rPr>
              <w:t>，公司可以</w:t>
            </w:r>
            <w:r w:rsidR="0079731E" w:rsidRPr="00982088">
              <w:rPr>
                <w:rFonts w:ascii="Times New Roman" w:eastAsia="宋体" w:hAnsi="Times New Roman" w:cs="Times New Roman" w:hint="eastAsia"/>
                <w:color w:val="000000"/>
                <w:kern w:val="2"/>
                <w:sz w:val="21"/>
                <w:szCs w:val="21"/>
                <w:lang w:val="en-US" w:eastAsia="zh" w:bidi="ar-SA"/>
              </w:rPr>
              <w:t>开展</w:t>
            </w:r>
            <w:r w:rsidRPr="00982088">
              <w:rPr>
                <w:rFonts w:ascii="Times New Roman" w:eastAsia="宋体" w:hAnsi="Times New Roman" w:cs="Times New Roman"/>
                <w:color w:val="000000"/>
                <w:kern w:val="2"/>
                <w:sz w:val="21"/>
                <w:szCs w:val="21"/>
                <w:lang w:val="en-US" w:eastAsia="zh" w:bidi="ar-SA"/>
              </w:rPr>
              <w:t>并购重组布局人用生物制品及创新药领域</w:t>
            </w:r>
            <w:r w:rsidR="0079731E" w:rsidRPr="00982088">
              <w:rPr>
                <w:rFonts w:ascii="Times New Roman" w:eastAsia="宋体" w:hAnsi="Times New Roman" w:cs="Times New Roman" w:hint="eastAsia"/>
                <w:color w:val="000000"/>
                <w:kern w:val="2"/>
                <w:sz w:val="21"/>
                <w:szCs w:val="21"/>
                <w:lang w:val="en-US" w:eastAsia="zh" w:bidi="ar-SA"/>
              </w:rPr>
              <w:t>或设立并购基金投资收购创新药管线</w:t>
            </w:r>
            <w:r w:rsidRPr="00982088">
              <w:rPr>
                <w:rFonts w:ascii="Times New Roman" w:eastAsia="宋体" w:hAnsi="Times New Roman" w:cs="Times New Roman"/>
                <w:color w:val="000000"/>
                <w:kern w:val="2"/>
                <w:sz w:val="21"/>
                <w:szCs w:val="21"/>
                <w:lang w:val="en-US" w:eastAsia="zh" w:bidi="ar-SA"/>
              </w:rPr>
              <w:t>，尤其是聚焦公司核心技术平台，包括单抗、基因工程、核酸（</w:t>
            </w:r>
            <w:r w:rsidRPr="00982088">
              <w:rPr>
                <w:rFonts w:ascii="Times New Roman" w:eastAsia="宋体" w:hAnsi="Times New Roman" w:cs="Times New Roman"/>
                <w:color w:val="000000"/>
                <w:kern w:val="2"/>
                <w:sz w:val="21"/>
                <w:szCs w:val="21"/>
                <w:lang w:val="en-US" w:eastAsia="zh" w:bidi="ar-SA"/>
              </w:rPr>
              <w:t>mRNA</w:t>
            </w:r>
            <w:r w:rsidRPr="00982088">
              <w:rPr>
                <w:rFonts w:ascii="Times New Roman" w:eastAsia="宋体" w:hAnsi="Times New Roman" w:cs="Times New Roman"/>
                <w:color w:val="000000"/>
                <w:kern w:val="2"/>
                <w:sz w:val="21"/>
                <w:szCs w:val="21"/>
                <w:lang w:val="en-US" w:eastAsia="zh" w:bidi="ar-SA"/>
              </w:rPr>
              <w:t>）以及合成多肽等平台技术，寻找具有协同效应的生物医药标的。</w:t>
            </w:r>
          </w:p>
          <w:p w14:paraId="369FA056" w14:textId="77777777" w:rsidR="00983D25" w:rsidRPr="00982088" w:rsidRDefault="00000000">
            <w:pPr>
              <w:autoSpaceDE/>
              <w:autoSpaceDN/>
              <w:snapToGrid w:val="0"/>
              <w:spacing w:line="360" w:lineRule="auto"/>
              <w:ind w:firstLineChars="200" w:firstLine="428"/>
              <w:jc w:val="both"/>
              <w:rPr>
                <w:rFonts w:ascii="Times New Roman" w:eastAsia="宋体" w:hAnsi="Times New Roman" w:cs="Times New Roman"/>
                <w:b/>
                <w:color w:val="000000"/>
                <w:kern w:val="2"/>
                <w:sz w:val="21"/>
                <w:szCs w:val="21"/>
                <w:lang w:eastAsia="zh" w:bidi="ar-SA"/>
              </w:rPr>
            </w:pPr>
            <w:r w:rsidRPr="00982088">
              <w:rPr>
                <w:rFonts w:ascii="Times New Roman" w:eastAsia="宋体" w:hAnsi="Times New Roman" w:cs="Times New Roman"/>
                <w:b/>
                <w:color w:val="000000"/>
                <w:kern w:val="2"/>
                <w:sz w:val="21"/>
                <w:szCs w:val="21"/>
                <w:lang w:eastAsia="zh" w:bidi="ar-SA"/>
              </w:rPr>
              <w:t>8</w:t>
            </w:r>
            <w:r w:rsidRPr="00982088">
              <w:rPr>
                <w:rFonts w:ascii="Times New Roman" w:eastAsia="宋体" w:hAnsi="Times New Roman" w:cs="Times New Roman"/>
                <w:b/>
                <w:color w:val="000000"/>
                <w:kern w:val="2"/>
                <w:sz w:val="21"/>
                <w:szCs w:val="21"/>
                <w:lang w:eastAsia="zh" w:bidi="ar-SA"/>
              </w:rPr>
              <w:t>、</w:t>
            </w:r>
            <w:r w:rsidRPr="00982088">
              <w:rPr>
                <w:rFonts w:ascii="Times New Roman" w:eastAsia="宋体" w:hAnsi="Times New Roman" w:cs="Times New Roman"/>
                <w:b/>
                <w:color w:val="000000"/>
                <w:kern w:val="2"/>
                <w:sz w:val="21"/>
                <w:szCs w:val="21"/>
                <w:lang w:val="en-US" w:eastAsia="zh" w:bidi="ar-SA"/>
              </w:rPr>
              <w:t>公司最近与</w:t>
            </w:r>
            <w:r w:rsidRPr="00982088">
              <w:rPr>
                <w:rFonts w:ascii="Times New Roman" w:eastAsia="宋体" w:hAnsi="Times New Roman" w:cs="Times New Roman"/>
                <w:b/>
                <w:bCs/>
                <w:color w:val="000000"/>
                <w:kern w:val="2"/>
                <w:sz w:val="21"/>
                <w:szCs w:val="21"/>
                <w:lang w:val="en-US" w:bidi="ar-SA"/>
              </w:rPr>
              <w:t>中国农业科学院兰州兽医研究所合作开发的</w:t>
            </w:r>
            <w:r w:rsidRPr="00982088">
              <w:rPr>
                <w:rFonts w:ascii="Times New Roman" w:eastAsia="宋体" w:hAnsi="Times New Roman" w:cs="Times New Roman"/>
                <w:b/>
                <w:bCs/>
                <w:color w:val="000000"/>
                <w:kern w:val="2"/>
                <w:sz w:val="21"/>
                <w:szCs w:val="21"/>
                <w:lang w:val="en-US" w:eastAsia="zh" w:bidi="ar-SA"/>
              </w:rPr>
              <w:t>两款口蹄疫三联四防产品</w:t>
            </w:r>
            <w:r w:rsidRPr="00982088">
              <w:rPr>
                <w:rFonts w:ascii="Times New Roman" w:eastAsia="宋体" w:hAnsi="Times New Roman" w:cs="Times New Roman"/>
                <w:b/>
                <w:color w:val="000000"/>
                <w:kern w:val="2"/>
                <w:sz w:val="21"/>
                <w:szCs w:val="21"/>
                <w:lang w:val="en-US" w:eastAsia="zh" w:bidi="ar-SA"/>
              </w:rPr>
              <w:t>预计什么时候上市销售？</w:t>
            </w:r>
          </w:p>
          <w:p w14:paraId="7ACFB7EB" w14:textId="5E76B408" w:rsidR="00983D25" w:rsidRPr="00982088" w:rsidRDefault="00000000">
            <w:pPr>
              <w:pStyle w:val="ac"/>
              <w:widowControl/>
              <w:snapToGrid w:val="0"/>
              <w:spacing w:before="0" w:beforeAutospacing="0" w:after="0" w:afterAutospacing="0" w:line="360" w:lineRule="auto"/>
              <w:ind w:firstLineChars="200" w:firstLine="420"/>
              <w:jc w:val="both"/>
              <w:rPr>
                <w:rFonts w:ascii="Times New Roman" w:eastAsia="宋体" w:hAnsi="Times New Roman"/>
                <w:color w:val="000000"/>
                <w:kern w:val="2"/>
                <w:sz w:val="21"/>
                <w:szCs w:val="21"/>
              </w:rPr>
            </w:pPr>
            <w:r w:rsidRPr="00982088">
              <w:rPr>
                <w:rFonts w:ascii="Times New Roman" w:eastAsia="宋体" w:hAnsi="Times New Roman"/>
                <w:color w:val="000000"/>
                <w:kern w:val="2"/>
                <w:sz w:val="21"/>
                <w:szCs w:val="21"/>
              </w:rPr>
              <w:lastRenderedPageBreak/>
              <w:t>答</w:t>
            </w:r>
            <w:r w:rsidRPr="00982088">
              <w:rPr>
                <w:rFonts w:ascii="Times New Roman" w:eastAsia="宋体" w:hAnsi="Times New Roman" w:hint="eastAsia"/>
                <w:color w:val="000000"/>
                <w:kern w:val="2"/>
                <w:sz w:val="21"/>
                <w:szCs w:val="21"/>
                <w:lang w:eastAsia="zh"/>
              </w:rPr>
              <w:t>：</w:t>
            </w:r>
            <w:r w:rsidRPr="00982088">
              <w:rPr>
                <w:rFonts w:ascii="Times New Roman" w:eastAsia="宋体" w:hAnsi="Times New Roman"/>
                <w:color w:val="000000"/>
                <w:kern w:val="2"/>
                <w:sz w:val="21"/>
                <w:szCs w:val="21"/>
                <w:lang w:eastAsia="zh"/>
              </w:rPr>
              <w:t>为满足市场对多联多价疫苗的迫切需求以及</w:t>
            </w:r>
            <w:r w:rsidRPr="00982088">
              <w:rPr>
                <w:rFonts w:ascii="Times New Roman" w:eastAsia="宋体" w:hAnsi="Times New Roman" w:hint="eastAsia"/>
                <w:color w:val="000000"/>
                <w:kern w:val="2"/>
                <w:sz w:val="21"/>
                <w:szCs w:val="21"/>
                <w:lang w:eastAsia="zh"/>
              </w:rPr>
              <w:t>应对</w:t>
            </w:r>
            <w:r w:rsidRPr="00982088">
              <w:rPr>
                <w:rFonts w:ascii="Times New Roman" w:eastAsia="宋体" w:hAnsi="Times New Roman"/>
                <w:color w:val="000000"/>
                <w:kern w:val="2"/>
                <w:sz w:val="21"/>
                <w:szCs w:val="21"/>
                <w:lang w:eastAsia="zh"/>
              </w:rPr>
              <w:t>口蹄疫新变株的流行情况，公司近期</w:t>
            </w:r>
            <w:r w:rsidRPr="00982088">
              <w:rPr>
                <w:rFonts w:ascii="Times New Roman" w:eastAsia="宋体" w:hAnsi="Times New Roman"/>
                <w:color w:val="000000"/>
                <w:kern w:val="2"/>
                <w:sz w:val="21"/>
                <w:szCs w:val="21"/>
              </w:rPr>
              <w:t>与中国农业科学院兰州兽医研究所</w:t>
            </w:r>
            <w:r w:rsidRPr="00982088">
              <w:rPr>
                <w:rFonts w:ascii="Times New Roman" w:eastAsia="宋体" w:hAnsi="Times New Roman"/>
                <w:color w:val="000000"/>
                <w:kern w:val="2"/>
                <w:sz w:val="21"/>
                <w:szCs w:val="21"/>
                <w:lang w:eastAsia="zh"/>
              </w:rPr>
              <w:t>签署</w:t>
            </w:r>
            <w:r w:rsidRPr="00982088">
              <w:rPr>
                <w:rFonts w:ascii="Times New Roman" w:eastAsia="宋体" w:hAnsi="Times New Roman" w:hint="eastAsia"/>
                <w:color w:val="000000"/>
                <w:kern w:val="2"/>
                <w:sz w:val="21"/>
                <w:szCs w:val="21"/>
                <w:lang w:eastAsia="zh"/>
              </w:rPr>
              <w:t>技术</w:t>
            </w:r>
            <w:r w:rsidRPr="00982088">
              <w:rPr>
                <w:rFonts w:ascii="Times New Roman" w:eastAsia="宋体" w:hAnsi="Times New Roman"/>
                <w:color w:val="000000"/>
                <w:kern w:val="2"/>
                <w:sz w:val="21"/>
                <w:szCs w:val="21"/>
                <w:lang w:eastAsia="zh"/>
              </w:rPr>
              <w:t>合作开发协议，共同</w:t>
            </w:r>
            <w:r w:rsidRPr="00982088">
              <w:rPr>
                <w:rFonts w:ascii="Times New Roman" w:eastAsia="宋体" w:hAnsi="Times New Roman"/>
                <w:color w:val="000000"/>
                <w:kern w:val="2"/>
                <w:sz w:val="21"/>
                <w:szCs w:val="21"/>
              </w:rPr>
              <w:t>开发猪口蹄疫</w:t>
            </w:r>
            <w:r w:rsidRPr="00982088">
              <w:rPr>
                <w:rFonts w:ascii="Times New Roman" w:eastAsia="宋体" w:hAnsi="Times New Roman"/>
                <w:color w:val="000000"/>
                <w:kern w:val="2"/>
                <w:sz w:val="21"/>
                <w:szCs w:val="21"/>
              </w:rPr>
              <w:t>O</w:t>
            </w:r>
            <w:r w:rsidRPr="00982088">
              <w:rPr>
                <w:rFonts w:ascii="Times New Roman" w:eastAsia="宋体" w:hAnsi="Times New Roman"/>
                <w:color w:val="000000"/>
                <w:kern w:val="2"/>
                <w:sz w:val="21"/>
                <w:szCs w:val="21"/>
              </w:rPr>
              <w:t>型</w:t>
            </w:r>
            <w:r w:rsidRPr="00982088">
              <w:rPr>
                <w:rFonts w:ascii="Times New Roman" w:eastAsia="宋体" w:hAnsi="Times New Roman"/>
                <w:color w:val="000000"/>
                <w:kern w:val="2"/>
                <w:sz w:val="21"/>
                <w:szCs w:val="21"/>
                <w:lang w:eastAsia="zh"/>
              </w:rPr>
              <w:t>（新毒株）</w:t>
            </w:r>
            <w:r w:rsidRPr="00982088">
              <w:rPr>
                <w:rFonts w:ascii="Times New Roman" w:eastAsia="宋体" w:hAnsi="Times New Roman"/>
                <w:color w:val="000000"/>
                <w:kern w:val="2"/>
                <w:sz w:val="21"/>
                <w:szCs w:val="21"/>
              </w:rPr>
              <w:t>/A</w:t>
            </w:r>
            <w:r w:rsidRPr="00982088">
              <w:rPr>
                <w:rFonts w:ascii="Times New Roman" w:eastAsia="宋体" w:hAnsi="Times New Roman"/>
                <w:color w:val="000000"/>
                <w:kern w:val="2"/>
                <w:sz w:val="21"/>
                <w:szCs w:val="21"/>
              </w:rPr>
              <w:t>型、猪瘟、伪狂犬病三联疫苗，以及牛口蹄疫</w:t>
            </w:r>
            <w:r w:rsidRPr="00982088">
              <w:rPr>
                <w:rFonts w:ascii="Times New Roman" w:eastAsia="宋体" w:hAnsi="Times New Roman"/>
                <w:color w:val="000000"/>
                <w:kern w:val="2"/>
                <w:sz w:val="21"/>
                <w:szCs w:val="21"/>
              </w:rPr>
              <w:t>O</w:t>
            </w:r>
            <w:r w:rsidRPr="00982088">
              <w:rPr>
                <w:rFonts w:ascii="Times New Roman" w:eastAsia="宋体" w:hAnsi="Times New Roman"/>
                <w:color w:val="000000"/>
                <w:kern w:val="2"/>
                <w:sz w:val="21"/>
                <w:szCs w:val="21"/>
              </w:rPr>
              <w:t>型</w:t>
            </w:r>
            <w:r w:rsidRPr="00982088">
              <w:rPr>
                <w:rFonts w:ascii="Times New Roman" w:eastAsia="宋体" w:hAnsi="Times New Roman"/>
                <w:color w:val="000000"/>
                <w:kern w:val="2"/>
                <w:sz w:val="21"/>
                <w:szCs w:val="21"/>
              </w:rPr>
              <w:t>/A</w:t>
            </w:r>
            <w:r w:rsidRPr="00982088">
              <w:rPr>
                <w:rFonts w:ascii="Times New Roman" w:eastAsia="宋体" w:hAnsi="Times New Roman"/>
                <w:color w:val="000000"/>
                <w:kern w:val="2"/>
                <w:sz w:val="21"/>
                <w:szCs w:val="21"/>
              </w:rPr>
              <w:t>型、病毒性腹泻</w:t>
            </w:r>
            <w:r w:rsidRPr="00982088">
              <w:rPr>
                <w:rFonts w:ascii="Times New Roman" w:eastAsia="宋体" w:hAnsi="Times New Roman"/>
                <w:color w:val="000000"/>
                <w:kern w:val="2"/>
                <w:sz w:val="21"/>
                <w:szCs w:val="21"/>
              </w:rPr>
              <w:t>/</w:t>
            </w:r>
            <w:r w:rsidRPr="00982088">
              <w:rPr>
                <w:rFonts w:ascii="Times New Roman" w:eastAsia="宋体" w:hAnsi="Times New Roman"/>
                <w:color w:val="000000"/>
                <w:kern w:val="2"/>
                <w:sz w:val="21"/>
                <w:szCs w:val="21"/>
              </w:rPr>
              <w:t>黏膜病、传染性鼻气管炎三联疫苗</w:t>
            </w:r>
            <w:r w:rsidRPr="00982088">
              <w:rPr>
                <w:rFonts w:ascii="Times New Roman" w:eastAsia="宋体" w:hAnsi="Times New Roman"/>
                <w:color w:val="000000"/>
                <w:kern w:val="2"/>
                <w:sz w:val="21"/>
                <w:szCs w:val="21"/>
                <w:lang w:eastAsia="zh"/>
              </w:rPr>
              <w:t>。</w:t>
            </w:r>
            <w:r w:rsidRPr="00982088">
              <w:rPr>
                <w:rFonts w:ascii="Times New Roman" w:eastAsia="宋体" w:hAnsi="Times New Roman"/>
                <w:color w:val="000000"/>
                <w:kern w:val="2"/>
                <w:sz w:val="21"/>
                <w:szCs w:val="21"/>
              </w:rPr>
              <w:t>前期已对两款产品进行了初步的安全性与有效性试验</w:t>
            </w:r>
            <w:r w:rsidRPr="00982088">
              <w:rPr>
                <w:rFonts w:ascii="Times New Roman" w:eastAsia="宋体" w:hAnsi="Times New Roman"/>
                <w:color w:val="000000"/>
                <w:kern w:val="2"/>
                <w:sz w:val="21"/>
                <w:szCs w:val="21"/>
                <w:lang w:eastAsia="zh"/>
              </w:rPr>
              <w:t>，</w:t>
            </w:r>
            <w:r w:rsidRPr="00982088">
              <w:rPr>
                <w:rFonts w:ascii="Times New Roman" w:eastAsia="宋体" w:hAnsi="Times New Roman" w:hint="eastAsia"/>
                <w:color w:val="000000"/>
                <w:kern w:val="2"/>
                <w:sz w:val="21"/>
                <w:szCs w:val="21"/>
                <w:lang w:eastAsia="zh"/>
              </w:rPr>
              <w:t>在</w:t>
            </w:r>
            <w:r w:rsidRPr="00982088">
              <w:rPr>
                <w:rFonts w:ascii="Times New Roman" w:eastAsia="宋体" w:hAnsi="Times New Roman"/>
                <w:color w:val="000000"/>
                <w:kern w:val="2"/>
                <w:sz w:val="21"/>
                <w:szCs w:val="21"/>
              </w:rPr>
              <w:t>该产品</w:t>
            </w:r>
            <w:r w:rsidRPr="00982088">
              <w:rPr>
                <w:rFonts w:ascii="Times New Roman" w:eastAsia="宋体" w:hAnsi="Times New Roman"/>
                <w:color w:val="000000"/>
                <w:kern w:val="2"/>
                <w:sz w:val="21"/>
                <w:szCs w:val="21"/>
                <w:lang w:eastAsia="zh"/>
              </w:rPr>
              <w:t>上市后能够</w:t>
            </w:r>
            <w:r w:rsidRPr="00982088">
              <w:rPr>
                <w:rFonts w:ascii="Times New Roman" w:eastAsia="宋体" w:hAnsi="Times New Roman"/>
                <w:color w:val="000000"/>
                <w:kern w:val="2"/>
                <w:sz w:val="21"/>
                <w:szCs w:val="21"/>
              </w:rPr>
              <w:t>精准契合当前大型养殖集团对高效疫苗的核心需求</w:t>
            </w:r>
            <w:r w:rsidRPr="00982088">
              <w:rPr>
                <w:rFonts w:ascii="Times New Roman" w:eastAsia="宋体" w:hAnsi="Times New Roman"/>
                <w:color w:val="000000"/>
                <w:kern w:val="2"/>
                <w:sz w:val="21"/>
                <w:szCs w:val="21"/>
                <w:lang w:eastAsia="zh"/>
              </w:rPr>
              <w:t>，从而</w:t>
            </w:r>
            <w:r w:rsidRPr="00982088">
              <w:rPr>
                <w:rFonts w:ascii="Times New Roman" w:eastAsia="宋体" w:hAnsi="Times New Roman"/>
                <w:color w:val="000000"/>
                <w:kern w:val="2"/>
                <w:sz w:val="21"/>
                <w:szCs w:val="21"/>
              </w:rPr>
              <w:t>实现较高单价</w:t>
            </w:r>
            <w:r w:rsidRPr="00982088">
              <w:rPr>
                <w:rFonts w:ascii="Times New Roman" w:eastAsia="宋体" w:hAnsi="Times New Roman"/>
                <w:color w:val="000000"/>
                <w:kern w:val="2"/>
                <w:sz w:val="21"/>
                <w:szCs w:val="21"/>
                <w:lang w:eastAsia="zh"/>
              </w:rPr>
              <w:t>并</w:t>
            </w:r>
            <w:r w:rsidRPr="00982088">
              <w:rPr>
                <w:rFonts w:ascii="Times New Roman" w:eastAsia="宋体" w:hAnsi="Times New Roman"/>
                <w:color w:val="000000"/>
                <w:kern w:val="2"/>
                <w:sz w:val="21"/>
                <w:szCs w:val="21"/>
              </w:rPr>
              <w:t>有望占据</w:t>
            </w:r>
            <w:r w:rsidRPr="00982088">
              <w:rPr>
                <w:rFonts w:ascii="Times New Roman" w:eastAsia="宋体" w:hAnsi="Times New Roman"/>
                <w:color w:val="000000"/>
                <w:kern w:val="2"/>
                <w:sz w:val="21"/>
                <w:szCs w:val="21"/>
                <w:lang w:eastAsia="zh"/>
              </w:rPr>
              <w:t>一定</w:t>
            </w:r>
            <w:r w:rsidRPr="00982088">
              <w:rPr>
                <w:rFonts w:ascii="Times New Roman" w:eastAsia="宋体" w:hAnsi="Times New Roman"/>
                <w:color w:val="000000"/>
                <w:kern w:val="2"/>
                <w:sz w:val="21"/>
                <w:szCs w:val="21"/>
              </w:rPr>
              <w:t>的市场份额</w:t>
            </w:r>
            <w:r w:rsidRPr="00982088">
              <w:rPr>
                <w:rFonts w:ascii="Times New Roman" w:eastAsia="宋体" w:hAnsi="Times New Roman"/>
                <w:color w:val="000000"/>
                <w:kern w:val="2"/>
                <w:sz w:val="21"/>
                <w:szCs w:val="21"/>
                <w:lang w:eastAsia="zh"/>
              </w:rPr>
              <w:t>。</w:t>
            </w:r>
            <w:r w:rsidRPr="00982088">
              <w:rPr>
                <w:rFonts w:ascii="Times New Roman" w:eastAsia="宋体" w:hAnsi="Times New Roman"/>
                <w:color w:val="000000"/>
                <w:kern w:val="2"/>
                <w:sz w:val="21"/>
                <w:szCs w:val="21"/>
              </w:rPr>
              <w:t>目前</w:t>
            </w:r>
            <w:r w:rsidRPr="00982088">
              <w:rPr>
                <w:rFonts w:ascii="Times New Roman" w:eastAsia="宋体" w:hAnsi="Times New Roman"/>
                <w:color w:val="000000"/>
                <w:kern w:val="2"/>
                <w:sz w:val="21"/>
                <w:szCs w:val="21"/>
                <w:lang w:eastAsia="zh"/>
              </w:rPr>
              <w:t>，</w:t>
            </w:r>
            <w:r w:rsidRPr="00982088">
              <w:rPr>
                <w:rFonts w:ascii="Times New Roman" w:eastAsia="宋体" w:hAnsi="Times New Roman"/>
                <w:color w:val="000000"/>
                <w:kern w:val="2"/>
                <w:sz w:val="21"/>
                <w:szCs w:val="21"/>
              </w:rPr>
              <w:t>公司</w:t>
            </w:r>
            <w:r w:rsidRPr="00982088">
              <w:rPr>
                <w:rFonts w:ascii="Times New Roman" w:eastAsia="宋体" w:hAnsi="Times New Roman" w:hint="eastAsia"/>
                <w:color w:val="000000"/>
                <w:kern w:val="2"/>
                <w:sz w:val="21"/>
                <w:szCs w:val="21"/>
                <w:lang w:eastAsia="zh"/>
              </w:rPr>
              <w:t>已具备</w:t>
            </w:r>
            <w:r w:rsidRPr="00982088">
              <w:rPr>
                <w:rFonts w:ascii="Times New Roman" w:eastAsia="宋体" w:hAnsi="Times New Roman"/>
                <w:color w:val="000000"/>
                <w:kern w:val="2"/>
                <w:sz w:val="21"/>
                <w:szCs w:val="21"/>
                <w:lang w:eastAsia="zh"/>
              </w:rPr>
              <w:t>相关</w:t>
            </w:r>
            <w:r w:rsidRPr="00982088">
              <w:rPr>
                <w:rFonts w:ascii="Times New Roman" w:eastAsia="宋体" w:hAnsi="Times New Roman"/>
                <w:color w:val="000000"/>
                <w:kern w:val="2"/>
                <w:sz w:val="21"/>
                <w:szCs w:val="21"/>
                <w:lang w:eastAsia="zh"/>
              </w:rPr>
              <w:t>GMP</w:t>
            </w:r>
            <w:r w:rsidRPr="00982088">
              <w:rPr>
                <w:rFonts w:ascii="Times New Roman" w:eastAsia="宋体" w:hAnsi="Times New Roman"/>
                <w:color w:val="000000"/>
                <w:kern w:val="2"/>
                <w:sz w:val="21"/>
                <w:szCs w:val="21"/>
                <w:lang w:eastAsia="zh"/>
              </w:rPr>
              <w:t>生产线，</w:t>
            </w:r>
            <w:r w:rsidRPr="00982088">
              <w:rPr>
                <w:rFonts w:ascii="Times New Roman" w:eastAsia="宋体" w:hAnsi="Times New Roman" w:hint="eastAsia"/>
                <w:color w:val="000000"/>
                <w:kern w:val="2"/>
                <w:sz w:val="21"/>
                <w:szCs w:val="21"/>
                <w:lang w:eastAsia="zh"/>
              </w:rPr>
              <w:t>该</w:t>
            </w:r>
            <w:r w:rsidRPr="00982088">
              <w:rPr>
                <w:rFonts w:ascii="Times New Roman" w:eastAsia="宋体" w:hAnsi="Times New Roman"/>
                <w:color w:val="000000"/>
                <w:kern w:val="2"/>
                <w:sz w:val="21"/>
                <w:szCs w:val="21"/>
                <w:lang w:eastAsia="zh"/>
              </w:rPr>
              <w:t>产品上市后</w:t>
            </w:r>
            <w:r w:rsidRPr="00982088">
              <w:rPr>
                <w:rFonts w:ascii="Times New Roman" w:eastAsia="宋体" w:hAnsi="Times New Roman" w:hint="eastAsia"/>
                <w:color w:val="000000"/>
                <w:kern w:val="2"/>
                <w:sz w:val="21"/>
                <w:szCs w:val="21"/>
                <w:lang w:eastAsia="zh"/>
              </w:rPr>
              <w:t>能</w:t>
            </w:r>
            <w:r w:rsidRPr="00982088">
              <w:rPr>
                <w:rFonts w:ascii="Times New Roman" w:eastAsia="宋体" w:hAnsi="Times New Roman"/>
                <w:color w:val="000000"/>
                <w:kern w:val="2"/>
                <w:sz w:val="21"/>
                <w:szCs w:val="21"/>
                <w:lang w:eastAsia="zh"/>
              </w:rPr>
              <w:t>够提高</w:t>
            </w:r>
            <w:r w:rsidRPr="00982088">
              <w:rPr>
                <w:rFonts w:ascii="Times New Roman" w:eastAsia="宋体" w:hAnsi="Times New Roman" w:hint="eastAsia"/>
                <w:color w:val="000000"/>
                <w:kern w:val="2"/>
                <w:sz w:val="21"/>
                <w:szCs w:val="21"/>
                <w:lang w:eastAsia="zh"/>
              </w:rPr>
              <w:t>公</w:t>
            </w:r>
            <w:r w:rsidRPr="00982088">
              <w:rPr>
                <w:rFonts w:ascii="Times New Roman" w:eastAsia="宋体" w:hAnsi="Times New Roman"/>
                <w:color w:val="000000"/>
                <w:kern w:val="2"/>
                <w:sz w:val="21"/>
                <w:szCs w:val="21"/>
                <w:lang w:eastAsia="zh"/>
              </w:rPr>
              <w:t>司产能利用率，</w:t>
            </w:r>
            <w:r w:rsidRPr="00982088">
              <w:rPr>
                <w:rFonts w:ascii="Times New Roman" w:eastAsia="宋体" w:hAnsi="Times New Roman"/>
                <w:color w:val="000000"/>
                <w:kern w:val="2"/>
                <w:sz w:val="21"/>
                <w:szCs w:val="21"/>
              </w:rPr>
              <w:t>规模效应将进一步显现，</w:t>
            </w:r>
            <w:r w:rsidRPr="00982088">
              <w:rPr>
                <w:rFonts w:ascii="Times New Roman" w:eastAsia="宋体" w:hAnsi="Times New Roman"/>
                <w:color w:val="000000"/>
                <w:kern w:val="2"/>
                <w:sz w:val="21"/>
                <w:szCs w:val="21"/>
                <w:lang w:eastAsia="zh"/>
              </w:rPr>
              <w:t>收入、</w:t>
            </w:r>
            <w:r w:rsidRPr="00982088">
              <w:rPr>
                <w:rFonts w:ascii="Times New Roman" w:eastAsia="宋体" w:hAnsi="Times New Roman"/>
                <w:color w:val="000000"/>
                <w:kern w:val="2"/>
                <w:sz w:val="21"/>
                <w:szCs w:val="21"/>
              </w:rPr>
              <w:t>利率</w:t>
            </w:r>
            <w:r w:rsidRPr="00982088">
              <w:rPr>
                <w:rFonts w:ascii="Times New Roman" w:eastAsia="宋体" w:hAnsi="Times New Roman"/>
                <w:color w:val="000000"/>
                <w:kern w:val="2"/>
                <w:sz w:val="21"/>
                <w:szCs w:val="21"/>
                <w:lang w:eastAsia="zh"/>
              </w:rPr>
              <w:t>规模和利润水平</w:t>
            </w:r>
            <w:r w:rsidRPr="00982088">
              <w:rPr>
                <w:rFonts w:ascii="Times New Roman" w:eastAsia="宋体" w:hAnsi="Times New Roman"/>
                <w:color w:val="000000"/>
                <w:kern w:val="2"/>
                <w:sz w:val="21"/>
                <w:szCs w:val="21"/>
              </w:rPr>
              <w:t>有望</w:t>
            </w:r>
            <w:r w:rsidRPr="00982088">
              <w:rPr>
                <w:rFonts w:ascii="Times New Roman" w:eastAsia="宋体" w:hAnsi="Times New Roman"/>
                <w:color w:val="000000"/>
                <w:kern w:val="2"/>
                <w:sz w:val="21"/>
                <w:szCs w:val="21"/>
                <w:lang w:eastAsia="zh"/>
              </w:rPr>
              <w:t>进一步</w:t>
            </w:r>
            <w:r w:rsidRPr="00982088">
              <w:rPr>
                <w:rFonts w:ascii="Times New Roman" w:eastAsia="宋体" w:hAnsi="Times New Roman"/>
                <w:color w:val="000000"/>
                <w:kern w:val="2"/>
                <w:sz w:val="21"/>
                <w:szCs w:val="21"/>
              </w:rPr>
              <w:t>提高。</w:t>
            </w:r>
          </w:p>
          <w:p w14:paraId="22B2B76A" w14:textId="77777777" w:rsidR="00983D25" w:rsidRPr="00982088" w:rsidRDefault="00000000">
            <w:pPr>
              <w:pStyle w:val="ac"/>
              <w:widowControl/>
              <w:snapToGrid w:val="0"/>
              <w:spacing w:before="0" w:beforeAutospacing="0" w:after="0" w:afterAutospacing="0" w:line="360" w:lineRule="auto"/>
              <w:ind w:firstLineChars="200" w:firstLine="428"/>
              <w:rPr>
                <w:rFonts w:ascii="Times New Roman" w:eastAsia="宋体" w:hAnsi="Times New Roman"/>
                <w:b/>
                <w:color w:val="000000"/>
                <w:kern w:val="2"/>
                <w:sz w:val="21"/>
                <w:szCs w:val="21"/>
              </w:rPr>
            </w:pPr>
            <w:r w:rsidRPr="00982088">
              <w:rPr>
                <w:rFonts w:ascii="Times New Roman" w:eastAsia="宋体" w:hAnsi="Times New Roman"/>
                <w:b/>
                <w:color w:val="000000"/>
                <w:kern w:val="2"/>
                <w:sz w:val="21"/>
                <w:szCs w:val="21"/>
                <w:lang w:eastAsia="zh"/>
              </w:rPr>
              <w:t>9</w:t>
            </w:r>
            <w:r w:rsidRPr="00982088">
              <w:rPr>
                <w:rFonts w:ascii="Times New Roman" w:eastAsia="宋体" w:hAnsi="Times New Roman"/>
                <w:b/>
                <w:color w:val="000000"/>
                <w:kern w:val="2"/>
                <w:sz w:val="21"/>
                <w:szCs w:val="21"/>
                <w:lang w:eastAsia="zh"/>
              </w:rPr>
              <w:t>、</w:t>
            </w:r>
            <w:r w:rsidRPr="00982088">
              <w:rPr>
                <w:rFonts w:ascii="Times New Roman" w:eastAsia="宋体" w:hAnsi="Times New Roman"/>
                <w:b/>
                <w:color w:val="000000"/>
                <w:kern w:val="2"/>
                <w:sz w:val="21"/>
                <w:szCs w:val="21"/>
              </w:rPr>
              <w:t>公司过去聚焦于动保疫苗领域，此次投资世之源切入人用生物药赛道，请问管理层如何定位此次投资：是财务投资、战略协同，还是公司未来业务重心的转向？</w:t>
            </w:r>
            <w:r w:rsidRPr="00982088">
              <w:rPr>
                <w:rFonts w:ascii="Times New Roman" w:eastAsia="宋体" w:hAnsi="Times New Roman"/>
                <w:b/>
                <w:color w:val="000000"/>
                <w:kern w:val="2"/>
                <w:sz w:val="21"/>
                <w:szCs w:val="21"/>
                <w:lang w:eastAsia="zh"/>
              </w:rPr>
              <w:t>未来的发展战略</w:t>
            </w:r>
            <w:r w:rsidRPr="00982088">
              <w:rPr>
                <w:rFonts w:ascii="Times New Roman" w:eastAsia="宋体" w:hAnsi="Times New Roman" w:hint="eastAsia"/>
                <w:b/>
                <w:color w:val="000000"/>
                <w:kern w:val="2"/>
                <w:sz w:val="21"/>
                <w:szCs w:val="21"/>
                <w:lang w:eastAsia="zh"/>
              </w:rPr>
              <w:t>是</w:t>
            </w:r>
            <w:r w:rsidRPr="00982088">
              <w:rPr>
                <w:rFonts w:ascii="Times New Roman" w:eastAsia="宋体" w:hAnsi="Times New Roman"/>
                <w:b/>
                <w:color w:val="000000"/>
                <w:kern w:val="2"/>
                <w:sz w:val="21"/>
                <w:szCs w:val="21"/>
                <w:lang w:eastAsia="zh"/>
              </w:rPr>
              <w:t>怎么样的，如何定位人用和兽用业务占比</w:t>
            </w:r>
            <w:r w:rsidRPr="00982088">
              <w:rPr>
                <w:rFonts w:ascii="Times New Roman" w:eastAsia="宋体" w:hAnsi="Times New Roman"/>
                <w:b/>
                <w:color w:val="000000"/>
                <w:kern w:val="2"/>
                <w:sz w:val="21"/>
                <w:szCs w:val="21"/>
              </w:rPr>
              <w:t>？</w:t>
            </w:r>
          </w:p>
          <w:p w14:paraId="6C0B2215" w14:textId="77777777" w:rsidR="00983D25" w:rsidRPr="00982088" w:rsidRDefault="00000000">
            <w:pPr>
              <w:pStyle w:val="ac"/>
              <w:widowControl/>
              <w:snapToGrid w:val="0"/>
              <w:spacing w:before="0" w:beforeAutospacing="0" w:after="0" w:afterAutospacing="0" w:line="360" w:lineRule="auto"/>
              <w:ind w:firstLineChars="200" w:firstLine="420"/>
              <w:jc w:val="both"/>
              <w:rPr>
                <w:rFonts w:ascii="Times New Roman" w:eastAsia="宋体" w:hAnsi="Times New Roman"/>
                <w:color w:val="000000"/>
                <w:sz w:val="21"/>
                <w:szCs w:val="21"/>
              </w:rPr>
            </w:pPr>
            <w:r w:rsidRPr="00982088">
              <w:rPr>
                <w:rFonts w:ascii="Times New Roman" w:eastAsia="宋体" w:hAnsi="Times New Roman" w:hint="eastAsia"/>
                <w:color w:val="000000"/>
                <w:sz w:val="21"/>
                <w:szCs w:val="21"/>
                <w:lang w:eastAsia="zh"/>
              </w:rPr>
              <w:t>答：申</w:t>
            </w:r>
            <w:r w:rsidRPr="00982088">
              <w:rPr>
                <w:rFonts w:ascii="Times New Roman" w:eastAsia="宋体" w:hAnsi="Times New Roman"/>
                <w:color w:val="000000"/>
                <w:sz w:val="21"/>
                <w:szCs w:val="21"/>
              </w:rPr>
              <w:t>联生物</w:t>
            </w:r>
            <w:r w:rsidRPr="00982088">
              <w:rPr>
                <w:rFonts w:ascii="宋体" w:eastAsia="宋体" w:hAnsi="宋体" w:cs="宋体" w:hint="eastAsia"/>
                <w:color w:val="000000"/>
                <w:sz w:val="21"/>
                <w:szCs w:val="21"/>
                <w:shd w:val="clear" w:color="auto" w:fill="FFFFFF"/>
              </w:rPr>
              <w:t>以“建设</w:t>
            </w:r>
            <w:r w:rsidRPr="00982088">
              <w:rPr>
                <w:rFonts w:ascii="宋体" w:eastAsia="宋体" w:hAnsi="宋体" w:cs="宋体" w:hint="eastAsia"/>
                <w:color w:val="000000"/>
                <w:sz w:val="21"/>
                <w:szCs w:val="21"/>
              </w:rPr>
              <w:t>世界一流</w:t>
            </w:r>
            <w:r w:rsidRPr="00982088">
              <w:rPr>
                <w:rFonts w:ascii="宋体" w:eastAsia="宋体" w:hAnsi="宋体" w:cs="宋体" w:hint="eastAsia"/>
                <w:color w:val="000000"/>
                <w:sz w:val="21"/>
                <w:szCs w:val="21"/>
                <w:shd w:val="clear" w:color="auto" w:fill="FFFFFF"/>
              </w:rPr>
              <w:t>高科技生物公司”战</w:t>
            </w:r>
            <w:r w:rsidRPr="00982088">
              <w:rPr>
                <w:rFonts w:ascii="Times New Roman" w:eastAsia="宋体" w:hAnsi="Times New Roman"/>
                <w:color w:val="000000"/>
                <w:sz w:val="21"/>
                <w:szCs w:val="21"/>
                <w:shd w:val="clear" w:color="auto" w:fill="FFFFFF"/>
              </w:rPr>
              <w:t>略愿景为引领，</w:t>
            </w:r>
            <w:r w:rsidRPr="00982088">
              <w:rPr>
                <w:rFonts w:ascii="Times New Roman" w:eastAsia="宋体" w:hAnsi="Times New Roman"/>
                <w:color w:val="000000"/>
                <w:sz w:val="21"/>
                <w:szCs w:val="21"/>
              </w:rPr>
              <w:t>始终关注</w:t>
            </w:r>
            <w:r w:rsidRPr="00982088">
              <w:rPr>
                <w:rFonts w:ascii="Times New Roman" w:eastAsia="宋体" w:hAnsi="Times New Roman"/>
                <w:color w:val="000000"/>
                <w:sz w:val="21"/>
                <w:szCs w:val="21"/>
                <w:lang w:eastAsia="zh"/>
              </w:rPr>
              <w:t>整个</w:t>
            </w:r>
            <w:r w:rsidRPr="00982088">
              <w:rPr>
                <w:rFonts w:ascii="Times New Roman" w:eastAsia="宋体" w:hAnsi="Times New Roman"/>
                <w:color w:val="000000"/>
                <w:sz w:val="21"/>
                <w:szCs w:val="21"/>
              </w:rPr>
              <w:t>生物制品</w:t>
            </w:r>
            <w:r w:rsidRPr="00982088">
              <w:rPr>
                <w:rFonts w:ascii="Times New Roman" w:eastAsia="宋体" w:hAnsi="Times New Roman"/>
                <w:color w:val="000000"/>
                <w:sz w:val="21"/>
                <w:szCs w:val="21"/>
                <w:lang w:eastAsia="zh"/>
              </w:rPr>
              <w:t>行业</w:t>
            </w:r>
            <w:r w:rsidRPr="00982088">
              <w:rPr>
                <w:rFonts w:ascii="Times New Roman" w:eastAsia="宋体" w:hAnsi="Times New Roman"/>
                <w:color w:val="000000"/>
                <w:sz w:val="21"/>
                <w:szCs w:val="21"/>
              </w:rPr>
              <w:t>的广阔前景，</w:t>
            </w:r>
            <w:r w:rsidRPr="00982088">
              <w:rPr>
                <w:rFonts w:ascii="Times New Roman" w:eastAsia="宋体" w:hAnsi="Times New Roman"/>
                <w:color w:val="000000"/>
                <w:sz w:val="21"/>
                <w:szCs w:val="21"/>
                <w:lang w:eastAsia="zh"/>
              </w:rPr>
              <w:t>考虑</w:t>
            </w:r>
            <w:r w:rsidRPr="00982088">
              <w:rPr>
                <w:rFonts w:ascii="Times New Roman" w:eastAsia="宋体" w:hAnsi="Times New Roman"/>
                <w:color w:val="000000"/>
                <w:sz w:val="21"/>
                <w:szCs w:val="21"/>
              </w:rPr>
              <w:t>在适当时机</w:t>
            </w:r>
            <w:r w:rsidRPr="00982088">
              <w:rPr>
                <w:rFonts w:ascii="Times New Roman" w:eastAsia="宋体" w:hAnsi="Times New Roman"/>
                <w:color w:val="000000"/>
                <w:sz w:val="21"/>
                <w:szCs w:val="21"/>
                <w:lang w:eastAsia="zh"/>
              </w:rPr>
              <w:t>拓展</w:t>
            </w:r>
            <w:r w:rsidRPr="00982088">
              <w:rPr>
                <w:rFonts w:ascii="Times New Roman" w:eastAsia="宋体" w:hAnsi="Times New Roman"/>
                <w:color w:val="000000"/>
                <w:sz w:val="21"/>
                <w:szCs w:val="21"/>
              </w:rPr>
              <w:t>人用药品市场</w:t>
            </w:r>
            <w:r w:rsidRPr="00982088">
              <w:rPr>
                <w:rFonts w:ascii="Times New Roman" w:eastAsia="宋体" w:hAnsi="Times New Roman"/>
                <w:color w:val="000000"/>
                <w:sz w:val="21"/>
                <w:szCs w:val="21"/>
                <w:lang w:eastAsia="zh"/>
              </w:rPr>
              <w:t>。</w:t>
            </w:r>
            <w:r w:rsidRPr="00982088">
              <w:rPr>
                <w:rFonts w:ascii="Times New Roman" w:eastAsia="宋体" w:hAnsi="Times New Roman" w:hint="eastAsia"/>
                <w:color w:val="000000"/>
                <w:sz w:val="21"/>
                <w:szCs w:val="21"/>
                <w:lang w:eastAsia="zh"/>
              </w:rPr>
              <w:t>公司</w:t>
            </w:r>
            <w:r w:rsidRPr="00982088">
              <w:rPr>
                <w:rFonts w:ascii="Times New Roman" w:eastAsia="宋体" w:hAnsi="Times New Roman"/>
                <w:color w:val="000000"/>
                <w:sz w:val="21"/>
                <w:szCs w:val="21"/>
                <w:lang w:eastAsia="zh"/>
              </w:rPr>
              <w:t>拥有具备核心竞争力的</w:t>
            </w:r>
            <w:r w:rsidRPr="00982088">
              <w:rPr>
                <w:rFonts w:ascii="Times New Roman" w:eastAsia="宋体" w:hAnsi="Times New Roman"/>
                <w:color w:val="000000"/>
                <w:sz w:val="21"/>
                <w:szCs w:val="21"/>
              </w:rPr>
              <w:t>研发</w:t>
            </w:r>
            <w:r w:rsidRPr="00982088">
              <w:rPr>
                <w:rFonts w:ascii="Times New Roman" w:eastAsia="宋体" w:hAnsi="Times New Roman"/>
                <w:color w:val="000000"/>
                <w:sz w:val="21"/>
                <w:szCs w:val="21"/>
                <w:lang w:eastAsia="zh"/>
              </w:rPr>
              <w:t>技术</w:t>
            </w:r>
            <w:r w:rsidRPr="00982088">
              <w:rPr>
                <w:rFonts w:ascii="Times New Roman" w:eastAsia="宋体" w:hAnsi="Times New Roman"/>
                <w:color w:val="000000"/>
                <w:sz w:val="21"/>
                <w:szCs w:val="21"/>
              </w:rPr>
              <w:t>平台，包括</w:t>
            </w:r>
            <w:r w:rsidRPr="00982088">
              <w:rPr>
                <w:rFonts w:ascii="Times New Roman" w:eastAsia="宋体" w:hAnsi="Times New Roman"/>
                <w:color w:val="000000"/>
                <w:sz w:val="21"/>
                <w:szCs w:val="21"/>
                <w:lang w:eastAsia="zh"/>
              </w:rPr>
              <w:t>合成肽、核酸（</w:t>
            </w:r>
            <w:r w:rsidRPr="00982088">
              <w:rPr>
                <w:rFonts w:ascii="Times New Roman" w:eastAsia="宋体" w:hAnsi="Times New Roman"/>
                <w:color w:val="000000"/>
                <w:sz w:val="21"/>
                <w:szCs w:val="21"/>
                <w:lang w:eastAsia="zh"/>
              </w:rPr>
              <w:t>mRNA</w:t>
            </w:r>
            <w:r w:rsidRPr="00982088">
              <w:rPr>
                <w:rFonts w:ascii="Times New Roman" w:eastAsia="宋体" w:hAnsi="Times New Roman"/>
                <w:color w:val="000000"/>
                <w:sz w:val="21"/>
                <w:szCs w:val="21"/>
                <w:lang w:eastAsia="zh"/>
              </w:rPr>
              <w:t>）</w:t>
            </w:r>
            <w:r w:rsidRPr="00982088">
              <w:rPr>
                <w:rFonts w:ascii="Times New Roman" w:eastAsia="宋体" w:hAnsi="Times New Roman"/>
                <w:color w:val="000000"/>
                <w:sz w:val="21"/>
                <w:szCs w:val="21"/>
              </w:rPr>
              <w:t>、病毒</w:t>
            </w:r>
            <w:r w:rsidRPr="00982088">
              <w:rPr>
                <w:rFonts w:ascii="Times New Roman" w:eastAsia="宋体" w:hAnsi="Times New Roman"/>
                <w:color w:val="000000"/>
                <w:sz w:val="21"/>
                <w:szCs w:val="21"/>
                <w:lang w:eastAsia="zh"/>
              </w:rPr>
              <w:t>样</w:t>
            </w:r>
            <w:r w:rsidRPr="00982088">
              <w:rPr>
                <w:rFonts w:ascii="Times New Roman" w:eastAsia="宋体" w:hAnsi="Times New Roman"/>
                <w:color w:val="000000"/>
                <w:sz w:val="21"/>
                <w:szCs w:val="21"/>
              </w:rPr>
              <w:t>颗粒、亚单位疫苗以及新型灭活疫苗等</w:t>
            </w:r>
            <w:r w:rsidRPr="00982088">
              <w:rPr>
                <w:rFonts w:ascii="Times New Roman" w:eastAsia="宋体" w:hAnsi="Times New Roman"/>
                <w:color w:val="000000"/>
                <w:sz w:val="21"/>
                <w:szCs w:val="21"/>
                <w:lang w:eastAsia="zh"/>
              </w:rPr>
              <w:t>，</w:t>
            </w:r>
            <w:r w:rsidRPr="00982088">
              <w:rPr>
                <w:rFonts w:ascii="Times New Roman" w:eastAsia="宋体" w:hAnsi="Times New Roman"/>
                <w:color w:val="000000"/>
                <w:sz w:val="21"/>
                <w:szCs w:val="21"/>
              </w:rPr>
              <w:t>这些技术平台在兽药和人药领域具有广泛的适用性，为</w:t>
            </w:r>
            <w:r w:rsidRPr="00982088">
              <w:rPr>
                <w:rFonts w:ascii="Times New Roman" w:eastAsia="宋体" w:hAnsi="Times New Roman"/>
                <w:color w:val="000000"/>
                <w:sz w:val="21"/>
                <w:szCs w:val="21"/>
                <w:lang w:eastAsia="zh"/>
              </w:rPr>
              <w:t>公司</w:t>
            </w:r>
            <w:r w:rsidRPr="00982088">
              <w:rPr>
                <w:rFonts w:ascii="Times New Roman" w:eastAsia="宋体" w:hAnsi="Times New Roman"/>
                <w:color w:val="000000"/>
                <w:sz w:val="21"/>
                <w:szCs w:val="21"/>
              </w:rPr>
              <w:t>实现技术协同和业务拓展奠定了坚实基础。公司</w:t>
            </w:r>
            <w:r w:rsidRPr="00982088">
              <w:rPr>
                <w:rFonts w:ascii="Times New Roman" w:eastAsia="宋体" w:hAnsi="Times New Roman"/>
                <w:color w:val="000000"/>
                <w:sz w:val="21"/>
                <w:szCs w:val="21"/>
                <w:lang w:eastAsia="zh"/>
              </w:rPr>
              <w:t>近三</w:t>
            </w:r>
            <w:r w:rsidRPr="00982088">
              <w:rPr>
                <w:rFonts w:ascii="Times New Roman" w:eastAsia="宋体" w:hAnsi="Times New Roman"/>
                <w:color w:val="000000"/>
                <w:sz w:val="21"/>
                <w:szCs w:val="21"/>
              </w:rPr>
              <w:t>年</w:t>
            </w:r>
            <w:r w:rsidRPr="00982088">
              <w:rPr>
                <w:rFonts w:ascii="Times New Roman" w:eastAsia="宋体" w:hAnsi="Times New Roman"/>
                <w:color w:val="000000"/>
                <w:sz w:val="21"/>
                <w:szCs w:val="21"/>
                <w:lang w:eastAsia="zh"/>
              </w:rPr>
              <w:t>研发</w:t>
            </w:r>
            <w:r w:rsidRPr="00982088">
              <w:rPr>
                <w:rFonts w:ascii="Times New Roman" w:eastAsia="宋体" w:hAnsi="Times New Roman"/>
                <w:color w:val="000000"/>
                <w:sz w:val="21"/>
                <w:szCs w:val="21"/>
              </w:rPr>
              <w:t>投入</w:t>
            </w:r>
            <w:r w:rsidRPr="00982088">
              <w:rPr>
                <w:rFonts w:ascii="Times New Roman" w:eastAsia="宋体" w:hAnsi="Times New Roman"/>
                <w:color w:val="000000"/>
                <w:sz w:val="21"/>
                <w:szCs w:val="21"/>
                <w:lang w:eastAsia="zh"/>
              </w:rPr>
              <w:t>占营业收入比例超过</w:t>
            </w:r>
            <w:r w:rsidRPr="00982088">
              <w:rPr>
                <w:rFonts w:ascii="Times New Roman" w:eastAsia="宋体" w:hAnsi="Times New Roman"/>
                <w:color w:val="000000"/>
                <w:sz w:val="21"/>
                <w:szCs w:val="21"/>
                <w:lang w:eastAsia="zh"/>
              </w:rPr>
              <w:t>20%</w:t>
            </w:r>
            <w:r w:rsidRPr="00982088">
              <w:rPr>
                <w:rFonts w:ascii="Times New Roman" w:eastAsia="宋体" w:hAnsi="Times New Roman"/>
                <w:color w:val="000000"/>
                <w:sz w:val="21"/>
                <w:szCs w:val="21"/>
              </w:rPr>
              <w:t>，这些投入不仅是为了当前的业务发展，更是为了未来可能的市场机会进行技术储备。</w:t>
            </w:r>
          </w:p>
          <w:p w14:paraId="48BB7BF6" w14:textId="77777777" w:rsidR="00983D25" w:rsidRPr="00982088" w:rsidRDefault="00000000">
            <w:pPr>
              <w:autoSpaceDE/>
              <w:autoSpaceDN/>
              <w:snapToGrid w:val="0"/>
              <w:spacing w:line="360" w:lineRule="auto"/>
              <w:ind w:firstLineChars="200" w:firstLine="420"/>
              <w:jc w:val="both"/>
              <w:rPr>
                <w:rFonts w:ascii="Times New Roman" w:eastAsia="宋体" w:hAnsi="Times New Roman" w:cs="Times New Roman"/>
                <w:color w:val="000000"/>
                <w:sz w:val="21"/>
                <w:szCs w:val="21"/>
                <w:lang w:eastAsia="zh"/>
              </w:rPr>
            </w:pPr>
            <w:r w:rsidRPr="00982088">
              <w:rPr>
                <w:rFonts w:ascii="Times New Roman" w:eastAsia="宋体" w:hAnsi="Times New Roman" w:cs="Times New Roman"/>
                <w:color w:val="000000"/>
                <w:sz w:val="21"/>
                <w:szCs w:val="21"/>
                <w:lang w:eastAsia="zh"/>
              </w:rPr>
              <w:t>除了股权投资合作，公司在生产工艺技术及生产能力方面亦有较深的积累，基于</w:t>
            </w:r>
            <w:r w:rsidRPr="00982088">
              <w:rPr>
                <w:rFonts w:ascii="Times New Roman" w:eastAsia="宋体" w:hAnsi="Times New Roman" w:cs="Times New Roman"/>
                <w:color w:val="000000"/>
                <w:kern w:val="2"/>
                <w:sz w:val="21"/>
                <w:szCs w:val="21"/>
                <w:lang w:val="en-US" w:bidi="ar-SA"/>
              </w:rPr>
              <w:t>申联生物在长</w:t>
            </w:r>
            <w:r w:rsidRPr="00982088">
              <w:rPr>
                <w:rFonts w:ascii="Times New Roman" w:eastAsia="宋体" w:hAnsi="Times New Roman" w:cs="Times New Roman" w:hint="eastAsia"/>
                <w:color w:val="000000"/>
                <w:kern w:val="2"/>
                <w:sz w:val="21"/>
                <w:szCs w:val="21"/>
                <w:lang w:val="en-US" w:eastAsia="zh" w:bidi="ar-SA"/>
              </w:rPr>
              <w:t>肽</w:t>
            </w:r>
            <w:r w:rsidRPr="00982088">
              <w:rPr>
                <w:rFonts w:ascii="Times New Roman" w:eastAsia="宋体" w:hAnsi="Times New Roman" w:cs="Times New Roman"/>
                <w:color w:val="000000"/>
                <w:kern w:val="2"/>
                <w:sz w:val="21"/>
                <w:szCs w:val="21"/>
                <w:lang w:val="en-US" w:bidi="ar-SA"/>
              </w:rPr>
              <w:t>链（</w:t>
            </w:r>
            <w:r w:rsidRPr="00982088">
              <w:rPr>
                <w:rFonts w:ascii="Times New Roman" w:eastAsia="宋体" w:hAnsi="Times New Roman" w:cs="Times New Roman"/>
                <w:color w:val="000000"/>
                <w:kern w:val="2"/>
                <w:sz w:val="21"/>
                <w:szCs w:val="21"/>
                <w:lang w:val="en-US" w:bidi="ar-SA"/>
              </w:rPr>
              <w:t>60</w:t>
            </w:r>
            <w:r w:rsidRPr="00982088">
              <w:rPr>
                <w:rFonts w:ascii="Times New Roman" w:eastAsia="宋体" w:hAnsi="Times New Roman" w:cs="Times New Roman"/>
                <w:color w:val="000000"/>
                <w:kern w:val="2"/>
                <w:sz w:val="21"/>
                <w:szCs w:val="21"/>
                <w:lang w:val="en-US" w:bidi="ar-SA"/>
              </w:rPr>
              <w:t>肽以上）合成</w:t>
            </w:r>
            <w:r w:rsidRPr="00982088">
              <w:rPr>
                <w:rFonts w:ascii="Times New Roman" w:eastAsia="宋体" w:hAnsi="Times New Roman" w:cs="Times New Roman" w:hint="eastAsia"/>
                <w:color w:val="000000"/>
                <w:kern w:val="2"/>
                <w:sz w:val="21"/>
                <w:szCs w:val="21"/>
                <w:lang w:val="en-US" w:eastAsia="zh" w:bidi="ar-SA"/>
              </w:rPr>
              <w:t>技术</w:t>
            </w:r>
            <w:r w:rsidRPr="00982088">
              <w:rPr>
                <w:rFonts w:ascii="Times New Roman" w:eastAsia="宋体" w:hAnsi="Times New Roman" w:cs="Times New Roman"/>
                <w:color w:val="000000"/>
                <w:kern w:val="2"/>
                <w:sz w:val="21"/>
                <w:szCs w:val="21"/>
                <w:lang w:val="en-US" w:bidi="ar-SA"/>
              </w:rPr>
              <w:t>、</w:t>
            </w:r>
            <w:r w:rsidRPr="00982088">
              <w:rPr>
                <w:rFonts w:ascii="Times New Roman" w:eastAsia="宋体" w:hAnsi="Times New Roman" w:cs="Times New Roman" w:hint="eastAsia"/>
                <w:color w:val="000000"/>
                <w:kern w:val="2"/>
                <w:sz w:val="21"/>
                <w:szCs w:val="21"/>
                <w:lang w:val="en-US" w:eastAsia="zh" w:bidi="ar-SA"/>
              </w:rPr>
              <w:t>细</w:t>
            </w:r>
            <w:r w:rsidRPr="00982088">
              <w:rPr>
                <w:rFonts w:ascii="Times New Roman" w:eastAsia="宋体" w:hAnsi="Times New Roman" w:cs="Times New Roman"/>
                <w:color w:val="000000"/>
                <w:kern w:val="2"/>
                <w:sz w:val="21"/>
                <w:szCs w:val="21"/>
                <w:lang w:val="en-US" w:eastAsia="zh" w:bidi="ar-SA"/>
              </w:rPr>
              <w:t>胞表达及</w:t>
            </w:r>
            <w:r w:rsidRPr="00982088">
              <w:rPr>
                <w:rFonts w:ascii="Times New Roman" w:eastAsia="宋体" w:hAnsi="Times New Roman" w:cs="Times New Roman"/>
                <w:color w:val="000000"/>
                <w:kern w:val="2"/>
                <w:sz w:val="21"/>
                <w:szCs w:val="21"/>
                <w:lang w:val="en-US" w:bidi="ar-SA"/>
              </w:rPr>
              <w:t>规模化生产及质量控制</w:t>
            </w:r>
            <w:r w:rsidRPr="00982088">
              <w:rPr>
                <w:rFonts w:ascii="Times New Roman" w:eastAsia="宋体" w:hAnsi="Times New Roman" w:cs="Times New Roman" w:hint="eastAsia"/>
                <w:color w:val="000000"/>
                <w:kern w:val="2"/>
                <w:sz w:val="21"/>
                <w:szCs w:val="21"/>
                <w:lang w:val="en-US" w:eastAsia="zh" w:bidi="ar-SA"/>
              </w:rPr>
              <w:t>等</w:t>
            </w:r>
            <w:r w:rsidRPr="00982088">
              <w:rPr>
                <w:rFonts w:ascii="Times New Roman" w:eastAsia="宋体" w:hAnsi="Times New Roman" w:cs="Times New Roman"/>
                <w:color w:val="000000"/>
                <w:kern w:val="2"/>
                <w:sz w:val="21"/>
                <w:szCs w:val="21"/>
                <w:lang w:val="en-US" w:bidi="ar-SA"/>
              </w:rPr>
              <w:t>方面的能力，</w:t>
            </w:r>
            <w:r w:rsidRPr="00982088">
              <w:rPr>
                <w:rFonts w:ascii="Times New Roman" w:eastAsia="宋体" w:hAnsi="Times New Roman" w:cs="Times New Roman"/>
                <w:color w:val="000000"/>
                <w:kern w:val="2"/>
                <w:sz w:val="21"/>
                <w:szCs w:val="21"/>
                <w:lang w:val="en-US" w:eastAsia="zh" w:bidi="ar-SA"/>
              </w:rPr>
              <w:t>未来</w:t>
            </w:r>
            <w:r w:rsidRPr="00982088">
              <w:rPr>
                <w:rFonts w:ascii="Times New Roman" w:eastAsia="宋体" w:hAnsi="Times New Roman" w:cs="Times New Roman"/>
                <w:color w:val="000000"/>
                <w:kern w:val="2"/>
                <w:sz w:val="21"/>
                <w:szCs w:val="21"/>
                <w:lang w:val="en-US" w:bidi="ar-SA"/>
              </w:rPr>
              <w:t>可为</w:t>
            </w:r>
            <w:r w:rsidRPr="00982088">
              <w:rPr>
                <w:rFonts w:ascii="Times New Roman" w:eastAsia="宋体" w:hAnsi="Times New Roman" w:cs="Times New Roman"/>
                <w:color w:val="000000"/>
                <w:kern w:val="2"/>
                <w:sz w:val="21"/>
                <w:szCs w:val="21"/>
                <w:lang w:val="en-US" w:eastAsia="zh" w:bidi="ar-SA"/>
              </w:rPr>
              <w:t>世之源</w:t>
            </w:r>
            <w:r w:rsidRPr="00982088">
              <w:rPr>
                <w:rFonts w:ascii="Times New Roman" w:eastAsia="宋体" w:hAnsi="Times New Roman" w:cs="Times New Roman"/>
                <w:color w:val="000000"/>
                <w:kern w:val="2"/>
                <w:sz w:val="21"/>
                <w:szCs w:val="21"/>
                <w:lang w:val="en-US" w:bidi="ar-SA"/>
              </w:rPr>
              <w:t>提供</w:t>
            </w:r>
            <w:r w:rsidRPr="00982088">
              <w:rPr>
                <w:rFonts w:ascii="Times New Roman" w:eastAsia="宋体" w:hAnsi="Times New Roman" w:cs="Times New Roman"/>
                <w:color w:val="000000"/>
                <w:kern w:val="2"/>
                <w:sz w:val="21"/>
                <w:szCs w:val="21"/>
                <w:lang w:val="en-US" w:eastAsia="zh" w:bidi="ar-SA"/>
              </w:rPr>
              <w:t>单抗及多肽的生产</w:t>
            </w:r>
            <w:r w:rsidRPr="00982088">
              <w:rPr>
                <w:rFonts w:ascii="Times New Roman" w:eastAsia="宋体" w:hAnsi="Times New Roman" w:cs="Times New Roman" w:hint="eastAsia"/>
                <w:color w:val="000000"/>
                <w:kern w:val="2"/>
                <w:sz w:val="21"/>
                <w:szCs w:val="21"/>
                <w:lang w:val="en-US" w:bidi="ar-SA"/>
              </w:rPr>
              <w:t>支持或生产服务</w:t>
            </w:r>
            <w:r w:rsidRPr="00982088">
              <w:rPr>
                <w:rFonts w:ascii="Times New Roman" w:eastAsia="宋体" w:hAnsi="Times New Roman" w:cs="Times New Roman"/>
                <w:color w:val="000000"/>
                <w:kern w:val="2"/>
                <w:sz w:val="21"/>
                <w:szCs w:val="21"/>
                <w:lang w:val="en-US" w:eastAsia="zh" w:bidi="ar-SA"/>
              </w:rPr>
              <w:t>，从而实现双向赋能。</w:t>
            </w:r>
          </w:p>
          <w:p w14:paraId="27F4AC75" w14:textId="0AE57253" w:rsidR="00983D25" w:rsidRPr="00982088" w:rsidRDefault="00000000">
            <w:pPr>
              <w:pStyle w:val="ac"/>
              <w:widowControl/>
              <w:snapToGrid w:val="0"/>
              <w:spacing w:before="0" w:beforeAutospacing="0" w:after="0" w:afterAutospacing="0" w:line="360" w:lineRule="auto"/>
              <w:ind w:firstLineChars="200" w:firstLine="420"/>
              <w:jc w:val="both"/>
              <w:rPr>
                <w:rFonts w:ascii="Times New Roman" w:eastAsia="宋体" w:hAnsi="Times New Roman"/>
                <w:color w:val="000000"/>
                <w:sz w:val="21"/>
                <w:szCs w:val="21"/>
              </w:rPr>
            </w:pPr>
            <w:r w:rsidRPr="00982088">
              <w:rPr>
                <w:rFonts w:ascii="Times New Roman" w:eastAsia="宋体" w:hAnsi="Times New Roman"/>
                <w:color w:val="000000"/>
                <w:sz w:val="21"/>
                <w:szCs w:val="21"/>
              </w:rPr>
              <w:t>综上所述，此次投资世之源是</w:t>
            </w:r>
            <w:r w:rsidRPr="00982088">
              <w:rPr>
                <w:rFonts w:ascii="Times New Roman" w:eastAsia="宋体" w:hAnsi="Times New Roman"/>
                <w:color w:val="000000"/>
                <w:sz w:val="21"/>
                <w:szCs w:val="21"/>
                <w:lang w:eastAsia="zh"/>
              </w:rPr>
              <w:t>公司</w:t>
            </w:r>
            <w:r w:rsidRPr="00982088">
              <w:rPr>
                <w:rFonts w:ascii="Times New Roman" w:eastAsia="宋体" w:hAnsi="Times New Roman"/>
                <w:color w:val="000000"/>
                <w:sz w:val="21"/>
                <w:szCs w:val="21"/>
              </w:rPr>
              <w:t>战略协同和未来业务重心转向的重要一步。</w:t>
            </w:r>
            <w:r w:rsidRPr="00982088">
              <w:rPr>
                <w:rFonts w:ascii="Times New Roman" w:eastAsia="宋体" w:hAnsi="Times New Roman"/>
                <w:color w:val="000000"/>
                <w:sz w:val="21"/>
                <w:szCs w:val="21"/>
                <w:lang w:eastAsia="zh"/>
              </w:rPr>
              <w:t>公司</w:t>
            </w:r>
            <w:r w:rsidRPr="00982088">
              <w:rPr>
                <w:rFonts w:ascii="Times New Roman" w:eastAsia="宋体" w:hAnsi="Times New Roman"/>
                <w:color w:val="000000"/>
                <w:sz w:val="21"/>
                <w:szCs w:val="21"/>
              </w:rPr>
              <w:t>将持续关注生物制品领域的创新机遇，以技术驱动业务发展，为投资者创造长期价值。</w:t>
            </w:r>
          </w:p>
        </w:tc>
      </w:tr>
      <w:tr w:rsidR="00983D25" w:rsidRPr="00982088" w14:paraId="4E52E1E0" w14:textId="77777777">
        <w:trPr>
          <w:trHeight w:val="117"/>
          <w:jc w:val="center"/>
        </w:trPr>
        <w:tc>
          <w:tcPr>
            <w:tcW w:w="2383" w:type="dxa"/>
            <w:vAlign w:val="center"/>
          </w:tcPr>
          <w:p w14:paraId="19AE16AD" w14:textId="77777777" w:rsidR="00983D25" w:rsidRPr="00982088" w:rsidRDefault="00000000">
            <w:pPr>
              <w:pStyle w:val="TableParagraph"/>
              <w:snapToGrid w:val="0"/>
              <w:spacing w:beforeLines="50" w:before="120" w:afterLines="50" w:after="120"/>
              <w:ind w:right="96"/>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lastRenderedPageBreak/>
              <w:t>附件清单（如有）</w:t>
            </w:r>
          </w:p>
        </w:tc>
        <w:tc>
          <w:tcPr>
            <w:tcW w:w="5917" w:type="dxa"/>
            <w:vAlign w:val="center"/>
          </w:tcPr>
          <w:p w14:paraId="46A8A1C5" w14:textId="77777777" w:rsidR="00983D25" w:rsidRPr="00982088" w:rsidRDefault="00000000">
            <w:pPr>
              <w:autoSpaceDE/>
              <w:autoSpaceDN/>
              <w:snapToGrid w:val="0"/>
              <w:spacing w:beforeLines="50" w:before="120" w:afterLines="50" w:after="120"/>
              <w:jc w:val="both"/>
              <w:rPr>
                <w:rFonts w:ascii="Times New Roman" w:eastAsia="宋体" w:hAnsi="Times New Roman" w:cs="Times New Roman"/>
                <w:b/>
                <w:color w:val="000000"/>
                <w:kern w:val="2"/>
                <w:sz w:val="21"/>
                <w:szCs w:val="21"/>
                <w:lang w:eastAsia="zh" w:bidi="ar-SA"/>
              </w:rPr>
            </w:pPr>
            <w:r w:rsidRPr="00982088">
              <w:rPr>
                <w:rFonts w:ascii="Times New Roman" w:eastAsia="宋体" w:hAnsi="Times New Roman" w:cs="Times New Roman"/>
                <w:color w:val="000000"/>
                <w:sz w:val="21"/>
                <w:szCs w:val="21"/>
              </w:rPr>
              <w:t>无</w:t>
            </w:r>
          </w:p>
        </w:tc>
      </w:tr>
      <w:tr w:rsidR="00983D25" w:rsidRPr="00982088" w14:paraId="431E9902" w14:textId="77777777">
        <w:trPr>
          <w:trHeight w:val="117"/>
          <w:jc w:val="center"/>
        </w:trPr>
        <w:tc>
          <w:tcPr>
            <w:tcW w:w="2383" w:type="dxa"/>
            <w:vAlign w:val="center"/>
          </w:tcPr>
          <w:p w14:paraId="7EBE9717" w14:textId="77777777" w:rsidR="00983D25" w:rsidRPr="00982088" w:rsidRDefault="00000000">
            <w:pPr>
              <w:pStyle w:val="TableParagraph"/>
              <w:snapToGrid w:val="0"/>
              <w:spacing w:beforeLines="50" w:before="120" w:afterLines="50" w:after="120"/>
              <w:ind w:left="107" w:right="96"/>
              <w:jc w:val="both"/>
              <w:rPr>
                <w:rFonts w:ascii="Times New Roman" w:eastAsia="宋体" w:hAnsi="Times New Roman" w:cs="Times New Roman"/>
                <w:b/>
                <w:bCs/>
                <w:color w:val="000000"/>
                <w:sz w:val="21"/>
                <w:szCs w:val="21"/>
              </w:rPr>
            </w:pPr>
            <w:r w:rsidRPr="00982088">
              <w:rPr>
                <w:rFonts w:ascii="Times New Roman" w:eastAsia="宋体" w:hAnsi="Times New Roman" w:cs="Times New Roman"/>
                <w:b/>
                <w:bCs/>
                <w:color w:val="000000"/>
                <w:sz w:val="21"/>
                <w:szCs w:val="21"/>
              </w:rPr>
              <w:t>日期</w:t>
            </w:r>
          </w:p>
        </w:tc>
        <w:tc>
          <w:tcPr>
            <w:tcW w:w="5917" w:type="dxa"/>
            <w:vAlign w:val="center"/>
          </w:tcPr>
          <w:p w14:paraId="70B74D55" w14:textId="77777777" w:rsidR="00983D25" w:rsidRPr="00982088" w:rsidRDefault="00000000">
            <w:pPr>
              <w:autoSpaceDE/>
              <w:autoSpaceDN/>
              <w:snapToGrid w:val="0"/>
              <w:spacing w:beforeLines="50" w:before="120" w:afterLines="50" w:after="120"/>
              <w:jc w:val="both"/>
              <w:rPr>
                <w:rFonts w:ascii="Times New Roman" w:eastAsia="宋体" w:hAnsi="Times New Roman" w:cs="Times New Roman"/>
                <w:b/>
                <w:color w:val="000000"/>
                <w:kern w:val="2"/>
                <w:sz w:val="21"/>
                <w:szCs w:val="21"/>
                <w:lang w:eastAsia="zh" w:bidi="ar-SA"/>
              </w:rPr>
            </w:pPr>
            <w:r w:rsidRPr="00982088">
              <w:rPr>
                <w:rFonts w:ascii="Times New Roman" w:eastAsia="宋体" w:hAnsi="Times New Roman" w:cs="Times New Roman"/>
                <w:color w:val="000000"/>
                <w:sz w:val="21"/>
                <w:szCs w:val="21"/>
              </w:rPr>
              <w:t>202</w:t>
            </w:r>
            <w:r w:rsidRPr="00982088">
              <w:rPr>
                <w:rFonts w:ascii="Times New Roman" w:eastAsia="宋体" w:hAnsi="Times New Roman" w:cs="Times New Roman"/>
                <w:color w:val="000000"/>
                <w:sz w:val="21"/>
                <w:szCs w:val="21"/>
                <w:lang w:eastAsia="zh"/>
              </w:rPr>
              <w:t>5</w:t>
            </w:r>
            <w:r w:rsidRPr="00982088">
              <w:rPr>
                <w:rFonts w:ascii="Times New Roman" w:eastAsia="宋体" w:hAnsi="Times New Roman" w:cs="Times New Roman"/>
                <w:color w:val="000000"/>
                <w:sz w:val="21"/>
                <w:szCs w:val="21"/>
              </w:rPr>
              <w:t>年</w:t>
            </w:r>
            <w:r w:rsidRPr="00982088">
              <w:rPr>
                <w:rFonts w:ascii="Times New Roman" w:eastAsia="宋体" w:hAnsi="Times New Roman" w:cs="Times New Roman"/>
                <w:color w:val="000000"/>
                <w:sz w:val="21"/>
                <w:szCs w:val="21"/>
                <w:lang w:eastAsia="zh"/>
              </w:rPr>
              <w:t>8</w:t>
            </w:r>
            <w:r w:rsidRPr="00982088">
              <w:rPr>
                <w:rFonts w:ascii="Times New Roman" w:eastAsia="宋体" w:hAnsi="Times New Roman" w:cs="Times New Roman"/>
                <w:color w:val="000000"/>
                <w:sz w:val="21"/>
                <w:szCs w:val="21"/>
              </w:rPr>
              <w:t>月</w:t>
            </w:r>
            <w:r w:rsidRPr="00982088">
              <w:rPr>
                <w:rFonts w:ascii="Times New Roman" w:eastAsia="宋体" w:hAnsi="Times New Roman" w:cs="Times New Roman"/>
                <w:color w:val="000000"/>
                <w:sz w:val="21"/>
                <w:szCs w:val="21"/>
                <w:lang w:eastAsia="zh"/>
              </w:rPr>
              <w:t>8</w:t>
            </w:r>
            <w:r w:rsidRPr="00982088">
              <w:rPr>
                <w:rFonts w:ascii="Times New Roman" w:eastAsia="宋体" w:hAnsi="Times New Roman" w:cs="Times New Roman"/>
                <w:color w:val="000000"/>
                <w:sz w:val="21"/>
                <w:szCs w:val="21"/>
              </w:rPr>
              <w:t>日</w:t>
            </w:r>
          </w:p>
        </w:tc>
      </w:tr>
    </w:tbl>
    <w:p w14:paraId="72A8F571" w14:textId="77777777" w:rsidR="00983D25" w:rsidRPr="00982088" w:rsidRDefault="00983D25">
      <w:pPr>
        <w:rPr>
          <w:rFonts w:ascii="宋体" w:eastAsia="宋体" w:hAnsi="宋体" w:cs="宋体"/>
          <w:color w:val="000000"/>
          <w:sz w:val="28"/>
          <w:szCs w:val="36"/>
        </w:rPr>
      </w:pPr>
    </w:p>
    <w:sectPr w:rsidR="00983D25" w:rsidRPr="00982088">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5EA5C1"/>
    <w:multiLevelType w:val="singleLevel"/>
    <w:tmpl w:val="BD5EA5C1"/>
    <w:lvl w:ilvl="0">
      <w:start w:val="1"/>
      <w:numFmt w:val="chineseCounting"/>
      <w:suff w:val="nothing"/>
      <w:lvlText w:val="%1、"/>
      <w:lvlJc w:val="left"/>
      <w:pPr>
        <w:ind w:left="401" w:firstLine="0"/>
      </w:pPr>
      <w:rPr>
        <w:rFonts w:hint="eastAsia"/>
      </w:rPr>
    </w:lvl>
  </w:abstractNum>
  <w:num w:numId="1" w16cid:durableId="206714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2ZWU4Nzc4ZTg2MmY4ZDUwMjZhNjZjN2U1YTU2MWUifQ=="/>
  </w:docVars>
  <w:rsids>
    <w:rsidRoot w:val="00301D32"/>
    <w:rsid w:val="89AA231C"/>
    <w:rsid w:val="8AFF3106"/>
    <w:rsid w:val="99D7BD85"/>
    <w:rsid w:val="9E7EE948"/>
    <w:rsid w:val="9FBE0B57"/>
    <w:rsid w:val="9FFFEC71"/>
    <w:rsid w:val="A7CF9CB9"/>
    <w:rsid w:val="AB07F625"/>
    <w:rsid w:val="ACFE589D"/>
    <w:rsid w:val="ADB70483"/>
    <w:rsid w:val="B2FF445E"/>
    <w:rsid w:val="B5BFC890"/>
    <w:rsid w:val="B7D74B5A"/>
    <w:rsid w:val="B7EB7F9C"/>
    <w:rsid w:val="B9D71E19"/>
    <w:rsid w:val="BB0BE48D"/>
    <w:rsid w:val="BB5F3321"/>
    <w:rsid w:val="BB7F5033"/>
    <w:rsid w:val="BB9F54D7"/>
    <w:rsid w:val="BBB6333D"/>
    <w:rsid w:val="BBDD0D3D"/>
    <w:rsid w:val="BBFF45D4"/>
    <w:rsid w:val="BD7BC19A"/>
    <w:rsid w:val="BDF5A84E"/>
    <w:rsid w:val="BDFD284C"/>
    <w:rsid w:val="BF5F3EC9"/>
    <w:rsid w:val="BF770571"/>
    <w:rsid w:val="BFDCDB9A"/>
    <w:rsid w:val="BFEFFA67"/>
    <w:rsid w:val="BFF32EBE"/>
    <w:rsid w:val="BFFBD0FA"/>
    <w:rsid w:val="BFFEBB80"/>
    <w:rsid w:val="BFFF6191"/>
    <w:rsid w:val="BFFFA68B"/>
    <w:rsid w:val="C57F34CE"/>
    <w:rsid w:val="CBED73AE"/>
    <w:rsid w:val="CBFB2CFF"/>
    <w:rsid w:val="CDFFC9C9"/>
    <w:rsid w:val="CFD924B2"/>
    <w:rsid w:val="CFDFE8DB"/>
    <w:rsid w:val="D17C601E"/>
    <w:rsid w:val="D3F5546C"/>
    <w:rsid w:val="D767F929"/>
    <w:rsid w:val="D7AF2B3D"/>
    <w:rsid w:val="D7DEA4F4"/>
    <w:rsid w:val="D8BFD021"/>
    <w:rsid w:val="DB7F2808"/>
    <w:rsid w:val="DCABD48B"/>
    <w:rsid w:val="DCDDAED5"/>
    <w:rsid w:val="DCEAFA80"/>
    <w:rsid w:val="DD7BD0BC"/>
    <w:rsid w:val="DDB60AB8"/>
    <w:rsid w:val="DDFD46DC"/>
    <w:rsid w:val="DDFF1DF8"/>
    <w:rsid w:val="DE77E298"/>
    <w:rsid w:val="DEAF2582"/>
    <w:rsid w:val="DEBF0145"/>
    <w:rsid w:val="DEDFCB05"/>
    <w:rsid w:val="DFCF433E"/>
    <w:rsid w:val="DFDED537"/>
    <w:rsid w:val="DFEF9E9C"/>
    <w:rsid w:val="DFFDE700"/>
    <w:rsid w:val="DFFE4CF0"/>
    <w:rsid w:val="DFFF2B2E"/>
    <w:rsid w:val="E1AF14B8"/>
    <w:rsid w:val="E5EE9BA5"/>
    <w:rsid w:val="E65FE078"/>
    <w:rsid w:val="E786A409"/>
    <w:rsid w:val="E7BFAE64"/>
    <w:rsid w:val="E7F3ECE4"/>
    <w:rsid w:val="E7FF8481"/>
    <w:rsid w:val="EA76F941"/>
    <w:rsid w:val="EA9B54F9"/>
    <w:rsid w:val="EAC79DCD"/>
    <w:rsid w:val="EBFB6947"/>
    <w:rsid w:val="EC7FF002"/>
    <w:rsid w:val="ED1D1862"/>
    <w:rsid w:val="EDAB8F24"/>
    <w:rsid w:val="EE2411A5"/>
    <w:rsid w:val="EEFBE43B"/>
    <w:rsid w:val="EEFD9A83"/>
    <w:rsid w:val="EF1E0ECF"/>
    <w:rsid w:val="EFBBE8DB"/>
    <w:rsid w:val="EFBDD192"/>
    <w:rsid w:val="EFD76F40"/>
    <w:rsid w:val="EFEB260A"/>
    <w:rsid w:val="EFF7C999"/>
    <w:rsid w:val="EFFDFC96"/>
    <w:rsid w:val="EFFF9E1A"/>
    <w:rsid w:val="F0AEEC5D"/>
    <w:rsid w:val="F2D70C1D"/>
    <w:rsid w:val="F36A46E0"/>
    <w:rsid w:val="F43FD870"/>
    <w:rsid w:val="F4EF1068"/>
    <w:rsid w:val="F4FF59A5"/>
    <w:rsid w:val="F57B196B"/>
    <w:rsid w:val="F57FBE65"/>
    <w:rsid w:val="F5D44267"/>
    <w:rsid w:val="F5F77049"/>
    <w:rsid w:val="F6371E42"/>
    <w:rsid w:val="F66FE078"/>
    <w:rsid w:val="F6DF1253"/>
    <w:rsid w:val="F74BECAC"/>
    <w:rsid w:val="F75FAD04"/>
    <w:rsid w:val="F77C13B0"/>
    <w:rsid w:val="F7BB4727"/>
    <w:rsid w:val="F7D74017"/>
    <w:rsid w:val="F7FE252A"/>
    <w:rsid w:val="F7FF8BFD"/>
    <w:rsid w:val="F7FF8F69"/>
    <w:rsid w:val="F9965785"/>
    <w:rsid w:val="F9EF9D23"/>
    <w:rsid w:val="FA0FFA11"/>
    <w:rsid w:val="FA1759F8"/>
    <w:rsid w:val="FA373AC2"/>
    <w:rsid w:val="FADD12C3"/>
    <w:rsid w:val="FAF63B89"/>
    <w:rsid w:val="FB3163DC"/>
    <w:rsid w:val="FB552654"/>
    <w:rsid w:val="FB7FB574"/>
    <w:rsid w:val="FB9F75D8"/>
    <w:rsid w:val="FBB7110D"/>
    <w:rsid w:val="FBBD9150"/>
    <w:rsid w:val="FBFA5C12"/>
    <w:rsid w:val="FBFD87D1"/>
    <w:rsid w:val="FC77C416"/>
    <w:rsid w:val="FD3D8758"/>
    <w:rsid w:val="FD7A5297"/>
    <w:rsid w:val="FD7DCCCC"/>
    <w:rsid w:val="FDAEC88B"/>
    <w:rsid w:val="FDEBCB8E"/>
    <w:rsid w:val="FE6F4BDB"/>
    <w:rsid w:val="FE7B51F9"/>
    <w:rsid w:val="FEC9138C"/>
    <w:rsid w:val="FED3F37C"/>
    <w:rsid w:val="FEDF15BE"/>
    <w:rsid w:val="FF2F3B05"/>
    <w:rsid w:val="FF3F01C1"/>
    <w:rsid w:val="FF5D7030"/>
    <w:rsid w:val="FF795B46"/>
    <w:rsid w:val="FFA5587B"/>
    <w:rsid w:val="FFA94DDC"/>
    <w:rsid w:val="FFB77294"/>
    <w:rsid w:val="FFB7CF25"/>
    <w:rsid w:val="FFBF7CDD"/>
    <w:rsid w:val="FFBFD093"/>
    <w:rsid w:val="FFC7AB47"/>
    <w:rsid w:val="FFD5FF80"/>
    <w:rsid w:val="FFDF59E2"/>
    <w:rsid w:val="FFDFF3D7"/>
    <w:rsid w:val="FFE998FC"/>
    <w:rsid w:val="FFEB43A0"/>
    <w:rsid w:val="FFEB66CD"/>
    <w:rsid w:val="FFEE82CE"/>
    <w:rsid w:val="FFEF6346"/>
    <w:rsid w:val="FFEFEBA6"/>
    <w:rsid w:val="FFF9211E"/>
    <w:rsid w:val="FFFBC05C"/>
    <w:rsid w:val="FFFEDBE6"/>
    <w:rsid w:val="FFFF11DA"/>
    <w:rsid w:val="FFFFC40F"/>
    <w:rsid w:val="FFFFF89C"/>
    <w:rsid w:val="00026CC3"/>
    <w:rsid w:val="00036089"/>
    <w:rsid w:val="00053CFA"/>
    <w:rsid w:val="000633EC"/>
    <w:rsid w:val="00063804"/>
    <w:rsid w:val="00065EFE"/>
    <w:rsid w:val="000665A2"/>
    <w:rsid w:val="000877AB"/>
    <w:rsid w:val="000972EC"/>
    <w:rsid w:val="000A4DC1"/>
    <w:rsid w:val="000B7C08"/>
    <w:rsid w:val="000D12CF"/>
    <w:rsid w:val="000D2D88"/>
    <w:rsid w:val="000D75C1"/>
    <w:rsid w:val="000E4B20"/>
    <w:rsid w:val="00105DF3"/>
    <w:rsid w:val="0011418F"/>
    <w:rsid w:val="00172C24"/>
    <w:rsid w:val="001E59D1"/>
    <w:rsid w:val="001E5EA4"/>
    <w:rsid w:val="002042A7"/>
    <w:rsid w:val="00205911"/>
    <w:rsid w:val="002146AD"/>
    <w:rsid w:val="00275CB6"/>
    <w:rsid w:val="002800B5"/>
    <w:rsid w:val="002951AA"/>
    <w:rsid w:val="00295B29"/>
    <w:rsid w:val="002D4073"/>
    <w:rsid w:val="002E7098"/>
    <w:rsid w:val="00301D32"/>
    <w:rsid w:val="0035371A"/>
    <w:rsid w:val="003574E8"/>
    <w:rsid w:val="00366FAD"/>
    <w:rsid w:val="0037105B"/>
    <w:rsid w:val="003975BA"/>
    <w:rsid w:val="003A74E6"/>
    <w:rsid w:val="003B73DD"/>
    <w:rsid w:val="003D011C"/>
    <w:rsid w:val="004108C7"/>
    <w:rsid w:val="00412DC2"/>
    <w:rsid w:val="00413682"/>
    <w:rsid w:val="00440041"/>
    <w:rsid w:val="00451268"/>
    <w:rsid w:val="004515AD"/>
    <w:rsid w:val="00451857"/>
    <w:rsid w:val="00453516"/>
    <w:rsid w:val="00457548"/>
    <w:rsid w:val="00470DB2"/>
    <w:rsid w:val="004925E7"/>
    <w:rsid w:val="00495090"/>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C5C44"/>
    <w:rsid w:val="006E14B0"/>
    <w:rsid w:val="006F0108"/>
    <w:rsid w:val="00704AE6"/>
    <w:rsid w:val="00710E40"/>
    <w:rsid w:val="007153A2"/>
    <w:rsid w:val="00724A68"/>
    <w:rsid w:val="007271BF"/>
    <w:rsid w:val="00730DD3"/>
    <w:rsid w:val="00733224"/>
    <w:rsid w:val="00764128"/>
    <w:rsid w:val="007824B8"/>
    <w:rsid w:val="007910DD"/>
    <w:rsid w:val="0079731E"/>
    <w:rsid w:val="007A3897"/>
    <w:rsid w:val="007A3EC1"/>
    <w:rsid w:val="007B3368"/>
    <w:rsid w:val="007D0A69"/>
    <w:rsid w:val="007D6DC4"/>
    <w:rsid w:val="00853463"/>
    <w:rsid w:val="00857149"/>
    <w:rsid w:val="00893F25"/>
    <w:rsid w:val="00895035"/>
    <w:rsid w:val="008B2B14"/>
    <w:rsid w:val="008C6AED"/>
    <w:rsid w:val="008C7604"/>
    <w:rsid w:val="008E1B27"/>
    <w:rsid w:val="00903379"/>
    <w:rsid w:val="00906975"/>
    <w:rsid w:val="00917F0B"/>
    <w:rsid w:val="00917F8B"/>
    <w:rsid w:val="00960964"/>
    <w:rsid w:val="00965E4D"/>
    <w:rsid w:val="00982088"/>
    <w:rsid w:val="00983D25"/>
    <w:rsid w:val="009B1D5C"/>
    <w:rsid w:val="009C2E31"/>
    <w:rsid w:val="009E1955"/>
    <w:rsid w:val="00A527AA"/>
    <w:rsid w:val="00A5684D"/>
    <w:rsid w:val="00A62195"/>
    <w:rsid w:val="00A75C61"/>
    <w:rsid w:val="00A9601B"/>
    <w:rsid w:val="00AD100E"/>
    <w:rsid w:val="00AE1E36"/>
    <w:rsid w:val="00AF74AA"/>
    <w:rsid w:val="00B03C2F"/>
    <w:rsid w:val="00B15064"/>
    <w:rsid w:val="00B340A3"/>
    <w:rsid w:val="00B410F5"/>
    <w:rsid w:val="00B6280C"/>
    <w:rsid w:val="00B671A4"/>
    <w:rsid w:val="00B72CD4"/>
    <w:rsid w:val="00B85B00"/>
    <w:rsid w:val="00BE68A9"/>
    <w:rsid w:val="00BF132F"/>
    <w:rsid w:val="00C13878"/>
    <w:rsid w:val="00C566F5"/>
    <w:rsid w:val="00CA1705"/>
    <w:rsid w:val="00CE1A54"/>
    <w:rsid w:val="00CF5FB6"/>
    <w:rsid w:val="00D02518"/>
    <w:rsid w:val="00D17454"/>
    <w:rsid w:val="00D33FBC"/>
    <w:rsid w:val="00D7535C"/>
    <w:rsid w:val="00D76302"/>
    <w:rsid w:val="00DA5CE2"/>
    <w:rsid w:val="00DE10E8"/>
    <w:rsid w:val="00DF51D9"/>
    <w:rsid w:val="00E16FDA"/>
    <w:rsid w:val="00E35F58"/>
    <w:rsid w:val="00E45BD9"/>
    <w:rsid w:val="00E66FFC"/>
    <w:rsid w:val="00E759D6"/>
    <w:rsid w:val="00E84A8C"/>
    <w:rsid w:val="00E976DE"/>
    <w:rsid w:val="00EC0F83"/>
    <w:rsid w:val="00EE3187"/>
    <w:rsid w:val="00EF499B"/>
    <w:rsid w:val="00F14977"/>
    <w:rsid w:val="00FB4A08"/>
    <w:rsid w:val="00FC0C2A"/>
    <w:rsid w:val="00FC1CA2"/>
    <w:rsid w:val="00FD7F8E"/>
    <w:rsid w:val="00FF11E4"/>
    <w:rsid w:val="04076B91"/>
    <w:rsid w:val="04B072D4"/>
    <w:rsid w:val="05F575D4"/>
    <w:rsid w:val="064249C6"/>
    <w:rsid w:val="08641132"/>
    <w:rsid w:val="09186774"/>
    <w:rsid w:val="0945438F"/>
    <w:rsid w:val="09C33F12"/>
    <w:rsid w:val="0A71587A"/>
    <w:rsid w:val="0B426F5D"/>
    <w:rsid w:val="0B792C38"/>
    <w:rsid w:val="0C28640C"/>
    <w:rsid w:val="0D587038"/>
    <w:rsid w:val="0E90599A"/>
    <w:rsid w:val="0ED720CD"/>
    <w:rsid w:val="0F31FF3E"/>
    <w:rsid w:val="12070CAE"/>
    <w:rsid w:val="1373F6CE"/>
    <w:rsid w:val="145F688C"/>
    <w:rsid w:val="15DD2205"/>
    <w:rsid w:val="15FB9DFC"/>
    <w:rsid w:val="17072842"/>
    <w:rsid w:val="179906D6"/>
    <w:rsid w:val="17A67110"/>
    <w:rsid w:val="1864189B"/>
    <w:rsid w:val="18D73A7D"/>
    <w:rsid w:val="19557370"/>
    <w:rsid w:val="1BAF15F3"/>
    <w:rsid w:val="1BD06B6A"/>
    <w:rsid w:val="1CF6B07F"/>
    <w:rsid w:val="1D1B5967"/>
    <w:rsid w:val="1F5C77BC"/>
    <w:rsid w:val="1F782BDE"/>
    <w:rsid w:val="1FEDA819"/>
    <w:rsid w:val="204A6A53"/>
    <w:rsid w:val="22481013"/>
    <w:rsid w:val="23317869"/>
    <w:rsid w:val="25650CAE"/>
    <w:rsid w:val="26406598"/>
    <w:rsid w:val="28080056"/>
    <w:rsid w:val="28734C1A"/>
    <w:rsid w:val="28C72DDD"/>
    <w:rsid w:val="29EE0E64"/>
    <w:rsid w:val="2BC4020A"/>
    <w:rsid w:val="2BFDBFB7"/>
    <w:rsid w:val="2DDE2BE9"/>
    <w:rsid w:val="2DFBC424"/>
    <w:rsid w:val="2EF90F16"/>
    <w:rsid w:val="2EFFB871"/>
    <w:rsid w:val="2F125C63"/>
    <w:rsid w:val="302C3D0A"/>
    <w:rsid w:val="3104598F"/>
    <w:rsid w:val="33DE31BB"/>
    <w:rsid w:val="34C35252"/>
    <w:rsid w:val="34F3D12E"/>
    <w:rsid w:val="35884863"/>
    <w:rsid w:val="389C49C0"/>
    <w:rsid w:val="39BC78F4"/>
    <w:rsid w:val="3ABF3F09"/>
    <w:rsid w:val="3AFDB17B"/>
    <w:rsid w:val="3B35486F"/>
    <w:rsid w:val="3BDD7B9C"/>
    <w:rsid w:val="3BEF970B"/>
    <w:rsid w:val="3C33C697"/>
    <w:rsid w:val="3CDE9ECF"/>
    <w:rsid w:val="3D4FC636"/>
    <w:rsid w:val="3D7F55BB"/>
    <w:rsid w:val="3DB775AC"/>
    <w:rsid w:val="3DB7968B"/>
    <w:rsid w:val="3DDFEE98"/>
    <w:rsid w:val="3EF1250A"/>
    <w:rsid w:val="3F2EB110"/>
    <w:rsid w:val="3F6CE118"/>
    <w:rsid w:val="3F7AEC75"/>
    <w:rsid w:val="3FB62E53"/>
    <w:rsid w:val="3FBE138C"/>
    <w:rsid w:val="3FFDB6D2"/>
    <w:rsid w:val="40567DB0"/>
    <w:rsid w:val="40FF5CD2"/>
    <w:rsid w:val="42DB40B0"/>
    <w:rsid w:val="43B71B0A"/>
    <w:rsid w:val="44FA0589"/>
    <w:rsid w:val="45A663E3"/>
    <w:rsid w:val="469F09AF"/>
    <w:rsid w:val="47EFD968"/>
    <w:rsid w:val="4AFEC02D"/>
    <w:rsid w:val="4B756271"/>
    <w:rsid w:val="4C8E1CA8"/>
    <w:rsid w:val="4D6D36A4"/>
    <w:rsid w:val="4E75D4E0"/>
    <w:rsid w:val="4E7F169D"/>
    <w:rsid w:val="4EFAE351"/>
    <w:rsid w:val="4FFD225E"/>
    <w:rsid w:val="510903EF"/>
    <w:rsid w:val="53F137F4"/>
    <w:rsid w:val="543A6906"/>
    <w:rsid w:val="55DB0A1B"/>
    <w:rsid w:val="55E33656"/>
    <w:rsid w:val="55FEDB76"/>
    <w:rsid w:val="56850CBB"/>
    <w:rsid w:val="575FA2E5"/>
    <w:rsid w:val="57FB7098"/>
    <w:rsid w:val="5943350B"/>
    <w:rsid w:val="59D8738A"/>
    <w:rsid w:val="5A666D76"/>
    <w:rsid w:val="5B2253C2"/>
    <w:rsid w:val="5B9D8E9C"/>
    <w:rsid w:val="5BE73225"/>
    <w:rsid w:val="5BF67A24"/>
    <w:rsid w:val="5CF02E0F"/>
    <w:rsid w:val="5D39685E"/>
    <w:rsid w:val="5D4C4252"/>
    <w:rsid w:val="5DDB97BB"/>
    <w:rsid w:val="5DFE55F9"/>
    <w:rsid w:val="5DFE98B7"/>
    <w:rsid w:val="5E2BB8BA"/>
    <w:rsid w:val="5E7A279B"/>
    <w:rsid w:val="5EBFF7EF"/>
    <w:rsid w:val="5ED684A9"/>
    <w:rsid w:val="5F2E7FF8"/>
    <w:rsid w:val="5FBA1CEC"/>
    <w:rsid w:val="5FBF39D8"/>
    <w:rsid w:val="5FFB922F"/>
    <w:rsid w:val="5FFBE5C0"/>
    <w:rsid w:val="5FFFA4BB"/>
    <w:rsid w:val="603269D2"/>
    <w:rsid w:val="61A52BCA"/>
    <w:rsid w:val="661204ED"/>
    <w:rsid w:val="67095496"/>
    <w:rsid w:val="6749EDEE"/>
    <w:rsid w:val="677B9D6B"/>
    <w:rsid w:val="67BD6601"/>
    <w:rsid w:val="67EBBDF6"/>
    <w:rsid w:val="67ED7463"/>
    <w:rsid w:val="67FFA82E"/>
    <w:rsid w:val="681A546A"/>
    <w:rsid w:val="686F7F5E"/>
    <w:rsid w:val="69CB37D4"/>
    <w:rsid w:val="6A0D5B9B"/>
    <w:rsid w:val="6A2B4C77"/>
    <w:rsid w:val="6A3B23B1"/>
    <w:rsid w:val="6AEA32DC"/>
    <w:rsid w:val="6AFF9E53"/>
    <w:rsid w:val="6B003A76"/>
    <w:rsid w:val="6B914804"/>
    <w:rsid w:val="6BB54E17"/>
    <w:rsid w:val="6BC593AC"/>
    <w:rsid w:val="6BE75209"/>
    <w:rsid w:val="6BFA9198"/>
    <w:rsid w:val="6CC24AB5"/>
    <w:rsid w:val="6D5B2414"/>
    <w:rsid w:val="6D9271B2"/>
    <w:rsid w:val="6DB65CAA"/>
    <w:rsid w:val="6DDF934E"/>
    <w:rsid w:val="6DED6ED2"/>
    <w:rsid w:val="6DF7A5B0"/>
    <w:rsid w:val="6DFF1101"/>
    <w:rsid w:val="6E7E278F"/>
    <w:rsid w:val="6E87E958"/>
    <w:rsid w:val="6F134790"/>
    <w:rsid w:val="6FBFB38D"/>
    <w:rsid w:val="6FD41B50"/>
    <w:rsid w:val="6FE81F5F"/>
    <w:rsid w:val="6FF613E5"/>
    <w:rsid w:val="6FFEB426"/>
    <w:rsid w:val="6FFF6003"/>
    <w:rsid w:val="6FFF868C"/>
    <w:rsid w:val="703F296A"/>
    <w:rsid w:val="707E6DB5"/>
    <w:rsid w:val="71FBB25E"/>
    <w:rsid w:val="72446028"/>
    <w:rsid w:val="72FB6FA2"/>
    <w:rsid w:val="73076EC0"/>
    <w:rsid w:val="73933A6A"/>
    <w:rsid w:val="73F71694"/>
    <w:rsid w:val="73FF0B93"/>
    <w:rsid w:val="74210CA6"/>
    <w:rsid w:val="746F4E76"/>
    <w:rsid w:val="754FEF96"/>
    <w:rsid w:val="76AE9510"/>
    <w:rsid w:val="76BDF3B5"/>
    <w:rsid w:val="76CE2B96"/>
    <w:rsid w:val="76D3A710"/>
    <w:rsid w:val="76EF4744"/>
    <w:rsid w:val="76FB9920"/>
    <w:rsid w:val="777D74C2"/>
    <w:rsid w:val="778FBD8F"/>
    <w:rsid w:val="77A73FC4"/>
    <w:rsid w:val="77B91E2C"/>
    <w:rsid w:val="77ED553C"/>
    <w:rsid w:val="77EFD258"/>
    <w:rsid w:val="77F7E3ED"/>
    <w:rsid w:val="77F7EC31"/>
    <w:rsid w:val="77FF03EC"/>
    <w:rsid w:val="788C25F5"/>
    <w:rsid w:val="78FFC1F6"/>
    <w:rsid w:val="79A5E24B"/>
    <w:rsid w:val="79BF270E"/>
    <w:rsid w:val="79BF29A4"/>
    <w:rsid w:val="79F72AA9"/>
    <w:rsid w:val="7A144529"/>
    <w:rsid w:val="7B0FD0CB"/>
    <w:rsid w:val="7BB30A5C"/>
    <w:rsid w:val="7BCD4B1D"/>
    <w:rsid w:val="7BCF218C"/>
    <w:rsid w:val="7BDF1A54"/>
    <w:rsid w:val="7BF54B20"/>
    <w:rsid w:val="7BF764B4"/>
    <w:rsid w:val="7CB7536E"/>
    <w:rsid w:val="7CEDC0CA"/>
    <w:rsid w:val="7CEE2A83"/>
    <w:rsid w:val="7D7A3D0E"/>
    <w:rsid w:val="7DD16FED"/>
    <w:rsid w:val="7DD37FAE"/>
    <w:rsid w:val="7DE683F5"/>
    <w:rsid w:val="7E1F45D1"/>
    <w:rsid w:val="7E5203E2"/>
    <w:rsid w:val="7E735775"/>
    <w:rsid w:val="7EAB384D"/>
    <w:rsid w:val="7EBE4B4F"/>
    <w:rsid w:val="7EED7FC4"/>
    <w:rsid w:val="7EEEA21C"/>
    <w:rsid w:val="7EEFB098"/>
    <w:rsid w:val="7EEFCFCE"/>
    <w:rsid w:val="7EF9DD4A"/>
    <w:rsid w:val="7EFAFEE9"/>
    <w:rsid w:val="7EFDEEEF"/>
    <w:rsid w:val="7EFEA5E6"/>
    <w:rsid w:val="7F4F3DF4"/>
    <w:rsid w:val="7F699D5B"/>
    <w:rsid w:val="7F6E3B9C"/>
    <w:rsid w:val="7F7FA528"/>
    <w:rsid w:val="7FAFD4A5"/>
    <w:rsid w:val="7FB40E4E"/>
    <w:rsid w:val="7FB72AD6"/>
    <w:rsid w:val="7FBDAC02"/>
    <w:rsid w:val="7FBFDC68"/>
    <w:rsid w:val="7FDEF4A7"/>
    <w:rsid w:val="7FDF2677"/>
    <w:rsid w:val="7FDF3321"/>
    <w:rsid w:val="7FEEEE09"/>
    <w:rsid w:val="7FEF6F61"/>
    <w:rsid w:val="7FF39CED"/>
    <w:rsid w:val="7FF9D44E"/>
    <w:rsid w:val="7FFB5C21"/>
    <w:rsid w:val="7FFCA27C"/>
    <w:rsid w:val="7FFD5FA4"/>
    <w:rsid w:val="7FFFF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48BD0"/>
  <w15:docId w15:val="{8F0D47DE-5E93-AF4A-B3BD-A2AA1C3B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100" w:beforeAutospacing="1" w:after="100" w:afterAutospacing="1"/>
    </w:pPr>
    <w:rPr>
      <w:rFonts w:cs="Times New Roman"/>
      <w:sz w:val="24"/>
      <w:lang w:val="en-US" w:bidi="ar-SA"/>
    </w:rPr>
  </w:style>
  <w:style w:type="paragraph" w:styleId="ad">
    <w:name w:val="annotation subject"/>
    <w:basedOn w:val="a3"/>
    <w:next w:val="a3"/>
    <w:link w:val="ae"/>
    <w:qFormat/>
    <w:rPr>
      <w:b/>
      <w:bCs/>
    </w:rPr>
  </w:style>
  <w:style w:type="character" w:styleId="af">
    <w:name w:val="Strong"/>
    <w:basedOn w:val="a0"/>
    <w:qFormat/>
    <w:rPr>
      <w:b/>
    </w:rPr>
  </w:style>
  <w:style w:type="character" w:styleId="af0">
    <w:name w:val="Emphasis"/>
    <w:basedOn w:val="a0"/>
    <w:qFormat/>
    <w:rPr>
      <w:i/>
    </w:r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e">
    <w:name w:val="批注主题 字符"/>
    <w:basedOn w:val="a4"/>
    <w:link w:val="ad"/>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msolistparagraph0">
    <w:name w:val="msolistparagraph"/>
    <w:basedOn w:val="a"/>
    <w:qFormat/>
    <w:pPr>
      <w:ind w:firstLineChars="200" w:firstLine="420"/>
      <w:jc w:val="both"/>
    </w:pPr>
    <w:rPr>
      <w:rFonts w:ascii="Calibri" w:eastAsia="宋体" w:hAnsi="Calibri" w:cs="Times New Roman"/>
      <w:kern w:val="2"/>
      <w:sz w:val="21"/>
      <w:szCs w:val="24"/>
      <w:lang w:val="en-US" w:bidi="ar-SA"/>
    </w:rPr>
  </w:style>
  <w:style w:type="paragraph" w:styleId="af3">
    <w:name w:val="List Paragraph"/>
    <w:basedOn w:val="a"/>
    <w:uiPriority w:val="34"/>
    <w:qFormat/>
    <w:pPr>
      <w:ind w:firstLineChars="200" w:firstLine="420"/>
    </w:pPr>
  </w:style>
  <w:style w:type="paragraph" w:customStyle="1" w:styleId="10">
    <w:name w:val="修订1"/>
    <w:hidden/>
    <w:uiPriority w:val="99"/>
    <w:unhideWhenUsed/>
    <w:qFormat/>
    <w:rPr>
      <w:rFonts w:ascii="仿宋" w:eastAsia="仿宋" w:hAnsi="仿宋" w:cs="仿宋"/>
      <w:sz w:val="22"/>
      <w:szCs w:val="22"/>
      <w:lang w:val="zh-CN" w:bidi="zh-CN"/>
    </w:rPr>
  </w:style>
  <w:style w:type="paragraph" w:styleId="af4">
    <w:name w:val="Revision"/>
    <w:hidden/>
    <w:uiPriority w:val="99"/>
    <w:unhideWhenUsed/>
    <w:rsid w:val="00DF51D9"/>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b\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EB9723A3-EB27-48D0-B87C-1406CB26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C:\Users\dshb\AppData\Roaming\Microsoft\Templates\SSEReport.dotm</Template>
  <TotalTime>3</TotalTime>
  <Pages>5</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赵薇</cp:lastModifiedBy>
  <cp:revision>3</cp:revision>
  <dcterms:created xsi:type="dcterms:W3CDTF">2025-08-08T12:27:00Z</dcterms:created>
  <dcterms:modified xsi:type="dcterms:W3CDTF">2025-08-08T12:29:00Z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C48B20D4843919DE52D99568D4BE9C7A_43</vt:lpwstr>
  </property>
  <property fmtid="{D5CDD505-2E9C-101B-9397-08002B2CF9AE}" pid="4" name="KSOTemplateDocerSaveRecord">
    <vt:lpwstr>eyJoZGlkIjoiNTg2ZWU4Nzc4ZTg2MmY4ZDUwMjZhNjZjN2U1YTU2MWUiLCJ1c2VySWQiOiI2MTk1MTgyMzIifQ==</vt:lpwstr>
  </property>
</Properties>
</file>