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6EA6" w14:textId="77777777" w:rsidR="00C138DE" w:rsidRDefault="000C6962">
      <w:pPr>
        <w:pStyle w:val="Default"/>
        <w:jc w:val="center"/>
        <w:rPr>
          <w:rFonts w:ascii="宋体" w:eastAsia="宋体" w:hAnsi="宋体" w:cs="宋体"/>
          <w:b/>
          <w:bCs/>
          <w:color w:val="auto"/>
          <w:szCs w:val="28"/>
        </w:rPr>
      </w:pPr>
      <w:r>
        <w:rPr>
          <w:rFonts w:ascii="宋体" w:eastAsia="宋体" w:hAnsi="宋体" w:cs="宋体" w:hint="eastAsia"/>
          <w:b/>
          <w:bCs/>
          <w:color w:val="auto"/>
          <w:szCs w:val="28"/>
          <w:lang w:eastAsia="zh-Hans"/>
        </w:rPr>
        <w:t>金科环境</w:t>
      </w:r>
      <w:r>
        <w:rPr>
          <w:rFonts w:ascii="宋体" w:eastAsia="宋体" w:hAnsi="宋体" w:cs="宋体" w:hint="eastAsia"/>
          <w:b/>
          <w:bCs/>
          <w:color w:val="auto"/>
          <w:szCs w:val="28"/>
        </w:rPr>
        <w:t>股份有限公司</w:t>
      </w:r>
    </w:p>
    <w:p w14:paraId="29E2CA38" w14:textId="77777777" w:rsidR="00C138DE" w:rsidRDefault="000C6962">
      <w:pPr>
        <w:pStyle w:val="Default"/>
        <w:jc w:val="center"/>
        <w:rPr>
          <w:rFonts w:ascii="宋体" w:eastAsia="宋体" w:hAnsi="宋体" w:cs="宋体"/>
          <w:b/>
          <w:bCs/>
          <w:color w:val="auto"/>
          <w:szCs w:val="28"/>
        </w:rPr>
      </w:pPr>
      <w:r>
        <w:rPr>
          <w:rFonts w:ascii="宋体" w:eastAsia="宋体" w:hAnsi="宋体" w:cs="宋体" w:hint="eastAsia"/>
          <w:b/>
          <w:bCs/>
          <w:color w:val="auto"/>
          <w:szCs w:val="28"/>
        </w:rPr>
        <w:t>投资者关系活动记录表</w:t>
      </w:r>
    </w:p>
    <w:p w14:paraId="7C74A02E" w14:textId="77777777" w:rsidR="00C138DE" w:rsidRDefault="000C6962">
      <w:pPr>
        <w:wordWrap w:val="0"/>
        <w:jc w:val="right"/>
        <w:rPr>
          <w:rFonts w:ascii="宋体" w:eastAsia="宋体" w:hAnsi="宋体" w:cs="Times New Roman"/>
          <w:sz w:val="24"/>
        </w:rPr>
      </w:pPr>
      <w:r>
        <w:rPr>
          <w:rFonts w:ascii="宋体" w:eastAsia="宋体" w:hAnsi="宋体" w:cs="Times New Roman" w:hint="eastAsia"/>
        </w:rPr>
        <w:t>编号</w:t>
      </w:r>
      <w:r>
        <w:rPr>
          <w:rFonts w:ascii="宋体" w:eastAsia="宋体" w:hAnsi="宋体" w:cs="Times New Roman"/>
        </w:rPr>
        <w:t>：</w:t>
      </w:r>
      <w:r>
        <w:rPr>
          <w:rFonts w:ascii="宋体" w:eastAsia="宋体" w:hAnsi="宋体" w:cs="Times New Roman" w:hint="eastAsia"/>
        </w:rPr>
        <w:t>2</w:t>
      </w:r>
      <w:r>
        <w:rPr>
          <w:rFonts w:ascii="宋体" w:eastAsia="宋体" w:hAnsi="宋体" w:cs="Times New Roman"/>
        </w:rPr>
        <w:t>02</w:t>
      </w:r>
      <w:r>
        <w:rPr>
          <w:rFonts w:ascii="宋体" w:eastAsia="宋体" w:hAnsi="宋体" w:cs="Times New Roman" w:hint="eastAsia"/>
        </w:rPr>
        <w:t>5-07</w:t>
      </w:r>
    </w:p>
    <w:tbl>
      <w:tblPr>
        <w:tblStyle w:val="11"/>
        <w:tblW w:w="9073" w:type="dxa"/>
        <w:tblInd w:w="-289" w:type="dxa"/>
        <w:tblLook w:val="04A0" w:firstRow="1" w:lastRow="0" w:firstColumn="1" w:lastColumn="0" w:noHBand="0" w:noVBand="1"/>
      </w:tblPr>
      <w:tblGrid>
        <w:gridCol w:w="1844"/>
        <w:gridCol w:w="7229"/>
      </w:tblGrid>
      <w:tr w:rsidR="00C138DE" w14:paraId="3C3C5813" w14:textId="77777777">
        <w:trPr>
          <w:trHeight w:val="1926"/>
        </w:trPr>
        <w:tc>
          <w:tcPr>
            <w:tcW w:w="1844" w:type="dxa"/>
            <w:vAlign w:val="center"/>
          </w:tcPr>
          <w:p w14:paraId="2131FCC0"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投资者关系活动类别</w:t>
            </w:r>
          </w:p>
        </w:tc>
        <w:tc>
          <w:tcPr>
            <w:tcW w:w="7229" w:type="dxa"/>
            <w:vAlign w:val="center"/>
          </w:tcPr>
          <w:p w14:paraId="15BA04EE" w14:textId="77777777" w:rsidR="00C138DE" w:rsidRDefault="000C6962">
            <w:pPr>
              <w:rPr>
                <w:rFonts w:ascii="宋体" w:eastAsia="宋体" w:hAnsi="宋体" w:cs="宋体"/>
                <w:szCs w:val="21"/>
              </w:rPr>
            </w:pPr>
            <w:r>
              <w:rPr>
                <w:rFonts w:ascii="宋体" w:eastAsia="宋体" w:hAnsi="宋体" w:cs="宋体" w:hint="eastAsia"/>
                <w:szCs w:val="21"/>
              </w:rPr>
              <w:t>□特定对象调研</w:t>
            </w:r>
            <w:r>
              <w:rPr>
                <w:rFonts w:ascii="宋体" w:eastAsia="宋体" w:hAnsi="宋体" w:cs="宋体" w:hint="eastAsia"/>
                <w:szCs w:val="21"/>
              </w:rPr>
              <w:t xml:space="preserve">     </w:t>
            </w:r>
            <w:r>
              <w:rPr>
                <w:rFonts w:ascii="宋体" w:eastAsia="宋体" w:hAnsi="宋体" w:cs="宋体" w:hint="eastAsia"/>
                <w:szCs w:val="21"/>
              </w:rPr>
              <w:t>□分析师会议</w:t>
            </w:r>
          </w:p>
          <w:p w14:paraId="1C5BD443" w14:textId="77777777" w:rsidR="00C138DE" w:rsidRDefault="000C6962">
            <w:pPr>
              <w:autoSpaceDE w:val="0"/>
              <w:autoSpaceDN w:val="0"/>
              <w:rPr>
                <w:rFonts w:ascii="宋体" w:eastAsia="宋体" w:hAnsi="宋体" w:cs="宋体"/>
                <w:kern w:val="0"/>
                <w:szCs w:val="21"/>
              </w:rPr>
            </w:pPr>
            <w:r>
              <w:rPr>
                <w:rFonts w:ascii="宋体" w:eastAsia="宋体" w:hAnsi="宋体" w:cs="宋体" w:hint="eastAsia"/>
                <w:szCs w:val="21"/>
              </w:rPr>
              <w:t>□</w:t>
            </w:r>
            <w:r>
              <w:rPr>
                <w:rFonts w:ascii="宋体" w:eastAsia="宋体" w:hAnsi="宋体" w:cs="宋体" w:hint="eastAsia"/>
                <w:kern w:val="0"/>
                <w:szCs w:val="21"/>
              </w:rPr>
              <w:t>媒体采访</w:t>
            </w:r>
            <w:r>
              <w:rPr>
                <w:rFonts w:ascii="宋体" w:eastAsia="宋体" w:hAnsi="宋体" w:cs="宋体" w:hint="eastAsia"/>
                <w:kern w:val="0"/>
                <w:szCs w:val="21"/>
              </w:rPr>
              <w:t xml:space="preserve">         </w:t>
            </w:r>
            <w:r>
              <w:rPr>
                <w:rFonts w:ascii="宋体" w:eastAsia="宋体" w:hAnsi="宋体" w:cs="宋体" w:hint="eastAsia"/>
                <w:szCs w:val="21"/>
              </w:rPr>
              <w:t>√</w:t>
            </w:r>
            <w:r>
              <w:rPr>
                <w:rFonts w:ascii="宋体" w:eastAsia="宋体" w:hAnsi="宋体" w:cs="宋体" w:hint="eastAsia"/>
                <w:kern w:val="0"/>
                <w:szCs w:val="21"/>
              </w:rPr>
              <w:t>业绩说明会</w:t>
            </w:r>
          </w:p>
          <w:p w14:paraId="09EAD1DB" w14:textId="77777777" w:rsidR="00C138DE" w:rsidRDefault="000C6962">
            <w:pPr>
              <w:autoSpaceDE w:val="0"/>
              <w:autoSpaceDN w:val="0"/>
              <w:rPr>
                <w:rFonts w:ascii="宋体" w:eastAsia="宋体" w:hAnsi="宋体" w:cs="宋体"/>
                <w:kern w:val="0"/>
                <w:szCs w:val="21"/>
              </w:rPr>
            </w:pPr>
            <w:r>
              <w:rPr>
                <w:rFonts w:ascii="宋体" w:eastAsia="宋体" w:hAnsi="宋体" w:cs="宋体" w:hint="eastAsia"/>
                <w:kern w:val="0"/>
                <w:szCs w:val="21"/>
              </w:rPr>
              <w:t>□新闻发布会</w:t>
            </w:r>
            <w:r>
              <w:rPr>
                <w:rFonts w:ascii="宋体" w:eastAsia="宋体" w:hAnsi="宋体" w:cs="宋体" w:hint="eastAsia"/>
                <w:kern w:val="0"/>
                <w:szCs w:val="21"/>
              </w:rPr>
              <w:t xml:space="preserve">       </w:t>
            </w:r>
            <w:r>
              <w:rPr>
                <w:rFonts w:ascii="宋体" w:eastAsia="宋体" w:hAnsi="宋体" w:cs="宋体" w:hint="eastAsia"/>
                <w:szCs w:val="21"/>
              </w:rPr>
              <w:t>□</w:t>
            </w:r>
            <w:r>
              <w:rPr>
                <w:rFonts w:ascii="宋体" w:eastAsia="宋体" w:hAnsi="宋体" w:cs="宋体" w:hint="eastAsia"/>
                <w:kern w:val="0"/>
                <w:szCs w:val="21"/>
              </w:rPr>
              <w:t>路演活动</w:t>
            </w:r>
          </w:p>
          <w:p w14:paraId="108164ED" w14:textId="77777777" w:rsidR="00C138DE" w:rsidRDefault="000C6962">
            <w:pPr>
              <w:rPr>
                <w:rFonts w:ascii="宋体" w:eastAsia="宋体" w:hAnsi="宋体" w:cs="宋体"/>
                <w:szCs w:val="21"/>
              </w:rPr>
            </w:pPr>
            <w:r>
              <w:rPr>
                <w:rFonts w:ascii="宋体" w:eastAsia="宋体" w:hAnsi="宋体" w:cs="宋体" w:hint="eastAsia"/>
                <w:szCs w:val="21"/>
              </w:rPr>
              <w:t>□现场参观</w:t>
            </w:r>
          </w:p>
          <w:p w14:paraId="4F098B93" w14:textId="77777777" w:rsidR="00C138DE" w:rsidRDefault="000C6962">
            <w:pPr>
              <w:rPr>
                <w:rFonts w:ascii="宋体" w:eastAsia="宋体" w:hAnsi="宋体" w:cs="宋体"/>
                <w:szCs w:val="21"/>
              </w:rPr>
            </w:pPr>
            <w:r>
              <w:rPr>
                <w:rFonts w:ascii="宋体" w:eastAsia="宋体" w:hAnsi="宋体" w:cs="宋体" w:hint="eastAsia"/>
                <w:szCs w:val="21"/>
              </w:rPr>
              <w:t>□其他（</w:t>
            </w:r>
            <w:proofErr w:type="gramStart"/>
            <w:r>
              <w:rPr>
                <w:rFonts w:ascii="宋体" w:eastAsia="宋体" w:hAnsi="宋体" w:cs="宋体" w:hint="eastAsia"/>
                <w:szCs w:val="21"/>
              </w:rPr>
              <w:t>请文字</w:t>
            </w:r>
            <w:proofErr w:type="gramEnd"/>
            <w:r>
              <w:rPr>
                <w:rFonts w:ascii="宋体" w:eastAsia="宋体" w:hAnsi="宋体" w:cs="宋体" w:hint="eastAsia"/>
                <w:szCs w:val="21"/>
              </w:rPr>
              <w:t>说明）</w:t>
            </w:r>
          </w:p>
        </w:tc>
      </w:tr>
      <w:tr w:rsidR="00C138DE" w14:paraId="022766B7" w14:textId="77777777">
        <w:trPr>
          <w:trHeight w:val="960"/>
        </w:trPr>
        <w:tc>
          <w:tcPr>
            <w:tcW w:w="1844" w:type="dxa"/>
            <w:vAlign w:val="center"/>
          </w:tcPr>
          <w:p w14:paraId="720BAA4A"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参与单位</w:t>
            </w:r>
          </w:p>
        </w:tc>
        <w:tc>
          <w:tcPr>
            <w:tcW w:w="7229" w:type="dxa"/>
            <w:vAlign w:val="center"/>
          </w:tcPr>
          <w:p w14:paraId="4490CD79" w14:textId="77777777" w:rsidR="00C138DE" w:rsidRDefault="000C6962">
            <w:pPr>
              <w:rPr>
                <w:rFonts w:ascii="宋体" w:eastAsia="宋体" w:hAnsi="宋体" w:cs="宋体"/>
                <w:szCs w:val="21"/>
              </w:rPr>
            </w:pPr>
            <w:r>
              <w:rPr>
                <w:rFonts w:ascii="宋体" w:eastAsia="宋体" w:hAnsi="宋体" w:cs="Times New Roman" w:hint="eastAsia"/>
                <w:szCs w:val="21"/>
              </w:rPr>
              <w:t>通过</w:t>
            </w:r>
            <w:proofErr w:type="gramStart"/>
            <w:r>
              <w:rPr>
                <w:rFonts w:ascii="宋体" w:eastAsia="宋体" w:hAnsi="宋体" w:cs="Times New Roman" w:hint="eastAsia"/>
                <w:szCs w:val="21"/>
              </w:rPr>
              <w:t>上证路演</w:t>
            </w:r>
            <w:proofErr w:type="gramEnd"/>
            <w:r>
              <w:rPr>
                <w:rFonts w:ascii="宋体" w:eastAsia="宋体" w:hAnsi="宋体" w:cs="Times New Roman" w:hint="eastAsia"/>
                <w:szCs w:val="21"/>
              </w:rPr>
              <w:t>中心（</w:t>
            </w:r>
            <w:r>
              <w:rPr>
                <w:rFonts w:ascii="宋体" w:eastAsia="宋体" w:hAnsi="宋体" w:cs="Times New Roman"/>
                <w:szCs w:val="21"/>
              </w:rPr>
              <w:t>http://roadshow.sseinfo.com</w:t>
            </w:r>
            <w:r>
              <w:rPr>
                <w:rFonts w:ascii="宋体" w:eastAsia="宋体" w:hAnsi="宋体" w:cs="Times New Roman"/>
                <w:szCs w:val="21"/>
              </w:rPr>
              <w:t>）</w:t>
            </w:r>
            <w:r>
              <w:rPr>
                <w:rFonts w:ascii="宋体" w:eastAsia="宋体" w:hAnsi="宋体" w:cs="Times New Roman" w:hint="eastAsia"/>
                <w:szCs w:val="21"/>
              </w:rPr>
              <w:t>参与</w:t>
            </w:r>
            <w:r>
              <w:rPr>
                <w:rFonts w:ascii="宋体" w:eastAsia="宋体" w:hAnsi="宋体" w:cs="Times New Roman" w:hint="eastAsia"/>
                <w:szCs w:val="21"/>
              </w:rPr>
              <w:t>2025</w:t>
            </w:r>
            <w:r>
              <w:rPr>
                <w:rFonts w:ascii="宋体" w:eastAsia="宋体" w:hAnsi="宋体" w:cs="Times New Roman" w:hint="eastAsia"/>
                <w:szCs w:val="21"/>
              </w:rPr>
              <w:t>年半年度</w:t>
            </w:r>
            <w:proofErr w:type="gramStart"/>
            <w:r>
              <w:rPr>
                <w:rFonts w:ascii="宋体" w:eastAsia="宋体" w:hAnsi="宋体" w:cs="Times New Roman" w:hint="eastAsia"/>
                <w:szCs w:val="21"/>
              </w:rPr>
              <w:t>科创板</w:t>
            </w:r>
            <w:proofErr w:type="gramEnd"/>
            <w:r>
              <w:rPr>
                <w:rFonts w:ascii="宋体" w:eastAsia="宋体" w:hAnsi="宋体" w:cs="Times New Roman" w:hint="eastAsia"/>
                <w:szCs w:val="21"/>
              </w:rPr>
              <w:t>节能环保行业集体业绩说明会的广大投资者</w:t>
            </w:r>
          </w:p>
        </w:tc>
      </w:tr>
      <w:tr w:rsidR="00C138DE" w14:paraId="075D0C2D" w14:textId="77777777">
        <w:trPr>
          <w:trHeight w:val="1631"/>
        </w:trPr>
        <w:tc>
          <w:tcPr>
            <w:tcW w:w="1844" w:type="dxa"/>
            <w:vAlign w:val="center"/>
          </w:tcPr>
          <w:p w14:paraId="3C9C2018"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公司接待人员姓名及职务</w:t>
            </w:r>
          </w:p>
        </w:tc>
        <w:tc>
          <w:tcPr>
            <w:tcW w:w="7229" w:type="dxa"/>
            <w:vAlign w:val="center"/>
          </w:tcPr>
          <w:p w14:paraId="0045F177" w14:textId="77777777" w:rsidR="00C138DE" w:rsidRDefault="000C6962">
            <w:pPr>
              <w:spacing w:line="276" w:lineRule="auto"/>
              <w:rPr>
                <w:rFonts w:ascii="宋体" w:eastAsia="宋体" w:hAnsi="宋体" w:cs="Times New Roman"/>
                <w:szCs w:val="21"/>
              </w:rPr>
            </w:pPr>
            <w:r>
              <w:rPr>
                <w:rFonts w:ascii="宋体" w:eastAsia="宋体" w:hAnsi="宋体" w:cs="Times New Roman" w:hint="eastAsia"/>
                <w:szCs w:val="21"/>
              </w:rPr>
              <w:t>董事长、总经理</w:t>
            </w:r>
            <w:r>
              <w:rPr>
                <w:rFonts w:ascii="宋体" w:eastAsia="宋体" w:hAnsi="宋体" w:cs="Times New Roman"/>
                <w:szCs w:val="21"/>
              </w:rPr>
              <w:t>：</w:t>
            </w:r>
            <w:r>
              <w:rPr>
                <w:rFonts w:ascii="宋体" w:eastAsia="宋体" w:hAnsi="宋体" w:cs="Times New Roman" w:hint="eastAsia"/>
                <w:szCs w:val="21"/>
                <w:lang w:eastAsia="zh-Hans"/>
              </w:rPr>
              <w:t>张慧春</w:t>
            </w:r>
          </w:p>
          <w:p w14:paraId="68AC11E6" w14:textId="77777777" w:rsidR="00C138DE" w:rsidRDefault="000C6962">
            <w:pPr>
              <w:spacing w:line="276" w:lineRule="auto"/>
              <w:rPr>
                <w:rFonts w:ascii="宋体" w:eastAsia="宋体" w:hAnsi="宋体" w:cs="Times New Roman"/>
                <w:szCs w:val="21"/>
              </w:rPr>
            </w:pPr>
            <w:r>
              <w:rPr>
                <w:rFonts w:ascii="宋体" w:eastAsia="宋体" w:hAnsi="宋体" w:cs="Times New Roman" w:hint="eastAsia"/>
                <w:szCs w:val="21"/>
              </w:rPr>
              <w:t>独立董事：陈飞勇</w:t>
            </w:r>
          </w:p>
          <w:p w14:paraId="24D3C31D" w14:textId="77777777" w:rsidR="00C138DE" w:rsidRDefault="000C6962">
            <w:pPr>
              <w:spacing w:line="276" w:lineRule="auto"/>
              <w:rPr>
                <w:rFonts w:ascii="宋体" w:eastAsia="宋体" w:hAnsi="宋体" w:cs="Times New Roman"/>
                <w:szCs w:val="21"/>
              </w:rPr>
            </w:pPr>
            <w:r>
              <w:rPr>
                <w:rFonts w:ascii="宋体" w:eastAsia="宋体" w:hAnsi="宋体" w:cs="Times New Roman" w:hint="eastAsia"/>
                <w:szCs w:val="21"/>
              </w:rPr>
              <w:t>独立董事：车尔</w:t>
            </w:r>
            <w:proofErr w:type="gramStart"/>
            <w:r>
              <w:rPr>
                <w:rFonts w:ascii="宋体" w:eastAsia="宋体" w:hAnsi="宋体" w:cs="Times New Roman" w:hint="eastAsia"/>
                <w:szCs w:val="21"/>
              </w:rPr>
              <w:t>娸</w:t>
            </w:r>
            <w:proofErr w:type="gramEnd"/>
          </w:p>
          <w:p w14:paraId="6AF0EB75" w14:textId="77777777" w:rsidR="00C138DE" w:rsidRDefault="000C6962">
            <w:pPr>
              <w:spacing w:line="276" w:lineRule="auto"/>
              <w:rPr>
                <w:rFonts w:ascii="宋体" w:eastAsia="宋体" w:hAnsi="宋体" w:cs="Times New Roman"/>
                <w:szCs w:val="21"/>
                <w:lang w:eastAsia="zh-Hans"/>
              </w:rPr>
            </w:pPr>
            <w:r>
              <w:rPr>
                <w:rFonts w:ascii="宋体" w:eastAsia="宋体" w:hAnsi="宋体" w:cs="Times New Roman" w:hint="eastAsia"/>
                <w:szCs w:val="21"/>
                <w:lang w:eastAsia="zh-Hans"/>
              </w:rPr>
              <w:t>副总经理</w:t>
            </w:r>
            <w:r>
              <w:rPr>
                <w:rFonts w:ascii="宋体" w:eastAsia="宋体" w:hAnsi="宋体" w:cs="Times New Roman"/>
                <w:szCs w:val="21"/>
              </w:rPr>
              <w:t>、</w:t>
            </w:r>
            <w:r>
              <w:rPr>
                <w:rFonts w:ascii="宋体" w:eastAsia="宋体" w:hAnsi="宋体" w:cs="Times New Roman" w:hint="eastAsia"/>
                <w:szCs w:val="21"/>
              </w:rPr>
              <w:t>董事会秘书：</w:t>
            </w:r>
            <w:r>
              <w:rPr>
                <w:rFonts w:ascii="宋体" w:eastAsia="宋体" w:hAnsi="宋体" w:cs="Times New Roman" w:hint="eastAsia"/>
                <w:szCs w:val="21"/>
                <w:lang w:eastAsia="zh-Hans"/>
              </w:rPr>
              <w:t>陈安娜</w:t>
            </w:r>
          </w:p>
          <w:p w14:paraId="5E50FB74" w14:textId="77777777" w:rsidR="00C138DE" w:rsidRDefault="000C6962">
            <w:pPr>
              <w:rPr>
                <w:rFonts w:ascii="宋体" w:eastAsia="宋体" w:hAnsi="宋体" w:cs="宋体"/>
                <w:szCs w:val="21"/>
                <w:lang w:eastAsia="zh-Hans"/>
              </w:rPr>
            </w:pPr>
            <w:r>
              <w:rPr>
                <w:rFonts w:ascii="宋体" w:eastAsia="宋体" w:hAnsi="宋体" w:cs="Times New Roman" w:hint="eastAsia"/>
                <w:szCs w:val="21"/>
              </w:rPr>
              <w:t>财务</w:t>
            </w:r>
            <w:r>
              <w:rPr>
                <w:rFonts w:ascii="宋体" w:eastAsia="宋体" w:hAnsi="宋体" w:cs="Times New Roman" w:hint="eastAsia"/>
                <w:szCs w:val="21"/>
                <w:lang w:eastAsia="zh-Hans"/>
              </w:rPr>
              <w:t>总监</w:t>
            </w:r>
            <w:r>
              <w:rPr>
                <w:rFonts w:ascii="宋体" w:eastAsia="宋体" w:hAnsi="宋体" w:cs="Times New Roman" w:hint="eastAsia"/>
                <w:szCs w:val="21"/>
              </w:rPr>
              <w:t>：</w:t>
            </w:r>
            <w:r>
              <w:rPr>
                <w:rFonts w:ascii="宋体" w:eastAsia="宋体" w:hAnsi="宋体" w:cs="Times New Roman" w:hint="eastAsia"/>
                <w:szCs w:val="21"/>
                <w:lang w:eastAsia="zh-Hans"/>
              </w:rPr>
              <w:t>谭婷</w:t>
            </w:r>
          </w:p>
        </w:tc>
      </w:tr>
      <w:tr w:rsidR="00C138DE" w14:paraId="1996FEE2" w14:textId="77777777">
        <w:trPr>
          <w:trHeight w:val="410"/>
        </w:trPr>
        <w:tc>
          <w:tcPr>
            <w:tcW w:w="1844" w:type="dxa"/>
            <w:vAlign w:val="center"/>
          </w:tcPr>
          <w:p w14:paraId="17A8BFE4"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时间</w:t>
            </w:r>
          </w:p>
        </w:tc>
        <w:tc>
          <w:tcPr>
            <w:tcW w:w="7229" w:type="dxa"/>
            <w:vAlign w:val="center"/>
          </w:tcPr>
          <w:p w14:paraId="3FD64161" w14:textId="77777777" w:rsidR="00C138DE" w:rsidRDefault="000C6962">
            <w:pP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9</w:t>
            </w:r>
            <w:r>
              <w:rPr>
                <w:rFonts w:ascii="宋体" w:eastAsia="宋体" w:hAnsi="宋体" w:cs="宋体" w:hint="eastAsia"/>
                <w:szCs w:val="21"/>
              </w:rPr>
              <w:t>月</w:t>
            </w:r>
            <w:r>
              <w:rPr>
                <w:rFonts w:ascii="宋体" w:eastAsia="宋体" w:hAnsi="宋体" w:cs="宋体" w:hint="eastAsia"/>
                <w:szCs w:val="21"/>
              </w:rPr>
              <w:t>4</w:t>
            </w:r>
            <w:r>
              <w:rPr>
                <w:rFonts w:ascii="宋体" w:eastAsia="宋体" w:hAnsi="宋体" w:cs="宋体" w:hint="eastAsia"/>
                <w:szCs w:val="21"/>
              </w:rPr>
              <w:t>日</w:t>
            </w:r>
            <w:r>
              <w:rPr>
                <w:rFonts w:ascii="宋体" w:eastAsia="宋体" w:hAnsi="宋体" w:cs="宋体" w:hint="eastAsia"/>
                <w:szCs w:val="21"/>
              </w:rPr>
              <w:t>15:00-17:00</w:t>
            </w:r>
          </w:p>
        </w:tc>
      </w:tr>
      <w:tr w:rsidR="00C138DE" w14:paraId="19E6D8C0" w14:textId="77777777">
        <w:trPr>
          <w:trHeight w:val="417"/>
        </w:trPr>
        <w:tc>
          <w:tcPr>
            <w:tcW w:w="1844" w:type="dxa"/>
            <w:vAlign w:val="center"/>
          </w:tcPr>
          <w:p w14:paraId="50BCD302"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地点</w:t>
            </w:r>
          </w:p>
        </w:tc>
        <w:tc>
          <w:tcPr>
            <w:tcW w:w="7229" w:type="dxa"/>
            <w:vAlign w:val="center"/>
          </w:tcPr>
          <w:p w14:paraId="76F7C253" w14:textId="77777777" w:rsidR="00C138DE" w:rsidRDefault="000C6962">
            <w:pPr>
              <w:rPr>
                <w:rFonts w:ascii="宋体" w:eastAsia="宋体" w:hAnsi="宋体" w:cs="宋体"/>
                <w:szCs w:val="21"/>
              </w:rPr>
            </w:pPr>
            <w:proofErr w:type="gramStart"/>
            <w:r>
              <w:rPr>
                <w:rFonts w:ascii="宋体" w:eastAsia="宋体" w:hAnsi="宋体" w:cs="宋体" w:hint="eastAsia"/>
                <w:szCs w:val="21"/>
              </w:rPr>
              <w:t>上证路演</w:t>
            </w:r>
            <w:proofErr w:type="gramEnd"/>
            <w:r>
              <w:rPr>
                <w:rFonts w:ascii="宋体" w:eastAsia="宋体" w:hAnsi="宋体" w:cs="宋体" w:hint="eastAsia"/>
                <w:szCs w:val="21"/>
              </w:rPr>
              <w:t>中心（</w:t>
            </w:r>
            <w:r>
              <w:rPr>
                <w:rFonts w:ascii="宋体" w:eastAsia="宋体" w:hAnsi="宋体" w:cs="宋体" w:hint="eastAsia"/>
                <w:szCs w:val="21"/>
              </w:rPr>
              <w:t>http://roadshow.sseinfo.com</w:t>
            </w:r>
            <w:r>
              <w:rPr>
                <w:rFonts w:ascii="宋体" w:eastAsia="宋体" w:hAnsi="宋体" w:cs="宋体" w:hint="eastAsia"/>
                <w:szCs w:val="21"/>
              </w:rPr>
              <w:t>）</w:t>
            </w:r>
          </w:p>
        </w:tc>
      </w:tr>
      <w:tr w:rsidR="00C138DE" w14:paraId="3A0AC81A" w14:textId="77777777">
        <w:trPr>
          <w:trHeight w:val="558"/>
        </w:trPr>
        <w:tc>
          <w:tcPr>
            <w:tcW w:w="1844" w:type="dxa"/>
            <w:vAlign w:val="center"/>
          </w:tcPr>
          <w:p w14:paraId="4815F51F"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投资者关系活动主要内容介绍</w:t>
            </w:r>
          </w:p>
        </w:tc>
        <w:tc>
          <w:tcPr>
            <w:tcW w:w="7229" w:type="dxa"/>
          </w:tcPr>
          <w:p w14:paraId="19F49FEC" w14:textId="77777777" w:rsidR="00C138DE" w:rsidRDefault="00C138DE">
            <w:pPr>
              <w:spacing w:line="276" w:lineRule="auto"/>
              <w:ind w:firstLineChars="200" w:firstLine="422"/>
              <w:rPr>
                <w:rFonts w:ascii="宋体" w:eastAsia="宋体" w:hAnsi="宋体"/>
                <w:b/>
                <w:szCs w:val="21"/>
              </w:rPr>
            </w:pPr>
          </w:p>
          <w:p w14:paraId="3C88A6A1" w14:textId="77777777" w:rsidR="00C138DE" w:rsidRDefault="000C6962">
            <w:pPr>
              <w:spacing w:line="276" w:lineRule="auto"/>
              <w:ind w:firstLineChars="200" w:firstLine="422"/>
              <w:rPr>
                <w:rFonts w:ascii="宋体" w:eastAsia="宋体" w:hAnsi="宋体"/>
                <w:b/>
                <w:szCs w:val="21"/>
              </w:rPr>
            </w:pPr>
            <w:r>
              <w:rPr>
                <w:rFonts w:ascii="宋体" w:eastAsia="宋体" w:hAnsi="宋体" w:hint="eastAsia"/>
                <w:b/>
                <w:szCs w:val="21"/>
              </w:rPr>
              <w:t>一、董事长致辞</w:t>
            </w:r>
          </w:p>
          <w:p w14:paraId="616D428E"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尊敬的各位来宾、各位投资者，大家好，我是金科环境的董事长张慧春。感谢大家在百忙中抽空参加本次金科环境股份有限公司</w:t>
            </w:r>
            <w:r>
              <w:rPr>
                <w:rFonts w:ascii="宋体" w:eastAsia="宋体" w:hAnsi="宋体"/>
                <w:szCs w:val="21"/>
              </w:rPr>
              <w:t>业绩说明会，在此我谨代表公司董事会、管理层和全体员工向长期以来关心和支持金科环境的投资者朋友表示热烈的欢迎与衷心的感谢，同时也感谢上交所和上</w:t>
            </w:r>
            <w:proofErr w:type="gramStart"/>
            <w:r>
              <w:rPr>
                <w:rFonts w:ascii="宋体" w:eastAsia="宋体" w:hAnsi="宋体"/>
                <w:szCs w:val="21"/>
              </w:rPr>
              <w:t>证路演中心</w:t>
            </w:r>
            <w:proofErr w:type="gramEnd"/>
            <w:r>
              <w:rPr>
                <w:rFonts w:ascii="宋体" w:eastAsia="宋体" w:hAnsi="宋体"/>
                <w:szCs w:val="21"/>
              </w:rPr>
              <w:t>对本次活动的大力支持。</w:t>
            </w:r>
          </w:p>
          <w:p w14:paraId="5D4702D0"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金科环境股份有限公司（股票代码：</w:t>
            </w:r>
            <w:r>
              <w:rPr>
                <w:rFonts w:ascii="宋体" w:eastAsia="宋体" w:hAnsi="宋体"/>
                <w:szCs w:val="21"/>
              </w:rPr>
              <w:t>688466</w:t>
            </w:r>
            <w:r>
              <w:rPr>
                <w:rFonts w:ascii="宋体" w:eastAsia="宋体" w:hAnsi="宋体"/>
                <w:szCs w:val="21"/>
              </w:rPr>
              <w:t>）</w:t>
            </w:r>
            <w:r>
              <w:rPr>
                <w:rFonts w:ascii="宋体" w:eastAsia="宋体" w:hAnsi="宋体" w:hint="eastAsia"/>
                <w:szCs w:val="21"/>
              </w:rPr>
              <w:t>是</w:t>
            </w:r>
            <w:r>
              <w:rPr>
                <w:rFonts w:ascii="宋体" w:eastAsia="宋体" w:hAnsi="宋体"/>
                <w:szCs w:val="21"/>
              </w:rPr>
              <w:t>持续专注水的深度处理和</w:t>
            </w:r>
            <w:proofErr w:type="gramStart"/>
            <w:r>
              <w:rPr>
                <w:rFonts w:ascii="宋体" w:eastAsia="宋体" w:hAnsi="宋体"/>
                <w:szCs w:val="21"/>
              </w:rPr>
              <w:t>污废水</w:t>
            </w:r>
            <w:proofErr w:type="gramEnd"/>
            <w:r>
              <w:rPr>
                <w:rFonts w:ascii="宋体" w:eastAsia="宋体" w:hAnsi="宋体"/>
                <w:szCs w:val="21"/>
              </w:rPr>
              <w:t>资源化领域</w:t>
            </w:r>
            <w:r>
              <w:rPr>
                <w:rFonts w:ascii="宋体" w:eastAsia="宋体" w:hAnsi="宋体" w:hint="eastAsia"/>
                <w:szCs w:val="21"/>
              </w:rPr>
              <w:t>的国家高新技术企业、</w:t>
            </w:r>
            <w:r>
              <w:rPr>
                <w:rFonts w:ascii="宋体" w:eastAsia="宋体" w:hAnsi="宋体"/>
                <w:szCs w:val="21"/>
              </w:rPr>
              <w:t>国家级第五批专精特新</w:t>
            </w:r>
            <w:r>
              <w:rPr>
                <w:rFonts w:ascii="宋体" w:eastAsia="宋体" w:hAnsi="宋体" w:hint="eastAsia"/>
                <w:szCs w:val="21"/>
              </w:rPr>
              <w:t>“</w:t>
            </w:r>
            <w:r>
              <w:rPr>
                <w:rFonts w:ascii="宋体" w:eastAsia="宋体" w:hAnsi="宋体"/>
                <w:szCs w:val="21"/>
              </w:rPr>
              <w:t>小巨人</w:t>
            </w:r>
            <w:r>
              <w:rPr>
                <w:rFonts w:ascii="宋体" w:eastAsia="宋体" w:hAnsi="宋体" w:hint="eastAsia"/>
                <w:szCs w:val="21"/>
              </w:rPr>
              <w:t>”</w:t>
            </w:r>
            <w:r>
              <w:rPr>
                <w:rFonts w:ascii="宋体" w:eastAsia="宋体" w:hAnsi="宋体"/>
                <w:szCs w:val="21"/>
              </w:rPr>
              <w:t>企业</w:t>
            </w:r>
            <w:r>
              <w:rPr>
                <w:rFonts w:ascii="宋体" w:eastAsia="宋体" w:hAnsi="宋体" w:hint="eastAsia"/>
                <w:szCs w:val="21"/>
              </w:rPr>
              <w:t>。为实现全社会拥有可持续、充足、可靠且可负担的高品质水——即“水自由”，金科环境以“</w:t>
            </w:r>
            <w:r>
              <w:rPr>
                <w:rFonts w:ascii="宋体" w:eastAsia="宋体" w:hAnsi="宋体" w:hint="eastAsia"/>
                <w:szCs w:val="21"/>
              </w:rPr>
              <w:t>AI</w:t>
            </w:r>
            <w:r>
              <w:rPr>
                <w:rFonts w:ascii="宋体" w:eastAsia="宋体" w:hAnsi="宋体" w:hint="eastAsia"/>
                <w:szCs w:val="21"/>
              </w:rPr>
              <w:t>给人类带来水自由”为使命，以“资源化、</w:t>
            </w:r>
            <w:r>
              <w:rPr>
                <w:rFonts w:ascii="宋体" w:eastAsia="宋体" w:hAnsi="宋体" w:hint="eastAsia"/>
                <w:szCs w:val="21"/>
              </w:rPr>
              <w:t>AI</w:t>
            </w:r>
            <w:r>
              <w:rPr>
                <w:rFonts w:ascii="宋体" w:eastAsia="宋体" w:hAnsi="宋体" w:hint="eastAsia"/>
                <w:szCs w:val="21"/>
              </w:rPr>
              <w:t>数智化、产品化”战略为路径，持续推动水资源的高效利用与可持续发展。</w:t>
            </w:r>
          </w:p>
          <w:p w14:paraId="7FCF3211"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AI</w:t>
            </w:r>
            <w:proofErr w:type="gramStart"/>
            <w:r>
              <w:rPr>
                <w:rFonts w:ascii="宋体" w:eastAsia="宋体" w:hAnsi="宋体" w:hint="eastAsia"/>
                <w:szCs w:val="21"/>
              </w:rPr>
              <w:t>数智化</w:t>
            </w:r>
            <w:proofErr w:type="gramEnd"/>
            <w:r>
              <w:rPr>
                <w:rFonts w:ascii="宋体" w:eastAsia="宋体" w:hAnsi="宋体" w:hint="eastAsia"/>
                <w:szCs w:val="21"/>
              </w:rPr>
              <w:t>战略：是水厂实现自动化基础之上的进一步智能化，对于已经实施了自动化的水厂，水萝卜</w:t>
            </w:r>
            <w:bookmarkStart w:id="0" w:name="OLE_LINK1"/>
            <w:bookmarkStart w:id="1" w:name="OLE_LINK2"/>
            <w:r>
              <w:rPr>
                <w:rFonts w:ascii="宋体" w:eastAsia="宋体" w:hAnsi="宋体" w:hint="eastAsia"/>
                <w:szCs w:val="21"/>
              </w:rPr>
              <w:t>®</w:t>
            </w:r>
            <w:bookmarkEnd w:id="0"/>
            <w:bookmarkEnd w:id="1"/>
            <w:r>
              <w:rPr>
                <w:rFonts w:ascii="宋体" w:eastAsia="宋体" w:hAnsi="宋体" w:hint="eastAsia"/>
                <w:szCs w:val="21"/>
              </w:rPr>
              <w:t>是其管理、技术人员的</w:t>
            </w:r>
            <w:r>
              <w:rPr>
                <w:rFonts w:ascii="宋体" w:eastAsia="宋体" w:hAnsi="宋体" w:hint="eastAsia"/>
                <w:szCs w:val="21"/>
              </w:rPr>
              <w:t>AI</w:t>
            </w:r>
            <w:r>
              <w:rPr>
                <w:rFonts w:ascii="宋体" w:eastAsia="宋体" w:hAnsi="宋体" w:hint="eastAsia"/>
                <w:szCs w:val="21"/>
              </w:rPr>
              <w:t>替代，实现了真正意义上的无人值守，让大小水厂摆脱对管理、技术人员依赖的同时，实现稳定可靠，</w:t>
            </w:r>
            <w:r>
              <w:rPr>
                <w:rFonts w:ascii="宋体" w:eastAsia="宋体" w:hAnsi="宋体" w:hint="eastAsia"/>
                <w:szCs w:val="21"/>
              </w:rPr>
              <w:t>高效生产，成本最优。</w:t>
            </w:r>
          </w:p>
          <w:p w14:paraId="138ED41F"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产品化战略：</w:t>
            </w:r>
            <w:proofErr w:type="gramStart"/>
            <w:r>
              <w:rPr>
                <w:rFonts w:ascii="宋体" w:eastAsia="宋体" w:hAnsi="宋体" w:hint="eastAsia"/>
                <w:szCs w:val="21"/>
              </w:rPr>
              <w:t>依托数智化</w:t>
            </w:r>
            <w:proofErr w:type="gramEnd"/>
            <w:r>
              <w:rPr>
                <w:rFonts w:ascii="宋体" w:eastAsia="宋体" w:hAnsi="宋体" w:hint="eastAsia"/>
                <w:szCs w:val="21"/>
              </w:rPr>
              <w:t>技术的深度应用，实现了水厂运行的无人值守，为将水处理设备高度集成为装备创造了必要条件，得以迭代成为工业化的模块化产品，在工厂环境中实现生产、组装、调试、试运行、验收，经严格验收后形成具备完整功能的成熟工业制成品，具备出厂即交付的能力。公司的“产</w:t>
            </w:r>
            <w:r>
              <w:rPr>
                <w:rFonts w:ascii="宋体" w:eastAsia="宋体" w:hAnsi="宋体" w:hint="eastAsia"/>
                <w:szCs w:val="21"/>
              </w:rPr>
              <w:lastRenderedPageBreak/>
              <w:t>品化”战略，</w:t>
            </w:r>
            <w:proofErr w:type="gramStart"/>
            <w:r>
              <w:rPr>
                <w:rFonts w:ascii="宋体" w:eastAsia="宋体" w:hAnsi="宋体" w:hint="eastAsia"/>
                <w:szCs w:val="21"/>
              </w:rPr>
              <w:t>践行</w:t>
            </w:r>
            <w:proofErr w:type="gramEnd"/>
            <w:r>
              <w:rPr>
                <w:rFonts w:ascii="宋体" w:eastAsia="宋体" w:hAnsi="宋体" w:hint="eastAsia"/>
                <w:szCs w:val="21"/>
              </w:rPr>
              <w:t>“标准化设计，模块化组装，工业化生产，像造汽车一样建水厂”的理念，用标准化、批量化、流水线生产、持续迭代升级的工业产品，代替一对一的定制化工程，助力小型至中大型水厂的高品质建设与低成本运营协同发展，实现了水处</w:t>
            </w:r>
            <w:r>
              <w:rPr>
                <w:rFonts w:ascii="宋体" w:eastAsia="宋体" w:hAnsi="宋体" w:hint="eastAsia"/>
                <w:szCs w:val="21"/>
              </w:rPr>
              <w:t>理模式从原来的工程化建设模式向产品化工业生产模式的根本性转变。</w:t>
            </w:r>
          </w:p>
          <w:p w14:paraId="146B99A3"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资源化战略：公司认为，水资源的获取方式应当以水的循环再生利用为主，高品质再生水将成为水资源的主力水源（将约</w:t>
            </w:r>
            <w:r>
              <w:rPr>
                <w:rFonts w:ascii="宋体" w:eastAsia="宋体" w:hAnsi="宋体" w:hint="eastAsia"/>
                <w:szCs w:val="21"/>
              </w:rPr>
              <w:t>70%</w:t>
            </w:r>
            <w:r>
              <w:rPr>
                <w:rFonts w:ascii="宋体" w:eastAsia="宋体" w:hAnsi="宋体" w:hint="eastAsia"/>
                <w:szCs w:val="21"/>
              </w:rPr>
              <w:t>的水在系统内循环再生使用，只排放</w:t>
            </w:r>
            <w:r>
              <w:rPr>
                <w:rFonts w:ascii="宋体" w:eastAsia="宋体" w:hAnsi="宋体" w:hint="eastAsia"/>
                <w:szCs w:val="21"/>
              </w:rPr>
              <w:t>30%</w:t>
            </w:r>
            <w:r>
              <w:rPr>
                <w:rFonts w:ascii="宋体" w:eastAsia="宋体" w:hAnsi="宋体" w:hint="eastAsia"/>
                <w:szCs w:val="21"/>
              </w:rPr>
              <w:t>的达标排放水，新鲜水的需求由原来的</w:t>
            </w:r>
            <w:r>
              <w:rPr>
                <w:rFonts w:ascii="宋体" w:eastAsia="宋体" w:hAnsi="宋体" w:hint="eastAsia"/>
                <w:szCs w:val="21"/>
              </w:rPr>
              <w:t>100%</w:t>
            </w:r>
            <w:r>
              <w:rPr>
                <w:rFonts w:ascii="宋体" w:eastAsia="宋体" w:hAnsi="宋体" w:hint="eastAsia"/>
                <w:szCs w:val="21"/>
              </w:rPr>
              <w:t>降低至约</w:t>
            </w:r>
            <w:r>
              <w:rPr>
                <w:rFonts w:ascii="宋体" w:eastAsia="宋体" w:hAnsi="宋体" w:hint="eastAsia"/>
                <w:szCs w:val="21"/>
              </w:rPr>
              <w:t>30%</w:t>
            </w:r>
            <w:r>
              <w:rPr>
                <w:rFonts w:ascii="宋体" w:eastAsia="宋体" w:hAnsi="宋体" w:hint="eastAsia"/>
                <w:szCs w:val="21"/>
              </w:rPr>
              <w:t>，而剩余的约</w:t>
            </w:r>
            <w:r>
              <w:rPr>
                <w:rFonts w:ascii="宋体" w:eastAsia="宋体" w:hAnsi="宋体" w:hint="eastAsia"/>
                <w:szCs w:val="21"/>
              </w:rPr>
              <w:t>30%</w:t>
            </w:r>
            <w:r>
              <w:rPr>
                <w:rFonts w:ascii="宋体" w:eastAsia="宋体" w:hAnsi="宋体" w:hint="eastAsia"/>
                <w:szCs w:val="21"/>
              </w:rPr>
              <w:t>的水需求可以采用任何就近水源来补充，包括常规水源和其他非常规水源）。公司的“资源化战略”旨在大幅降低新鲜水需求，让有限的新鲜水资源得到最大限度的利用，全面提升水资源的可持续利用水平。</w:t>
            </w:r>
          </w:p>
          <w:p w14:paraId="607AF3A1"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公司肩负“</w:t>
            </w:r>
            <w:r>
              <w:rPr>
                <w:rFonts w:ascii="宋体" w:eastAsia="宋体" w:hAnsi="宋体" w:hint="eastAsia"/>
                <w:szCs w:val="21"/>
              </w:rPr>
              <w:t>AI</w:t>
            </w:r>
            <w:r>
              <w:rPr>
                <w:rFonts w:ascii="宋体" w:eastAsia="宋体" w:hAnsi="宋体" w:hint="eastAsia"/>
                <w:szCs w:val="21"/>
              </w:rPr>
              <w:t>为人类带来水自由，</w:t>
            </w:r>
            <w:r>
              <w:rPr>
                <w:rFonts w:ascii="宋体" w:eastAsia="宋体" w:hAnsi="宋体" w:hint="eastAsia"/>
                <w:szCs w:val="21"/>
              </w:rPr>
              <w:t>AI f</w:t>
            </w:r>
            <w:r>
              <w:rPr>
                <w:rFonts w:ascii="宋体" w:eastAsia="宋体" w:hAnsi="宋体" w:hint="eastAsia"/>
                <w:szCs w:val="21"/>
              </w:rPr>
              <w:t>or water freedom</w:t>
            </w:r>
            <w:r>
              <w:rPr>
                <w:rFonts w:ascii="宋体" w:eastAsia="宋体" w:hAnsi="宋体" w:hint="eastAsia"/>
                <w:szCs w:val="21"/>
              </w:rPr>
              <w:t>”的使命，致力于最终实现人类的水自由梦想。可以预见，通过公司“三化战略”的实施，城镇、园区和工业企业可实现</w:t>
            </w:r>
            <w:r>
              <w:rPr>
                <w:rFonts w:ascii="宋体" w:eastAsia="宋体" w:hAnsi="宋体" w:hint="eastAsia"/>
                <w:szCs w:val="21"/>
              </w:rPr>
              <w:t>70%</w:t>
            </w:r>
            <w:r>
              <w:rPr>
                <w:rFonts w:ascii="宋体" w:eastAsia="宋体" w:hAnsi="宋体" w:hint="eastAsia"/>
                <w:szCs w:val="21"/>
              </w:rPr>
              <w:t>的用水来自再生循环的高品质再生水，其他水源补给</w:t>
            </w:r>
            <w:r>
              <w:rPr>
                <w:rFonts w:ascii="宋体" w:eastAsia="宋体" w:hAnsi="宋体" w:hint="eastAsia"/>
                <w:szCs w:val="21"/>
              </w:rPr>
              <w:t>30%</w:t>
            </w:r>
            <w:r>
              <w:rPr>
                <w:rFonts w:ascii="宋体" w:eastAsia="宋体" w:hAnsi="宋体" w:hint="eastAsia"/>
                <w:szCs w:val="21"/>
              </w:rPr>
              <w:t>的新鲜水，整个社会的水资源实现了可持续利用；通过产品化的水厂、分布式布置、资源化再生循环、智能化运营的组合实施，让社会获得充足、可靠、付得起钱的高品质水。</w:t>
            </w:r>
          </w:p>
          <w:p w14:paraId="666A2247" w14:textId="77777777" w:rsidR="00C138DE" w:rsidRDefault="000C6962">
            <w:pPr>
              <w:spacing w:line="276" w:lineRule="auto"/>
              <w:ind w:firstLineChars="200" w:firstLine="420"/>
              <w:rPr>
                <w:rFonts w:ascii="宋体" w:eastAsia="宋体" w:hAnsi="宋体"/>
                <w:szCs w:val="21"/>
              </w:rPr>
            </w:pPr>
            <w:r>
              <w:rPr>
                <w:rFonts w:ascii="宋体" w:eastAsia="宋体" w:hAnsi="宋体" w:hint="eastAsia"/>
                <w:szCs w:val="21"/>
              </w:rPr>
              <w:t>公司作为</w:t>
            </w:r>
            <w:proofErr w:type="gramStart"/>
            <w:r>
              <w:rPr>
                <w:rFonts w:ascii="宋体" w:eastAsia="宋体" w:hAnsi="宋体" w:hint="eastAsia"/>
                <w:szCs w:val="21"/>
              </w:rPr>
              <w:t>科创板</w:t>
            </w:r>
            <w:proofErr w:type="gramEnd"/>
            <w:r>
              <w:rPr>
                <w:rFonts w:ascii="宋体" w:eastAsia="宋体" w:hAnsi="宋体" w:hint="eastAsia"/>
                <w:szCs w:val="21"/>
              </w:rPr>
              <w:t>上市企业，将以技术创新切实提高核心竞争力，巩固公司在行业的领先地位，努力为股东、客户、员工与投资者不断创造满意的回报！</w:t>
            </w:r>
          </w:p>
          <w:p w14:paraId="687CF7F1" w14:textId="77777777" w:rsidR="00C138DE" w:rsidRDefault="00C138DE">
            <w:pPr>
              <w:jc w:val="left"/>
              <w:outlineLvl w:val="0"/>
              <w:rPr>
                <w:rFonts w:ascii="宋体" w:eastAsia="宋体" w:hAnsi="宋体" w:cs="宋体"/>
                <w:b/>
                <w:szCs w:val="21"/>
              </w:rPr>
            </w:pPr>
          </w:p>
          <w:p w14:paraId="3257A533" w14:textId="77777777" w:rsidR="00C138DE" w:rsidRDefault="000C6962">
            <w:pPr>
              <w:spacing w:line="276" w:lineRule="auto"/>
              <w:ind w:firstLineChars="200" w:firstLine="442"/>
              <w:rPr>
                <w:rFonts w:ascii="宋体" w:eastAsia="宋体" w:hAnsi="宋体"/>
                <w:b/>
                <w:sz w:val="22"/>
                <w:szCs w:val="21"/>
              </w:rPr>
            </w:pPr>
            <w:r>
              <w:rPr>
                <w:rFonts w:ascii="宋体" w:eastAsia="宋体" w:hAnsi="宋体" w:hint="eastAsia"/>
                <w:b/>
                <w:sz w:val="22"/>
                <w:szCs w:val="21"/>
              </w:rPr>
              <w:t>二、</w:t>
            </w:r>
            <w:r>
              <w:rPr>
                <w:rFonts w:ascii="宋体" w:eastAsia="宋体" w:hAnsi="宋体"/>
                <w:b/>
                <w:sz w:val="22"/>
                <w:szCs w:val="21"/>
              </w:rPr>
              <w:t>202</w:t>
            </w:r>
            <w:r>
              <w:rPr>
                <w:rFonts w:ascii="宋体" w:eastAsia="宋体" w:hAnsi="宋体" w:hint="eastAsia"/>
                <w:b/>
                <w:sz w:val="22"/>
                <w:szCs w:val="21"/>
              </w:rPr>
              <w:t>5</w:t>
            </w:r>
            <w:r>
              <w:rPr>
                <w:rFonts w:ascii="宋体" w:eastAsia="宋体" w:hAnsi="宋体"/>
                <w:b/>
                <w:sz w:val="22"/>
                <w:szCs w:val="21"/>
              </w:rPr>
              <w:t>年</w:t>
            </w:r>
            <w:r>
              <w:rPr>
                <w:rFonts w:ascii="宋体" w:eastAsia="宋体" w:hAnsi="宋体" w:hint="eastAsia"/>
                <w:b/>
                <w:sz w:val="22"/>
                <w:szCs w:val="21"/>
              </w:rPr>
              <w:t>半年度</w:t>
            </w:r>
            <w:r>
              <w:rPr>
                <w:rFonts w:ascii="宋体" w:eastAsia="宋体" w:hAnsi="宋体"/>
                <w:b/>
                <w:sz w:val="22"/>
                <w:szCs w:val="21"/>
              </w:rPr>
              <w:t>公司</w:t>
            </w:r>
            <w:r>
              <w:rPr>
                <w:rFonts w:ascii="宋体" w:eastAsia="宋体" w:hAnsi="宋体"/>
                <w:b/>
                <w:sz w:val="22"/>
                <w:szCs w:val="21"/>
              </w:rPr>
              <w:t>业绩情况解读与说明</w:t>
            </w:r>
          </w:p>
          <w:p w14:paraId="1533CB4D" w14:textId="77777777" w:rsidR="00C138DE" w:rsidRDefault="000C6962">
            <w:pPr>
              <w:spacing w:line="276" w:lineRule="auto"/>
              <w:ind w:firstLineChars="200" w:firstLine="420"/>
              <w:rPr>
                <w:rFonts w:ascii="宋体" w:eastAsia="宋体" w:hAnsi="宋体" w:cs="宋体"/>
                <w:bCs/>
                <w:szCs w:val="21"/>
              </w:rPr>
            </w:pPr>
            <w:r>
              <w:rPr>
                <w:rFonts w:ascii="宋体" w:eastAsia="宋体" w:hAnsi="宋体" w:cs="宋体" w:hint="eastAsia"/>
                <w:bCs/>
                <w:szCs w:val="21"/>
              </w:rPr>
              <w:t>2025</w:t>
            </w:r>
            <w:r>
              <w:rPr>
                <w:rFonts w:ascii="宋体" w:eastAsia="宋体" w:hAnsi="宋体" w:cs="宋体" w:hint="eastAsia"/>
                <w:bCs/>
                <w:szCs w:val="21"/>
              </w:rPr>
              <w:t>年上半年，公司持续深化“资源化、</w:t>
            </w:r>
            <w:r>
              <w:rPr>
                <w:rFonts w:ascii="宋体" w:eastAsia="宋体" w:hAnsi="宋体" w:cs="宋体" w:hint="eastAsia"/>
                <w:bCs/>
                <w:szCs w:val="21"/>
              </w:rPr>
              <w:t>AI</w:t>
            </w:r>
            <w:r>
              <w:rPr>
                <w:rFonts w:ascii="宋体" w:eastAsia="宋体" w:hAnsi="宋体" w:cs="宋体" w:hint="eastAsia"/>
                <w:bCs/>
                <w:szCs w:val="21"/>
              </w:rPr>
              <w:t>数智化、产品化”三大核心战略，持续</w:t>
            </w:r>
            <w:proofErr w:type="gramStart"/>
            <w:r>
              <w:rPr>
                <w:rFonts w:ascii="宋体" w:eastAsia="宋体" w:hAnsi="宋体" w:cs="宋体" w:hint="eastAsia"/>
                <w:bCs/>
                <w:szCs w:val="21"/>
              </w:rPr>
              <w:t>深耕水</w:t>
            </w:r>
            <w:proofErr w:type="gramEnd"/>
            <w:r>
              <w:rPr>
                <w:rFonts w:ascii="宋体" w:eastAsia="宋体" w:hAnsi="宋体" w:cs="宋体" w:hint="eastAsia"/>
                <w:bCs/>
                <w:szCs w:val="21"/>
              </w:rPr>
              <w:t>深度</w:t>
            </w:r>
            <w:proofErr w:type="gramStart"/>
            <w:r>
              <w:rPr>
                <w:rFonts w:ascii="宋体" w:eastAsia="宋体" w:hAnsi="宋体" w:cs="宋体" w:hint="eastAsia"/>
                <w:bCs/>
                <w:szCs w:val="21"/>
              </w:rPr>
              <w:t>处理及污废水</w:t>
            </w:r>
            <w:proofErr w:type="gramEnd"/>
            <w:r>
              <w:rPr>
                <w:rFonts w:ascii="宋体" w:eastAsia="宋体" w:hAnsi="宋体" w:cs="宋体" w:hint="eastAsia"/>
                <w:bCs/>
                <w:szCs w:val="21"/>
              </w:rPr>
              <w:t>资源化领域。截止公司</w:t>
            </w:r>
            <w:r>
              <w:rPr>
                <w:rFonts w:ascii="宋体" w:eastAsia="宋体" w:hAnsi="宋体" w:cs="宋体" w:hint="eastAsia"/>
                <w:bCs/>
                <w:szCs w:val="21"/>
              </w:rPr>
              <w:t>2025</w:t>
            </w:r>
            <w:r>
              <w:rPr>
                <w:rFonts w:ascii="宋体" w:eastAsia="宋体" w:hAnsi="宋体" w:cs="宋体" w:hint="eastAsia"/>
                <w:bCs/>
                <w:szCs w:val="21"/>
              </w:rPr>
              <w:t>年半年度报告披露日，公司累计交付</w:t>
            </w:r>
            <w:bookmarkStart w:id="2" w:name="_GoBack"/>
            <w:r>
              <w:rPr>
                <w:rFonts w:ascii="宋体" w:eastAsia="宋体" w:hAnsi="宋体" w:cs="宋体" w:hint="eastAsia"/>
                <w:bCs/>
                <w:szCs w:val="21"/>
              </w:rPr>
              <w:t>新水岛</w:t>
            </w:r>
            <w:bookmarkEnd w:id="2"/>
            <w:r>
              <w:rPr>
                <w:rFonts w:ascii="宋体" w:eastAsia="宋体" w:hAnsi="宋体" w:cs="宋体" w:hint="eastAsia"/>
                <w:bCs/>
                <w:szCs w:val="21"/>
              </w:rPr>
              <w:t>®</w:t>
            </w:r>
            <w:r>
              <w:rPr>
                <w:rFonts w:ascii="宋体" w:eastAsia="宋体" w:hAnsi="宋体" w:cs="宋体" w:hint="eastAsia"/>
                <w:bCs/>
                <w:szCs w:val="21"/>
              </w:rPr>
              <w:t>产品</w:t>
            </w:r>
            <w:r>
              <w:rPr>
                <w:rFonts w:ascii="宋体" w:eastAsia="宋体" w:hAnsi="宋体" w:cs="宋体" w:hint="eastAsia"/>
                <w:bCs/>
                <w:szCs w:val="21"/>
              </w:rPr>
              <w:t>8</w:t>
            </w:r>
            <w:r>
              <w:rPr>
                <w:rFonts w:ascii="宋体" w:eastAsia="宋体" w:hAnsi="宋体" w:cs="宋体" w:hint="eastAsia"/>
                <w:bCs/>
                <w:szCs w:val="21"/>
              </w:rPr>
              <w:t>套、水萝卜</w:t>
            </w:r>
            <w:r>
              <w:rPr>
                <w:rFonts w:ascii="宋体" w:eastAsia="宋体" w:hAnsi="宋体" w:cs="宋体" w:hint="eastAsia"/>
                <w:bCs/>
                <w:szCs w:val="21"/>
              </w:rPr>
              <w:t>®AI</w:t>
            </w:r>
            <w:r>
              <w:rPr>
                <w:rFonts w:ascii="宋体" w:eastAsia="宋体" w:hAnsi="宋体" w:cs="宋体" w:hint="eastAsia"/>
                <w:bCs/>
                <w:szCs w:val="21"/>
              </w:rPr>
              <w:t>智能体项目</w:t>
            </w:r>
            <w:r>
              <w:rPr>
                <w:rFonts w:ascii="宋体" w:eastAsia="宋体" w:hAnsi="宋体" w:cs="宋体" w:hint="eastAsia"/>
                <w:bCs/>
                <w:szCs w:val="21"/>
              </w:rPr>
              <w:t>9</w:t>
            </w:r>
            <w:r>
              <w:rPr>
                <w:rFonts w:ascii="宋体" w:eastAsia="宋体" w:hAnsi="宋体" w:cs="宋体" w:hint="eastAsia"/>
                <w:bCs/>
                <w:szCs w:val="21"/>
              </w:rPr>
              <w:t>个。</w:t>
            </w:r>
          </w:p>
          <w:p w14:paraId="278163C0" w14:textId="77777777" w:rsidR="00C138DE" w:rsidRDefault="000C6962">
            <w:pPr>
              <w:spacing w:line="276" w:lineRule="auto"/>
              <w:ind w:firstLineChars="200" w:firstLine="420"/>
              <w:rPr>
                <w:rFonts w:ascii="宋体" w:eastAsia="宋体" w:hAnsi="宋体" w:cs="宋体"/>
                <w:bCs/>
                <w:szCs w:val="21"/>
              </w:rPr>
            </w:pPr>
            <w:r>
              <w:rPr>
                <w:rFonts w:ascii="宋体" w:eastAsia="宋体" w:hAnsi="宋体" w:cs="宋体" w:hint="eastAsia"/>
                <w:bCs/>
                <w:szCs w:val="21"/>
              </w:rPr>
              <w:t>2025</w:t>
            </w:r>
            <w:r>
              <w:rPr>
                <w:rFonts w:ascii="宋体" w:eastAsia="宋体" w:hAnsi="宋体" w:cs="宋体" w:hint="eastAsia"/>
                <w:bCs/>
                <w:szCs w:val="21"/>
              </w:rPr>
              <w:t>年上半年，公司实现营业收入</w:t>
            </w:r>
            <w:r>
              <w:rPr>
                <w:rFonts w:ascii="宋体" w:eastAsia="宋体" w:hAnsi="宋体" w:cs="宋体" w:hint="eastAsia"/>
                <w:bCs/>
                <w:szCs w:val="21"/>
              </w:rPr>
              <w:t>276,865,658.26</w:t>
            </w:r>
            <w:r>
              <w:rPr>
                <w:rFonts w:ascii="宋体" w:eastAsia="宋体" w:hAnsi="宋体" w:cs="宋体" w:hint="eastAsia"/>
                <w:bCs/>
                <w:szCs w:val="21"/>
              </w:rPr>
              <w:t>元，同比增加</w:t>
            </w:r>
            <w:r>
              <w:rPr>
                <w:rFonts w:ascii="宋体" w:eastAsia="宋体" w:hAnsi="宋体" w:cs="宋体" w:hint="eastAsia"/>
                <w:bCs/>
                <w:szCs w:val="21"/>
              </w:rPr>
              <w:t>13.16%</w:t>
            </w:r>
            <w:r>
              <w:rPr>
                <w:rFonts w:ascii="宋体" w:eastAsia="宋体" w:hAnsi="宋体" w:cs="宋体" w:hint="eastAsia"/>
                <w:bCs/>
                <w:szCs w:val="21"/>
              </w:rPr>
              <w:t>，实现归属于上市公司股东的净利润</w:t>
            </w:r>
            <w:r>
              <w:rPr>
                <w:rFonts w:ascii="宋体" w:eastAsia="宋体" w:hAnsi="宋体" w:cs="宋体" w:hint="eastAsia"/>
                <w:bCs/>
                <w:szCs w:val="21"/>
              </w:rPr>
              <w:t>30,566,018.40</w:t>
            </w:r>
            <w:r>
              <w:rPr>
                <w:rFonts w:ascii="宋体" w:eastAsia="宋体" w:hAnsi="宋体" w:cs="宋体" w:hint="eastAsia"/>
                <w:bCs/>
                <w:szCs w:val="21"/>
              </w:rPr>
              <w:t>元，归属于上市公司股东的扣除非经常性损益的净利润</w:t>
            </w:r>
            <w:r>
              <w:rPr>
                <w:rFonts w:ascii="宋体" w:eastAsia="宋体" w:hAnsi="宋体" w:cs="宋体" w:hint="eastAsia"/>
                <w:bCs/>
                <w:szCs w:val="21"/>
              </w:rPr>
              <w:t>26,936,801.20</w:t>
            </w:r>
            <w:r>
              <w:rPr>
                <w:rFonts w:ascii="宋体" w:eastAsia="宋体" w:hAnsi="宋体" w:cs="宋体" w:hint="eastAsia"/>
                <w:bCs/>
                <w:szCs w:val="21"/>
              </w:rPr>
              <w:t>元，经营活动产生的现金流量净额为</w:t>
            </w:r>
            <w:r>
              <w:rPr>
                <w:rFonts w:ascii="宋体" w:eastAsia="宋体" w:hAnsi="宋体" w:cs="宋体" w:hint="eastAsia"/>
                <w:bCs/>
                <w:szCs w:val="21"/>
              </w:rPr>
              <w:t>-32,271,319.02</w:t>
            </w:r>
            <w:r>
              <w:rPr>
                <w:rFonts w:ascii="宋体" w:eastAsia="宋体" w:hAnsi="宋体" w:cs="宋体" w:hint="eastAsia"/>
                <w:bCs/>
                <w:szCs w:val="21"/>
              </w:rPr>
              <w:t>元。截止</w:t>
            </w:r>
            <w:r>
              <w:rPr>
                <w:rFonts w:ascii="宋体" w:eastAsia="宋体" w:hAnsi="宋体" w:cs="宋体" w:hint="eastAsia"/>
                <w:bCs/>
                <w:szCs w:val="21"/>
              </w:rPr>
              <w:t>2025</w:t>
            </w:r>
            <w:r>
              <w:rPr>
                <w:rFonts w:ascii="宋体" w:eastAsia="宋体" w:hAnsi="宋体" w:cs="宋体" w:hint="eastAsia"/>
                <w:bCs/>
                <w:szCs w:val="21"/>
              </w:rPr>
              <w:t>年</w:t>
            </w:r>
            <w:r>
              <w:rPr>
                <w:rFonts w:ascii="宋体" w:eastAsia="宋体" w:hAnsi="宋体" w:cs="宋体" w:hint="eastAsia"/>
                <w:bCs/>
                <w:szCs w:val="21"/>
              </w:rPr>
              <w:t>6</w:t>
            </w:r>
            <w:r>
              <w:rPr>
                <w:rFonts w:ascii="宋体" w:eastAsia="宋体" w:hAnsi="宋体" w:cs="宋体" w:hint="eastAsia"/>
                <w:bCs/>
                <w:szCs w:val="21"/>
              </w:rPr>
              <w:t>月</w:t>
            </w:r>
            <w:r>
              <w:rPr>
                <w:rFonts w:ascii="宋体" w:eastAsia="宋体" w:hAnsi="宋体" w:cs="宋体" w:hint="eastAsia"/>
                <w:bCs/>
                <w:szCs w:val="21"/>
              </w:rPr>
              <w:t>30</w:t>
            </w:r>
            <w:r>
              <w:rPr>
                <w:rFonts w:ascii="宋体" w:eastAsia="宋体" w:hAnsi="宋体" w:cs="宋体" w:hint="eastAsia"/>
                <w:bCs/>
                <w:szCs w:val="21"/>
              </w:rPr>
              <w:t>日，公司在手订单合计</w:t>
            </w:r>
            <w:r>
              <w:rPr>
                <w:rFonts w:ascii="宋体" w:eastAsia="宋体" w:hAnsi="宋体" w:cs="宋体" w:hint="eastAsia"/>
                <w:bCs/>
                <w:szCs w:val="21"/>
              </w:rPr>
              <w:t>62,624.08</w:t>
            </w:r>
            <w:r>
              <w:rPr>
                <w:rFonts w:ascii="宋体" w:eastAsia="宋体" w:hAnsi="宋体" w:cs="宋体" w:hint="eastAsia"/>
                <w:bCs/>
                <w:szCs w:val="21"/>
              </w:rPr>
              <w:t>万元。公司主业稳健发展。</w:t>
            </w:r>
          </w:p>
          <w:p w14:paraId="12F8D768" w14:textId="77777777" w:rsidR="00C138DE" w:rsidRDefault="000C6962">
            <w:pPr>
              <w:ind w:firstLineChars="200" w:firstLine="420"/>
              <w:jc w:val="left"/>
              <w:outlineLvl w:val="0"/>
              <w:rPr>
                <w:rFonts w:ascii="宋体" w:eastAsia="宋体" w:hAnsi="宋体" w:cs="宋体"/>
                <w:szCs w:val="21"/>
              </w:rPr>
            </w:pPr>
            <w:r>
              <w:rPr>
                <w:rFonts w:ascii="宋体" w:eastAsia="宋体" w:hAnsi="宋体" w:cs="宋体" w:hint="eastAsia"/>
                <w:szCs w:val="21"/>
              </w:rPr>
              <w:t>收入方面，</w:t>
            </w:r>
            <w:r>
              <w:rPr>
                <w:rFonts w:ascii="宋体" w:eastAsia="宋体" w:hAnsi="宋体"/>
                <w:sz w:val="22"/>
                <w:szCs w:val="21"/>
              </w:rPr>
              <w:t>202</w:t>
            </w:r>
            <w:r>
              <w:rPr>
                <w:rFonts w:ascii="宋体" w:eastAsia="宋体" w:hAnsi="宋体" w:hint="eastAsia"/>
                <w:sz w:val="22"/>
                <w:szCs w:val="21"/>
              </w:rPr>
              <w:t>5</w:t>
            </w:r>
            <w:r>
              <w:rPr>
                <w:rFonts w:ascii="宋体" w:eastAsia="宋体" w:hAnsi="宋体"/>
                <w:sz w:val="22"/>
                <w:szCs w:val="21"/>
              </w:rPr>
              <w:t>年</w:t>
            </w:r>
            <w:r>
              <w:rPr>
                <w:rFonts w:ascii="宋体" w:eastAsia="宋体" w:hAnsi="宋体" w:hint="eastAsia"/>
                <w:sz w:val="22"/>
                <w:szCs w:val="21"/>
              </w:rPr>
              <w:t>上半年，</w:t>
            </w:r>
            <w:r>
              <w:rPr>
                <w:rFonts w:ascii="宋体" w:eastAsia="宋体" w:hAnsi="宋体" w:cs="宋体" w:hint="eastAsia"/>
                <w:szCs w:val="21"/>
              </w:rPr>
              <w:t>公司实现营业收入</w:t>
            </w:r>
            <w:r>
              <w:rPr>
                <w:rFonts w:ascii="宋体" w:eastAsia="宋体" w:hAnsi="宋体" w:cs="宋体" w:hint="eastAsia"/>
                <w:szCs w:val="21"/>
              </w:rPr>
              <w:t>27,686.57</w:t>
            </w:r>
            <w:r>
              <w:rPr>
                <w:rFonts w:ascii="宋体" w:eastAsia="宋体" w:hAnsi="宋体" w:cs="宋体" w:hint="eastAsia"/>
                <w:szCs w:val="21"/>
              </w:rPr>
              <w:t>万元，同比增加</w:t>
            </w:r>
            <w:r>
              <w:rPr>
                <w:rFonts w:ascii="宋体" w:eastAsia="宋体" w:hAnsi="宋体" w:cs="宋体" w:hint="eastAsia"/>
                <w:szCs w:val="21"/>
              </w:rPr>
              <w:t>13.16%</w:t>
            </w:r>
            <w:r>
              <w:rPr>
                <w:rFonts w:ascii="宋体" w:eastAsia="宋体" w:hAnsi="宋体" w:cs="宋体" w:hint="eastAsia"/>
                <w:szCs w:val="21"/>
              </w:rPr>
              <w:t>。</w:t>
            </w:r>
          </w:p>
          <w:p w14:paraId="68FC596E" w14:textId="5880FC9F" w:rsidR="00C138DE" w:rsidRDefault="000C6962">
            <w:pPr>
              <w:ind w:firstLineChars="200" w:firstLine="420"/>
              <w:rPr>
                <w:rFonts w:ascii="宋体" w:eastAsia="宋体" w:hAnsi="宋体" w:cs="宋体"/>
                <w:szCs w:val="21"/>
              </w:rPr>
            </w:pPr>
            <w:r>
              <w:rPr>
                <w:rFonts w:ascii="宋体" w:eastAsia="宋体" w:hAnsi="宋体" w:cs="宋体" w:hint="eastAsia"/>
                <w:szCs w:val="21"/>
              </w:rPr>
              <w:t>按业务类型划分，公司新水岛</w:t>
            </w:r>
            <w:r>
              <w:rPr>
                <w:rFonts w:ascii="宋体" w:eastAsia="宋体" w:hAnsi="宋体" w:cs="宋体" w:hint="eastAsia"/>
                <w:bCs/>
                <w:szCs w:val="21"/>
              </w:rPr>
              <w:t>®</w:t>
            </w:r>
            <w:r>
              <w:rPr>
                <w:rFonts w:ascii="宋体" w:eastAsia="宋体" w:hAnsi="宋体" w:cs="宋体" w:hint="eastAsia"/>
                <w:szCs w:val="21"/>
              </w:rPr>
              <w:t>及水厂运维服务整体收入占</w:t>
            </w:r>
            <w:proofErr w:type="gramStart"/>
            <w:r>
              <w:rPr>
                <w:rFonts w:ascii="宋体" w:eastAsia="宋体" w:hAnsi="宋体" w:cs="宋体" w:hint="eastAsia"/>
                <w:szCs w:val="21"/>
              </w:rPr>
              <w:t>比</w:t>
            </w:r>
            <w:r>
              <w:rPr>
                <w:rFonts w:ascii="宋体" w:eastAsia="宋体" w:hAnsi="宋体" w:cs="宋体" w:hint="eastAsia"/>
                <w:szCs w:val="21"/>
              </w:rPr>
              <w:t>持续</w:t>
            </w:r>
            <w:proofErr w:type="gramEnd"/>
            <w:r>
              <w:rPr>
                <w:rFonts w:ascii="宋体" w:eastAsia="宋体" w:hAnsi="宋体" w:cs="宋体" w:hint="eastAsia"/>
                <w:szCs w:val="21"/>
              </w:rPr>
              <w:t>提升，共实现收入</w:t>
            </w:r>
            <w:r>
              <w:rPr>
                <w:rFonts w:ascii="宋体" w:eastAsia="宋体" w:hAnsi="宋体" w:cs="宋体" w:hint="eastAsia"/>
                <w:szCs w:val="21"/>
              </w:rPr>
              <w:t>14,918.69</w:t>
            </w:r>
            <w:r>
              <w:rPr>
                <w:rFonts w:ascii="宋体" w:eastAsia="宋体" w:hAnsi="宋体" w:cs="宋体" w:hint="eastAsia"/>
                <w:szCs w:val="21"/>
              </w:rPr>
              <w:t>万元，同比增加</w:t>
            </w:r>
            <w:r>
              <w:rPr>
                <w:rFonts w:ascii="宋体" w:eastAsia="宋体" w:hAnsi="宋体" w:cs="宋体" w:hint="eastAsia"/>
                <w:szCs w:val="21"/>
              </w:rPr>
              <w:t>16.21%</w:t>
            </w:r>
            <w:r>
              <w:rPr>
                <w:rFonts w:ascii="宋体" w:eastAsia="宋体" w:hAnsi="宋体" w:cs="宋体" w:hint="eastAsia"/>
                <w:szCs w:val="21"/>
              </w:rPr>
              <w:t>，占总收入比例为</w:t>
            </w:r>
            <w:r>
              <w:rPr>
                <w:rFonts w:ascii="宋体" w:eastAsia="宋体" w:hAnsi="宋体" w:cs="宋体" w:hint="eastAsia"/>
                <w:szCs w:val="21"/>
              </w:rPr>
              <w:t>53.88%</w:t>
            </w:r>
            <w:r>
              <w:rPr>
                <w:rFonts w:ascii="宋体" w:eastAsia="宋体" w:hAnsi="宋体" w:cs="宋体" w:hint="eastAsia"/>
                <w:szCs w:val="21"/>
              </w:rPr>
              <w:t>，主要系上年度投建的唐山南堡经济开发区污水</w:t>
            </w:r>
            <w:proofErr w:type="gramStart"/>
            <w:r>
              <w:rPr>
                <w:rFonts w:ascii="宋体" w:eastAsia="宋体" w:hAnsi="宋体" w:cs="宋体" w:hint="eastAsia"/>
                <w:szCs w:val="21"/>
              </w:rPr>
              <w:t>资源化回</w:t>
            </w:r>
            <w:proofErr w:type="gramEnd"/>
            <w:r>
              <w:rPr>
                <w:rFonts w:ascii="宋体" w:eastAsia="宋体" w:hAnsi="宋体" w:cs="宋体" w:hint="eastAsia"/>
                <w:szCs w:val="21"/>
              </w:rPr>
              <w:t>用项目和新水岛</w:t>
            </w:r>
            <w:r>
              <w:rPr>
                <w:rFonts w:ascii="宋体" w:eastAsia="宋体" w:hAnsi="宋体" w:cs="宋体" w:hint="eastAsia"/>
                <w:bCs/>
                <w:szCs w:val="21"/>
              </w:rPr>
              <w:t>®</w:t>
            </w:r>
            <w:r>
              <w:rPr>
                <w:rFonts w:ascii="宋体" w:eastAsia="宋体" w:hAnsi="宋体" w:cs="宋体" w:hint="eastAsia"/>
                <w:szCs w:val="21"/>
              </w:rPr>
              <w:t>项目进入运营期。公司新水岛</w:t>
            </w:r>
            <w:r>
              <w:rPr>
                <w:rFonts w:ascii="宋体" w:eastAsia="宋体" w:hAnsi="宋体" w:cs="宋体" w:hint="eastAsia"/>
                <w:bCs/>
                <w:szCs w:val="21"/>
              </w:rPr>
              <w:t>®</w:t>
            </w:r>
            <w:r>
              <w:rPr>
                <w:rFonts w:ascii="宋体" w:eastAsia="宋体" w:hAnsi="宋体" w:cs="宋体" w:hint="eastAsia"/>
                <w:szCs w:val="21"/>
              </w:rPr>
              <w:t>及工艺包产品销售本期实现收入</w:t>
            </w:r>
            <w:r>
              <w:rPr>
                <w:rFonts w:ascii="宋体" w:eastAsia="宋体" w:hAnsi="宋体" w:cs="宋体" w:hint="eastAsia"/>
                <w:szCs w:val="21"/>
              </w:rPr>
              <w:t>12,741.34</w:t>
            </w:r>
            <w:r>
              <w:rPr>
                <w:rFonts w:ascii="宋体" w:eastAsia="宋体" w:hAnsi="宋体" w:cs="宋体" w:hint="eastAsia"/>
                <w:szCs w:val="21"/>
              </w:rPr>
              <w:t>万元，同比增加</w:t>
            </w:r>
            <w:r>
              <w:rPr>
                <w:rFonts w:ascii="宋体" w:eastAsia="宋体" w:hAnsi="宋体" w:cs="宋体" w:hint="eastAsia"/>
                <w:szCs w:val="21"/>
              </w:rPr>
              <w:t>9.69%</w:t>
            </w:r>
            <w:r>
              <w:rPr>
                <w:rFonts w:ascii="宋体" w:eastAsia="宋体" w:hAnsi="宋体" w:cs="宋体" w:hint="eastAsia"/>
                <w:szCs w:val="21"/>
              </w:rPr>
              <w:t>，占总收入比例为</w:t>
            </w:r>
            <w:r>
              <w:rPr>
                <w:rFonts w:ascii="宋体" w:eastAsia="宋体" w:hAnsi="宋体" w:cs="宋体" w:hint="eastAsia"/>
                <w:szCs w:val="21"/>
              </w:rPr>
              <w:t>46.02%</w:t>
            </w:r>
            <w:r>
              <w:rPr>
                <w:rFonts w:ascii="宋体" w:eastAsia="宋体" w:hAnsi="宋体" w:cs="宋体" w:hint="eastAsia"/>
                <w:szCs w:val="21"/>
              </w:rPr>
              <w:t>，主要系公司产品销售持续增加。</w:t>
            </w:r>
          </w:p>
          <w:p w14:paraId="77AE400D"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按服务行业划分，公司</w:t>
            </w:r>
            <w:r>
              <w:rPr>
                <w:rFonts w:ascii="宋体" w:eastAsia="宋体" w:hAnsi="宋体" w:cs="宋体" w:hint="eastAsia"/>
                <w:szCs w:val="21"/>
              </w:rPr>
              <w:t>To B</w:t>
            </w:r>
            <w:r>
              <w:rPr>
                <w:rFonts w:ascii="宋体" w:eastAsia="宋体" w:hAnsi="宋体" w:cs="宋体" w:hint="eastAsia"/>
                <w:szCs w:val="21"/>
              </w:rPr>
              <w:t>业务实现收入</w:t>
            </w:r>
            <w:r>
              <w:rPr>
                <w:rFonts w:ascii="宋体" w:eastAsia="宋体" w:hAnsi="宋体" w:cs="宋体" w:hint="eastAsia"/>
                <w:szCs w:val="21"/>
              </w:rPr>
              <w:t>12,300.53</w:t>
            </w:r>
            <w:r>
              <w:rPr>
                <w:rFonts w:ascii="宋体" w:eastAsia="宋体" w:hAnsi="宋体" w:cs="宋体" w:hint="eastAsia"/>
                <w:szCs w:val="21"/>
              </w:rPr>
              <w:t>万元，占总收入比例为</w:t>
            </w:r>
            <w:r>
              <w:rPr>
                <w:rFonts w:ascii="宋体" w:eastAsia="宋体" w:hAnsi="宋体" w:cs="宋体" w:hint="eastAsia"/>
                <w:szCs w:val="21"/>
              </w:rPr>
              <w:t>44.43%</w:t>
            </w:r>
            <w:r>
              <w:rPr>
                <w:rFonts w:ascii="宋体" w:eastAsia="宋体" w:hAnsi="宋体" w:cs="宋体" w:hint="eastAsia"/>
                <w:szCs w:val="21"/>
              </w:rPr>
              <w:t>，同比增加</w:t>
            </w:r>
            <w:r>
              <w:rPr>
                <w:rFonts w:ascii="宋体" w:eastAsia="宋体" w:hAnsi="宋体" w:cs="宋体" w:hint="eastAsia"/>
                <w:szCs w:val="21"/>
              </w:rPr>
              <w:t>155.63%</w:t>
            </w:r>
            <w:r>
              <w:rPr>
                <w:rFonts w:ascii="宋体" w:eastAsia="宋体" w:hAnsi="宋体" w:cs="宋体" w:hint="eastAsia"/>
                <w:szCs w:val="21"/>
              </w:rPr>
              <w:t>；</w:t>
            </w:r>
            <w:r>
              <w:rPr>
                <w:rFonts w:ascii="宋体" w:eastAsia="宋体" w:hAnsi="宋体" w:cs="宋体" w:hint="eastAsia"/>
                <w:szCs w:val="21"/>
              </w:rPr>
              <w:t>To G</w:t>
            </w:r>
            <w:r>
              <w:rPr>
                <w:rFonts w:ascii="宋体" w:eastAsia="宋体" w:hAnsi="宋体" w:cs="宋体" w:hint="eastAsia"/>
                <w:szCs w:val="21"/>
              </w:rPr>
              <w:t>业务实现收入</w:t>
            </w:r>
            <w:r>
              <w:rPr>
                <w:rFonts w:ascii="宋体" w:eastAsia="宋体" w:hAnsi="宋体" w:cs="宋体" w:hint="eastAsia"/>
                <w:szCs w:val="21"/>
              </w:rPr>
              <w:t>15,359.50</w:t>
            </w:r>
            <w:r>
              <w:rPr>
                <w:rFonts w:ascii="宋体" w:eastAsia="宋体" w:hAnsi="宋体" w:cs="宋体" w:hint="eastAsia"/>
                <w:szCs w:val="21"/>
              </w:rPr>
              <w:t>万元，占总收入比例为</w:t>
            </w:r>
            <w:r>
              <w:rPr>
                <w:rFonts w:ascii="宋体" w:eastAsia="宋体" w:hAnsi="宋体" w:cs="宋体" w:hint="eastAsia"/>
                <w:szCs w:val="21"/>
              </w:rPr>
              <w:t>55.48%</w:t>
            </w:r>
            <w:r>
              <w:rPr>
                <w:rFonts w:ascii="宋体" w:eastAsia="宋体" w:hAnsi="宋体" w:cs="宋体" w:hint="eastAsia"/>
                <w:szCs w:val="21"/>
              </w:rPr>
              <w:t>，同比减少</w:t>
            </w:r>
            <w:r>
              <w:rPr>
                <w:rFonts w:ascii="宋体" w:eastAsia="宋体" w:hAnsi="宋体" w:cs="宋体" w:hint="eastAsia"/>
                <w:szCs w:val="21"/>
              </w:rPr>
              <w:t>21</w:t>
            </w:r>
            <w:r>
              <w:rPr>
                <w:rFonts w:ascii="宋体" w:eastAsia="宋体" w:hAnsi="宋体" w:cs="宋体" w:hint="eastAsia"/>
                <w:szCs w:val="21"/>
              </w:rPr>
              <w:t>.80%</w:t>
            </w:r>
            <w:r>
              <w:rPr>
                <w:rFonts w:ascii="宋体" w:eastAsia="宋体" w:hAnsi="宋体" w:cs="宋体" w:hint="eastAsia"/>
                <w:szCs w:val="21"/>
              </w:rPr>
              <w:t>。</w:t>
            </w:r>
          </w:p>
          <w:p w14:paraId="7143F964"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按服务领域划分，公司高品质饮用水领域实现收入</w:t>
            </w:r>
            <w:r>
              <w:rPr>
                <w:rFonts w:ascii="宋体" w:eastAsia="宋体" w:hAnsi="宋体" w:cs="宋体" w:hint="eastAsia"/>
                <w:szCs w:val="21"/>
              </w:rPr>
              <w:t>6,744.98</w:t>
            </w:r>
            <w:r>
              <w:rPr>
                <w:rFonts w:ascii="宋体" w:eastAsia="宋体" w:hAnsi="宋体" w:cs="宋体" w:hint="eastAsia"/>
                <w:szCs w:val="21"/>
              </w:rPr>
              <w:t>万元，占总收入比例为</w:t>
            </w:r>
            <w:r>
              <w:rPr>
                <w:rFonts w:ascii="宋体" w:eastAsia="宋体" w:hAnsi="宋体" w:cs="宋体" w:hint="eastAsia"/>
                <w:szCs w:val="21"/>
              </w:rPr>
              <w:t>24.36%</w:t>
            </w:r>
            <w:r>
              <w:rPr>
                <w:rFonts w:ascii="宋体" w:eastAsia="宋体" w:hAnsi="宋体" w:cs="宋体" w:hint="eastAsia"/>
                <w:szCs w:val="21"/>
              </w:rPr>
              <w:t>，同比增加</w:t>
            </w:r>
            <w:r>
              <w:rPr>
                <w:rFonts w:ascii="宋体" w:eastAsia="宋体" w:hAnsi="宋体" w:cs="宋体" w:hint="eastAsia"/>
                <w:szCs w:val="21"/>
              </w:rPr>
              <w:t>15.02%</w:t>
            </w:r>
            <w:r>
              <w:rPr>
                <w:rFonts w:ascii="宋体" w:eastAsia="宋体" w:hAnsi="宋体" w:cs="宋体" w:hint="eastAsia"/>
                <w:szCs w:val="21"/>
              </w:rPr>
              <w:t>；</w:t>
            </w:r>
            <w:proofErr w:type="gramStart"/>
            <w:r>
              <w:rPr>
                <w:rFonts w:ascii="宋体" w:eastAsia="宋体" w:hAnsi="宋体" w:cs="宋体" w:hint="eastAsia"/>
                <w:szCs w:val="21"/>
              </w:rPr>
              <w:t>污</w:t>
            </w:r>
            <w:proofErr w:type="gramEnd"/>
            <w:r>
              <w:rPr>
                <w:rFonts w:ascii="宋体" w:eastAsia="宋体" w:hAnsi="宋体" w:cs="宋体" w:hint="eastAsia"/>
                <w:szCs w:val="21"/>
              </w:rPr>
              <w:t>废水资源化领域实现收入</w:t>
            </w:r>
            <w:r>
              <w:rPr>
                <w:rFonts w:ascii="宋体" w:eastAsia="宋体" w:hAnsi="宋体" w:cs="宋体" w:hint="eastAsia"/>
                <w:szCs w:val="21"/>
              </w:rPr>
              <w:t>20,915.05</w:t>
            </w:r>
            <w:r>
              <w:rPr>
                <w:rFonts w:ascii="宋体" w:eastAsia="宋体" w:hAnsi="宋体" w:cs="宋体" w:hint="eastAsia"/>
                <w:szCs w:val="21"/>
              </w:rPr>
              <w:t>万元，占总收入比例为</w:t>
            </w:r>
            <w:r>
              <w:rPr>
                <w:rFonts w:ascii="宋体" w:eastAsia="宋体" w:hAnsi="宋体" w:cs="宋体" w:hint="eastAsia"/>
                <w:szCs w:val="21"/>
              </w:rPr>
              <w:t>75.54%</w:t>
            </w:r>
            <w:r>
              <w:rPr>
                <w:rFonts w:ascii="宋体" w:eastAsia="宋体" w:hAnsi="宋体" w:cs="宋体" w:hint="eastAsia"/>
                <w:szCs w:val="21"/>
              </w:rPr>
              <w:t>，同比增长</w:t>
            </w:r>
            <w:r>
              <w:rPr>
                <w:rFonts w:ascii="宋体" w:eastAsia="宋体" w:hAnsi="宋体" w:cs="宋体" w:hint="eastAsia"/>
                <w:szCs w:val="21"/>
              </w:rPr>
              <w:t>12.52%</w:t>
            </w:r>
            <w:r>
              <w:rPr>
                <w:rFonts w:ascii="宋体" w:eastAsia="宋体" w:hAnsi="宋体" w:cs="宋体" w:hint="eastAsia"/>
                <w:szCs w:val="21"/>
              </w:rPr>
              <w:t>。</w:t>
            </w:r>
          </w:p>
          <w:p w14:paraId="107FB940" w14:textId="77777777" w:rsidR="00C138DE" w:rsidRDefault="00C138DE">
            <w:pPr>
              <w:rPr>
                <w:rFonts w:ascii="宋体" w:eastAsia="宋体" w:hAnsi="宋体" w:cs="宋体"/>
                <w:szCs w:val="21"/>
              </w:rPr>
            </w:pPr>
          </w:p>
          <w:p w14:paraId="24CA4D51" w14:textId="77777777" w:rsidR="00C138DE" w:rsidRDefault="000C6962">
            <w:pPr>
              <w:pStyle w:val="ac"/>
              <w:ind w:firstLine="422"/>
              <w:rPr>
                <w:rFonts w:ascii="宋体" w:eastAsia="宋体" w:hAnsi="宋体"/>
                <w:szCs w:val="21"/>
              </w:rPr>
            </w:pPr>
            <w:r>
              <w:rPr>
                <w:rFonts w:ascii="宋体" w:eastAsia="宋体" w:hAnsi="宋体" w:cs="宋体" w:hint="eastAsia"/>
                <w:b/>
                <w:bCs w:val="0"/>
                <w:szCs w:val="21"/>
              </w:rPr>
              <w:t>三、交流问答环节</w:t>
            </w:r>
          </w:p>
          <w:p w14:paraId="15A7BE22" w14:textId="77777777" w:rsidR="00C138DE" w:rsidRDefault="000C6962">
            <w:pPr>
              <w:ind w:firstLineChars="200" w:firstLine="422"/>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hint="eastAsia"/>
                <w:b/>
                <w:bCs/>
                <w:szCs w:val="21"/>
              </w:rPr>
              <w:t>、新水岛产品目前落地情况如何？</w:t>
            </w:r>
          </w:p>
          <w:p w14:paraId="118D6746" w14:textId="537E6B63" w:rsidR="00C138DE" w:rsidRDefault="000C6962">
            <w:pPr>
              <w:ind w:firstLineChars="200" w:firstLine="420"/>
              <w:rPr>
                <w:rFonts w:ascii="宋体" w:eastAsia="宋体" w:hAnsi="宋体" w:cs="宋体"/>
                <w:szCs w:val="21"/>
              </w:rPr>
            </w:pPr>
            <w:r>
              <w:rPr>
                <w:rFonts w:ascii="宋体" w:eastAsia="宋体" w:hAnsi="宋体" w:cs="宋体" w:hint="eastAsia"/>
                <w:szCs w:val="21"/>
              </w:rPr>
              <w:t>答：</w:t>
            </w:r>
            <w:r>
              <w:rPr>
                <w:rFonts w:ascii="宋体" w:eastAsia="宋体" w:hAnsi="宋体" w:hint="eastAsia"/>
                <w:szCs w:val="21"/>
              </w:rPr>
              <w:t>截止公司</w:t>
            </w:r>
            <w:r>
              <w:rPr>
                <w:rFonts w:ascii="宋体" w:eastAsia="宋体" w:hAnsi="宋体" w:hint="eastAsia"/>
                <w:szCs w:val="21"/>
              </w:rPr>
              <w:t>2025</w:t>
            </w:r>
            <w:r>
              <w:rPr>
                <w:rFonts w:ascii="宋体" w:eastAsia="宋体" w:hAnsi="宋体" w:hint="eastAsia"/>
                <w:szCs w:val="21"/>
              </w:rPr>
              <w:t>年半年度报告披露日，公司累计交付新水岛</w:t>
            </w:r>
            <w:r>
              <w:rPr>
                <w:rFonts w:ascii="宋体" w:eastAsia="宋体" w:hAnsi="宋体" w:hint="eastAsia"/>
                <w:szCs w:val="21"/>
              </w:rPr>
              <w:t>产品</w:t>
            </w:r>
            <w:r>
              <w:rPr>
                <w:rFonts w:ascii="宋体" w:eastAsia="宋体" w:hAnsi="宋体" w:hint="eastAsia"/>
                <w:szCs w:val="21"/>
              </w:rPr>
              <w:t>8</w:t>
            </w:r>
            <w:r>
              <w:rPr>
                <w:rFonts w:ascii="宋体" w:eastAsia="宋体" w:hAnsi="宋体" w:hint="eastAsia"/>
                <w:szCs w:val="21"/>
              </w:rPr>
              <w:t>套。</w:t>
            </w:r>
            <w:r>
              <w:rPr>
                <w:rFonts w:ascii="宋体" w:eastAsia="宋体" w:hAnsi="宋体" w:cs="宋体" w:hint="eastAsia"/>
                <w:szCs w:val="21"/>
              </w:rPr>
              <w:t>2025</w:t>
            </w:r>
            <w:r>
              <w:rPr>
                <w:rFonts w:ascii="宋体" w:eastAsia="宋体" w:hAnsi="宋体" w:cs="宋体" w:hint="eastAsia"/>
                <w:szCs w:val="21"/>
              </w:rPr>
              <w:t>年上半年，应用新水岛</w:t>
            </w:r>
            <w:r>
              <w:rPr>
                <w:rFonts w:ascii="宋体" w:eastAsia="宋体" w:hAnsi="宋体" w:cs="宋体" w:hint="eastAsia"/>
                <w:szCs w:val="21"/>
              </w:rPr>
              <w:t>2.0</w:t>
            </w:r>
            <w:r>
              <w:rPr>
                <w:rFonts w:ascii="宋体" w:eastAsia="宋体" w:hAnsi="宋体" w:cs="宋体" w:hint="eastAsia"/>
                <w:szCs w:val="21"/>
              </w:rPr>
              <w:t>产品的项目持续落地实施，包括出水主要回</w:t>
            </w:r>
            <w:proofErr w:type="gramStart"/>
            <w:r>
              <w:rPr>
                <w:rFonts w:ascii="宋体" w:eastAsia="宋体" w:hAnsi="宋体" w:cs="宋体" w:hint="eastAsia"/>
                <w:szCs w:val="21"/>
              </w:rPr>
              <w:t>用于健鼎电子</w:t>
            </w:r>
            <w:proofErr w:type="gramEnd"/>
            <w:r>
              <w:rPr>
                <w:rFonts w:ascii="宋体" w:eastAsia="宋体" w:hAnsi="宋体" w:cs="宋体" w:hint="eastAsia"/>
                <w:szCs w:val="21"/>
              </w:rPr>
              <w:t>、</w:t>
            </w:r>
            <w:proofErr w:type="gramStart"/>
            <w:r>
              <w:rPr>
                <w:rFonts w:ascii="宋体" w:eastAsia="宋体" w:hAnsi="宋体" w:cs="宋体" w:hint="eastAsia"/>
                <w:szCs w:val="21"/>
              </w:rPr>
              <w:t>统盟电子</w:t>
            </w:r>
            <w:proofErr w:type="gramEnd"/>
            <w:r>
              <w:rPr>
                <w:rFonts w:ascii="宋体" w:eastAsia="宋体" w:hAnsi="宋体" w:cs="宋体" w:hint="eastAsia"/>
                <w:szCs w:val="21"/>
              </w:rPr>
              <w:t>、高德电子及能达热电等企业客户的无锡龙亭项目（规模</w:t>
            </w:r>
            <w:r>
              <w:rPr>
                <w:rFonts w:ascii="宋体" w:eastAsia="宋体" w:hAnsi="宋体" w:cs="宋体" w:hint="eastAsia"/>
                <w:szCs w:val="21"/>
              </w:rPr>
              <w:t>5,000m</w:t>
            </w:r>
            <w:r>
              <w:rPr>
                <w:rFonts w:ascii="宋体" w:eastAsia="宋体" w:hAnsi="宋体" w:cs="宋体" w:hint="eastAsia"/>
                <w:szCs w:val="21"/>
              </w:rPr>
              <w:t>³</w:t>
            </w:r>
            <w:r>
              <w:rPr>
                <w:rFonts w:ascii="宋体" w:eastAsia="宋体" w:hAnsi="宋体" w:cs="宋体" w:hint="eastAsia"/>
                <w:szCs w:val="21"/>
              </w:rPr>
              <w:t>/</w:t>
            </w:r>
            <w:r>
              <w:rPr>
                <w:rFonts w:ascii="宋体" w:eastAsia="宋体" w:hAnsi="宋体" w:cs="宋体" w:hint="eastAsia"/>
                <w:szCs w:val="21"/>
              </w:rPr>
              <w:t>天）、供给异质结电池企业生产用水的舟山项目（规模</w:t>
            </w:r>
            <w:r>
              <w:rPr>
                <w:rFonts w:ascii="宋体" w:eastAsia="宋体" w:hAnsi="宋体" w:cs="宋体" w:hint="eastAsia"/>
                <w:szCs w:val="21"/>
              </w:rPr>
              <w:t>5,000m</w:t>
            </w:r>
            <w:r>
              <w:rPr>
                <w:rFonts w:ascii="宋体" w:eastAsia="宋体" w:hAnsi="宋体" w:cs="宋体" w:hint="eastAsia"/>
                <w:szCs w:val="21"/>
              </w:rPr>
              <w:t>³</w:t>
            </w:r>
            <w:r>
              <w:rPr>
                <w:rFonts w:ascii="宋体" w:eastAsia="宋体" w:hAnsi="宋体" w:cs="宋体" w:hint="eastAsia"/>
                <w:szCs w:val="21"/>
              </w:rPr>
              <w:t>/</w:t>
            </w:r>
            <w:r>
              <w:rPr>
                <w:rFonts w:ascii="宋体" w:eastAsia="宋体" w:hAnsi="宋体" w:cs="宋体" w:hint="eastAsia"/>
                <w:szCs w:val="21"/>
              </w:rPr>
              <w:t>天）、出水主要用于手机背板生产企业生产用水的开封兰考项目（规模</w:t>
            </w:r>
            <w:r>
              <w:rPr>
                <w:rFonts w:ascii="宋体" w:eastAsia="宋体" w:hAnsi="宋体" w:cs="宋体" w:hint="eastAsia"/>
                <w:szCs w:val="21"/>
              </w:rPr>
              <w:t>5,000m</w:t>
            </w:r>
            <w:r>
              <w:rPr>
                <w:rFonts w:ascii="宋体" w:eastAsia="宋体" w:hAnsi="宋体" w:cs="宋体" w:hint="eastAsia"/>
                <w:szCs w:val="21"/>
              </w:rPr>
              <w:t>³</w:t>
            </w:r>
            <w:r>
              <w:rPr>
                <w:rFonts w:ascii="宋体" w:eastAsia="宋体" w:hAnsi="宋体" w:cs="宋体" w:hint="eastAsia"/>
                <w:szCs w:val="21"/>
              </w:rPr>
              <w:t>/</w:t>
            </w:r>
            <w:r>
              <w:rPr>
                <w:rFonts w:ascii="宋体" w:eastAsia="宋体" w:hAnsi="宋体" w:cs="宋体" w:hint="eastAsia"/>
                <w:szCs w:val="21"/>
              </w:rPr>
              <w:t>天），处理锂电池隔膜及芯片硅片废水的太原阳曲项目（规模共</w:t>
            </w:r>
            <w:r>
              <w:rPr>
                <w:rFonts w:ascii="宋体" w:eastAsia="宋体" w:hAnsi="宋体" w:cs="宋体" w:hint="eastAsia"/>
                <w:szCs w:val="21"/>
              </w:rPr>
              <w:t>2,500m</w:t>
            </w:r>
            <w:r>
              <w:rPr>
                <w:rFonts w:ascii="宋体" w:eastAsia="宋体" w:hAnsi="宋体" w:cs="宋体" w:hint="eastAsia"/>
                <w:szCs w:val="21"/>
              </w:rPr>
              <w:t>³</w:t>
            </w:r>
            <w:r>
              <w:rPr>
                <w:rFonts w:ascii="宋体" w:eastAsia="宋体" w:hAnsi="宋体" w:cs="宋体" w:hint="eastAsia"/>
                <w:szCs w:val="21"/>
              </w:rPr>
              <w:t>/</w:t>
            </w:r>
            <w:r>
              <w:rPr>
                <w:rFonts w:ascii="宋体" w:eastAsia="宋体" w:hAnsi="宋体" w:cs="宋体" w:hint="eastAsia"/>
                <w:szCs w:val="21"/>
              </w:rPr>
              <w:t>天）等，切实解决了城市、园区和工业企业的水短缺、环境容量不足、用水成本高、水资源使用效率低等一揽子问题。</w:t>
            </w:r>
          </w:p>
          <w:p w14:paraId="2587AC6D" w14:textId="77777777" w:rsidR="00C138DE" w:rsidRDefault="00C138DE">
            <w:pPr>
              <w:rPr>
                <w:rFonts w:ascii="宋体" w:eastAsia="宋体" w:hAnsi="宋体" w:cs="宋体"/>
                <w:szCs w:val="21"/>
              </w:rPr>
            </w:pPr>
          </w:p>
          <w:p w14:paraId="4C88ADFE" w14:textId="77777777" w:rsidR="00C138DE" w:rsidRDefault="000C6962">
            <w:pPr>
              <w:ind w:firstLineChars="200" w:firstLine="422"/>
              <w:rPr>
                <w:rFonts w:ascii="宋体" w:eastAsia="宋体" w:hAnsi="宋体"/>
                <w:b/>
                <w:szCs w:val="21"/>
              </w:rPr>
            </w:pPr>
            <w:r>
              <w:rPr>
                <w:rFonts w:ascii="宋体" w:eastAsia="宋体" w:hAnsi="宋体" w:cs="宋体" w:hint="eastAsia"/>
                <w:b/>
                <w:szCs w:val="21"/>
              </w:rPr>
              <w:t>2</w:t>
            </w:r>
            <w:r>
              <w:rPr>
                <w:rFonts w:ascii="宋体" w:eastAsia="宋体" w:hAnsi="宋体" w:cs="宋体" w:hint="eastAsia"/>
                <w:b/>
                <w:szCs w:val="21"/>
              </w:rPr>
              <w:t>、</w:t>
            </w:r>
            <w:r>
              <w:rPr>
                <w:rFonts w:ascii="宋体" w:eastAsia="宋体" w:hAnsi="宋体" w:hint="eastAsia"/>
                <w:b/>
                <w:szCs w:val="21"/>
              </w:rPr>
              <w:t>请问公司</w:t>
            </w:r>
            <w:r>
              <w:rPr>
                <w:rFonts w:ascii="宋体" w:eastAsia="宋体" w:hAnsi="宋体"/>
                <w:b/>
                <w:szCs w:val="21"/>
              </w:rPr>
              <w:t>B</w:t>
            </w:r>
            <w:r>
              <w:rPr>
                <w:rFonts w:ascii="宋体" w:eastAsia="宋体" w:hAnsi="宋体"/>
                <w:b/>
                <w:szCs w:val="21"/>
              </w:rPr>
              <w:t>端的客户主要</w:t>
            </w:r>
            <w:r>
              <w:rPr>
                <w:rFonts w:ascii="宋体" w:eastAsia="宋体" w:hAnsi="宋体" w:hint="eastAsia"/>
                <w:b/>
                <w:szCs w:val="21"/>
              </w:rPr>
              <w:t>有</w:t>
            </w:r>
            <w:r>
              <w:rPr>
                <w:rFonts w:ascii="宋体" w:eastAsia="宋体" w:hAnsi="宋体"/>
                <w:b/>
                <w:szCs w:val="21"/>
              </w:rPr>
              <w:t>哪些行业？</w:t>
            </w:r>
            <w:r>
              <w:rPr>
                <w:rFonts w:ascii="宋体" w:eastAsia="宋体" w:hAnsi="宋体"/>
                <w:b/>
                <w:szCs w:val="21"/>
              </w:rPr>
              <w:t xml:space="preserve"> </w:t>
            </w:r>
          </w:p>
          <w:p w14:paraId="7C8B68F0" w14:textId="19F1F99C" w:rsidR="00C138DE" w:rsidRDefault="000C6962">
            <w:pPr>
              <w:ind w:firstLineChars="200" w:firstLine="420"/>
              <w:rPr>
                <w:rFonts w:ascii="宋体" w:eastAsia="宋体" w:hAnsi="宋体"/>
                <w:szCs w:val="21"/>
              </w:rPr>
            </w:pPr>
            <w:r>
              <w:rPr>
                <w:rFonts w:ascii="宋体" w:eastAsia="宋体" w:hAnsi="宋体" w:hint="eastAsia"/>
                <w:szCs w:val="21"/>
              </w:rPr>
              <w:t>答：公司重点围绕包括</w:t>
            </w:r>
            <w:r>
              <w:rPr>
                <w:rFonts w:ascii="宋体" w:eastAsia="宋体" w:hAnsi="宋体"/>
                <w:szCs w:val="21"/>
              </w:rPr>
              <w:t>PCB</w:t>
            </w:r>
            <w:r>
              <w:rPr>
                <w:rFonts w:ascii="宋体" w:eastAsia="宋体" w:hAnsi="宋体"/>
                <w:szCs w:val="21"/>
              </w:rPr>
              <w:t>、</w:t>
            </w:r>
            <w:proofErr w:type="gramStart"/>
            <w:r>
              <w:rPr>
                <w:rFonts w:ascii="宋体" w:eastAsia="宋体" w:hAnsi="宋体"/>
                <w:szCs w:val="21"/>
              </w:rPr>
              <w:t>光伏等新兴产业</w:t>
            </w:r>
            <w:proofErr w:type="gramEnd"/>
            <w:r>
              <w:rPr>
                <w:rFonts w:ascii="宋体" w:eastAsia="宋体" w:hAnsi="宋体"/>
                <w:szCs w:val="21"/>
              </w:rPr>
              <w:t>，以及高耗水、高污染的化纤、印染等民生产业。随着新水岛</w:t>
            </w:r>
            <w:r>
              <w:rPr>
                <w:rFonts w:ascii="宋体" w:eastAsia="宋体" w:hAnsi="宋体"/>
                <w:szCs w:val="21"/>
              </w:rPr>
              <w:t>的迭代及功能升级，公司也在持续拓展其应用行业。</w:t>
            </w:r>
          </w:p>
          <w:p w14:paraId="0B6CE209" w14:textId="77777777" w:rsidR="00C138DE" w:rsidRDefault="00C138DE">
            <w:pPr>
              <w:jc w:val="left"/>
              <w:rPr>
                <w:rFonts w:ascii="宋体" w:eastAsia="宋体" w:hAnsi="宋体" w:cs="宋体"/>
                <w:szCs w:val="21"/>
              </w:rPr>
            </w:pPr>
          </w:p>
          <w:p w14:paraId="6D1B6401" w14:textId="77777777" w:rsidR="00C138DE" w:rsidRDefault="000C6962">
            <w:pPr>
              <w:ind w:firstLineChars="200" w:firstLine="422"/>
              <w:jc w:val="left"/>
              <w:rPr>
                <w:rFonts w:ascii="宋体" w:eastAsia="宋体" w:hAnsi="宋体" w:cs="宋体"/>
                <w:b/>
                <w:szCs w:val="21"/>
              </w:rPr>
            </w:pPr>
            <w:r>
              <w:rPr>
                <w:rFonts w:ascii="宋体" w:eastAsia="宋体" w:hAnsi="宋体" w:cs="宋体" w:hint="eastAsia"/>
                <w:b/>
                <w:szCs w:val="21"/>
              </w:rPr>
              <w:t>3</w:t>
            </w:r>
            <w:r>
              <w:rPr>
                <w:rFonts w:ascii="宋体" w:eastAsia="宋体" w:hAnsi="宋体" w:cs="宋体" w:hint="eastAsia"/>
                <w:b/>
                <w:szCs w:val="21"/>
              </w:rPr>
              <w:t>、请介绍下公司的水萝卜</w:t>
            </w:r>
            <w:r>
              <w:rPr>
                <w:rFonts w:ascii="宋体" w:eastAsia="宋体" w:hAnsi="宋体" w:cs="宋体" w:hint="eastAsia"/>
                <w:b/>
                <w:szCs w:val="21"/>
              </w:rPr>
              <w:t>AI</w:t>
            </w:r>
            <w:r>
              <w:rPr>
                <w:rFonts w:ascii="宋体" w:eastAsia="宋体" w:hAnsi="宋体" w:cs="宋体" w:hint="eastAsia"/>
                <w:b/>
                <w:szCs w:val="21"/>
              </w:rPr>
              <w:t>智能体？</w:t>
            </w:r>
          </w:p>
          <w:p w14:paraId="0CEF0A91" w14:textId="2030435D" w:rsidR="00C138DE" w:rsidRDefault="000C6962">
            <w:pPr>
              <w:ind w:firstLineChars="200" w:firstLine="420"/>
              <w:jc w:val="left"/>
              <w:rPr>
                <w:rFonts w:ascii="宋体" w:eastAsia="宋体" w:hAnsi="宋体" w:cs="宋体"/>
                <w:szCs w:val="21"/>
              </w:rPr>
            </w:pPr>
            <w:r>
              <w:rPr>
                <w:rFonts w:ascii="宋体" w:eastAsia="宋体" w:hAnsi="宋体" w:cs="宋体" w:hint="eastAsia"/>
                <w:szCs w:val="21"/>
              </w:rPr>
              <w:t>答：水萝卜</w:t>
            </w:r>
            <w:r>
              <w:rPr>
                <w:rFonts w:ascii="宋体" w:eastAsia="宋体" w:hAnsi="宋体" w:cs="宋体" w:hint="eastAsia"/>
                <w:szCs w:val="21"/>
              </w:rPr>
              <w:t>AI</w:t>
            </w:r>
            <w:r>
              <w:rPr>
                <w:rFonts w:ascii="宋体" w:eastAsia="宋体" w:hAnsi="宋体" w:cs="宋体" w:hint="eastAsia"/>
                <w:szCs w:val="21"/>
              </w:rPr>
              <w:t>智能体是一款通过</w:t>
            </w:r>
            <w:r>
              <w:rPr>
                <w:rFonts w:ascii="宋体" w:eastAsia="宋体" w:hAnsi="宋体" w:cs="宋体" w:hint="eastAsia"/>
                <w:szCs w:val="21"/>
              </w:rPr>
              <w:t>AI</w:t>
            </w:r>
            <w:r>
              <w:rPr>
                <w:rFonts w:ascii="宋体" w:eastAsia="宋体" w:hAnsi="宋体" w:cs="宋体" w:hint="eastAsia"/>
                <w:szCs w:val="21"/>
              </w:rPr>
              <w:t>替代水厂人力职能的无人值守运营管理</w:t>
            </w:r>
            <w:r>
              <w:rPr>
                <w:rFonts w:ascii="宋体" w:eastAsia="宋体" w:hAnsi="宋体" w:cs="宋体" w:hint="eastAsia"/>
                <w:szCs w:val="21"/>
              </w:rPr>
              <w:t>AI</w:t>
            </w:r>
            <w:r>
              <w:rPr>
                <w:rFonts w:ascii="宋体" w:eastAsia="宋体" w:hAnsi="宋体" w:cs="宋体" w:hint="eastAsia"/>
                <w:szCs w:val="21"/>
              </w:rPr>
              <w:t>智能体系统。它融合了金科环境自</w:t>
            </w:r>
            <w:proofErr w:type="gramStart"/>
            <w:r>
              <w:rPr>
                <w:rFonts w:ascii="宋体" w:eastAsia="宋体" w:hAnsi="宋体" w:cs="宋体" w:hint="eastAsia"/>
                <w:szCs w:val="21"/>
              </w:rPr>
              <w:t>研</w:t>
            </w:r>
            <w:proofErr w:type="gramEnd"/>
            <w:r>
              <w:rPr>
                <w:rFonts w:ascii="宋体" w:eastAsia="宋体" w:hAnsi="宋体" w:cs="宋体" w:hint="eastAsia"/>
                <w:szCs w:val="21"/>
              </w:rPr>
              <w:t>的工艺优化预报与决策模型、计算机视觉、听觉、红外等感知</w:t>
            </w:r>
            <w:r>
              <w:rPr>
                <w:rFonts w:ascii="宋体" w:eastAsia="宋体" w:hAnsi="宋体" w:cs="宋体" w:hint="eastAsia"/>
                <w:szCs w:val="21"/>
              </w:rPr>
              <w:t>AI</w:t>
            </w:r>
            <w:r>
              <w:rPr>
                <w:rFonts w:ascii="宋体" w:eastAsia="宋体" w:hAnsi="宋体" w:cs="宋体" w:hint="eastAsia"/>
                <w:szCs w:val="21"/>
              </w:rPr>
              <w:t>模型以及大语言推理模型，并以</w:t>
            </w:r>
            <w:r>
              <w:rPr>
                <w:rFonts w:ascii="宋体" w:eastAsia="宋体" w:hAnsi="宋体" w:cs="宋体" w:hint="eastAsia"/>
                <w:szCs w:val="21"/>
              </w:rPr>
              <w:t>O2O</w:t>
            </w:r>
            <w:r>
              <w:rPr>
                <w:rFonts w:ascii="宋体" w:eastAsia="宋体" w:hAnsi="宋体" w:cs="宋体" w:hint="eastAsia"/>
                <w:szCs w:val="21"/>
              </w:rPr>
              <w:t>（</w:t>
            </w:r>
            <w:r>
              <w:rPr>
                <w:rFonts w:ascii="宋体" w:eastAsia="宋体" w:hAnsi="宋体" w:cs="宋体" w:hint="eastAsia"/>
                <w:szCs w:val="21"/>
              </w:rPr>
              <w:t>Online to Offline</w:t>
            </w:r>
            <w:r>
              <w:rPr>
                <w:rFonts w:ascii="宋体" w:eastAsia="宋体" w:hAnsi="宋体" w:cs="宋体" w:hint="eastAsia"/>
                <w:szCs w:val="21"/>
              </w:rPr>
              <w:t>）闭环驱动水厂迈向现场无人值守时代，自主保障水厂安全、高效运行，且综合成本最优。</w:t>
            </w:r>
          </w:p>
          <w:p w14:paraId="03EF14D8" w14:textId="77777777" w:rsidR="00C138DE" w:rsidRDefault="000C6962">
            <w:pPr>
              <w:ind w:firstLineChars="200" w:firstLine="420"/>
              <w:jc w:val="left"/>
              <w:rPr>
                <w:rFonts w:ascii="宋体" w:eastAsia="宋体" w:hAnsi="宋体" w:cs="宋体"/>
                <w:szCs w:val="21"/>
              </w:rPr>
            </w:pPr>
            <w:r>
              <w:rPr>
                <w:rFonts w:ascii="宋体" w:eastAsia="宋体" w:hAnsi="宋体" w:cs="宋体" w:hint="eastAsia"/>
                <w:szCs w:val="21"/>
              </w:rPr>
              <w:t>其技术架构上，按照感知、记忆、规划和执行四个模块设计，通过工艺仪表和传感器数据采集以及计算机视觉、听觉、红外等数据采集，实现智能体对水厂工艺、设备及环境的全方位实时感知，实现感知模块能力；通过数据中心对数据进行清洗、存储、管理和访问使用，并利用大语言模型的上下文管理能力，实现记忆模块能力；通过引入大语言推理模型等国产大模型，并基于</w:t>
            </w:r>
            <w:r>
              <w:rPr>
                <w:rFonts w:ascii="宋体" w:eastAsia="宋体" w:hAnsi="宋体" w:cs="宋体" w:hint="eastAsia"/>
                <w:szCs w:val="21"/>
              </w:rPr>
              <w:t>RAG</w:t>
            </w:r>
            <w:r>
              <w:rPr>
                <w:rFonts w:ascii="宋体" w:eastAsia="宋体" w:hAnsi="宋体" w:cs="宋体" w:hint="eastAsia"/>
                <w:szCs w:val="21"/>
              </w:rPr>
              <w:t>技术建立本地知识库，实现对目标任务的拆解与决策，实现规划模块的能力；最后通过建立基于</w:t>
            </w:r>
            <w:r>
              <w:rPr>
                <w:rFonts w:ascii="宋体" w:eastAsia="宋体" w:hAnsi="宋体" w:cs="宋体" w:hint="eastAsia"/>
                <w:szCs w:val="21"/>
              </w:rPr>
              <w:t>MCP</w:t>
            </w:r>
            <w:r>
              <w:rPr>
                <w:rFonts w:ascii="宋体" w:eastAsia="宋体" w:hAnsi="宋体" w:cs="宋体" w:hint="eastAsia"/>
                <w:szCs w:val="21"/>
              </w:rPr>
              <w:t>协议的软件功能单元库，并与自控系统对接，实现智能</w:t>
            </w:r>
            <w:proofErr w:type="gramStart"/>
            <w:r>
              <w:rPr>
                <w:rFonts w:ascii="宋体" w:eastAsia="宋体" w:hAnsi="宋体" w:cs="宋体" w:hint="eastAsia"/>
                <w:szCs w:val="21"/>
              </w:rPr>
              <w:t>体系统</w:t>
            </w:r>
            <w:proofErr w:type="gramEnd"/>
            <w:r>
              <w:rPr>
                <w:rFonts w:ascii="宋体" w:eastAsia="宋体" w:hAnsi="宋体" w:cs="宋体" w:hint="eastAsia"/>
                <w:szCs w:val="21"/>
              </w:rPr>
              <w:t>的执行模块能力。</w:t>
            </w:r>
          </w:p>
          <w:p w14:paraId="59566D68" w14:textId="4D3D6368" w:rsidR="00C138DE" w:rsidRDefault="000C6962">
            <w:pPr>
              <w:ind w:firstLineChars="200" w:firstLine="420"/>
              <w:jc w:val="left"/>
              <w:rPr>
                <w:rFonts w:ascii="宋体" w:eastAsia="宋体" w:hAnsi="宋体" w:cs="宋体"/>
                <w:szCs w:val="21"/>
              </w:rPr>
            </w:pPr>
            <w:r>
              <w:rPr>
                <w:rFonts w:ascii="宋体" w:eastAsia="宋体" w:hAnsi="宋体" w:cs="宋体" w:hint="eastAsia"/>
                <w:szCs w:val="21"/>
              </w:rPr>
              <w:t>从智能体的分</w:t>
            </w:r>
            <w:r>
              <w:rPr>
                <w:rFonts w:ascii="宋体" w:eastAsia="宋体" w:hAnsi="宋体" w:cs="宋体" w:hint="eastAsia"/>
                <w:szCs w:val="21"/>
              </w:rPr>
              <w:t>类上来看，水萝卜</w:t>
            </w:r>
            <w:r>
              <w:rPr>
                <w:rFonts w:ascii="宋体" w:eastAsia="宋体" w:hAnsi="宋体" w:cs="宋体" w:hint="eastAsia"/>
                <w:szCs w:val="21"/>
              </w:rPr>
              <w:t>AI</w:t>
            </w:r>
            <w:r>
              <w:rPr>
                <w:rFonts w:ascii="宋体" w:eastAsia="宋体" w:hAnsi="宋体" w:cs="宋体" w:hint="eastAsia"/>
                <w:szCs w:val="21"/>
              </w:rPr>
              <w:t>智能</w:t>
            </w:r>
            <w:proofErr w:type="gramStart"/>
            <w:r>
              <w:rPr>
                <w:rFonts w:ascii="宋体" w:eastAsia="宋体" w:hAnsi="宋体" w:cs="宋体" w:hint="eastAsia"/>
                <w:szCs w:val="21"/>
              </w:rPr>
              <w:t>体属于</w:t>
            </w:r>
            <w:proofErr w:type="gramEnd"/>
            <w:r>
              <w:rPr>
                <w:rFonts w:ascii="宋体" w:eastAsia="宋体" w:hAnsi="宋体" w:cs="宋体" w:hint="eastAsia"/>
                <w:szCs w:val="21"/>
              </w:rPr>
              <w:t>垂直领域的自主决策型智能体，即在水处理行业内，通过</w:t>
            </w:r>
            <w:r>
              <w:rPr>
                <w:rFonts w:ascii="宋体" w:eastAsia="宋体" w:hAnsi="宋体" w:cs="宋体" w:hint="eastAsia"/>
                <w:szCs w:val="21"/>
              </w:rPr>
              <w:t>AI</w:t>
            </w:r>
            <w:r>
              <w:rPr>
                <w:rFonts w:ascii="宋体" w:eastAsia="宋体" w:hAnsi="宋体" w:cs="宋体" w:hint="eastAsia"/>
                <w:szCs w:val="21"/>
              </w:rPr>
              <w:t>算法模型，用系统自主完成任务，代替工艺技术人员和巡检人员日常工作，并为管理者自主完成各项管理职能的</w:t>
            </w:r>
            <w:r>
              <w:rPr>
                <w:rFonts w:ascii="宋体" w:eastAsia="宋体" w:hAnsi="宋体" w:cs="宋体" w:hint="eastAsia"/>
                <w:szCs w:val="21"/>
              </w:rPr>
              <w:t>AI</w:t>
            </w:r>
            <w:r>
              <w:rPr>
                <w:rFonts w:ascii="宋体" w:eastAsia="宋体" w:hAnsi="宋体" w:cs="宋体" w:hint="eastAsia"/>
                <w:szCs w:val="21"/>
              </w:rPr>
              <w:t>智能体系统。</w:t>
            </w:r>
          </w:p>
          <w:p w14:paraId="22625837" w14:textId="77777777" w:rsidR="00C138DE" w:rsidRDefault="00C138DE">
            <w:pPr>
              <w:ind w:firstLineChars="200" w:firstLine="420"/>
              <w:jc w:val="left"/>
              <w:rPr>
                <w:rFonts w:ascii="宋体" w:eastAsia="宋体" w:hAnsi="宋体" w:cs="宋体"/>
                <w:szCs w:val="21"/>
              </w:rPr>
            </w:pPr>
          </w:p>
          <w:p w14:paraId="09045A1F" w14:textId="77777777" w:rsidR="00C138DE" w:rsidRDefault="000C6962">
            <w:pPr>
              <w:ind w:firstLineChars="200" w:firstLine="422"/>
              <w:rPr>
                <w:rFonts w:ascii="宋体" w:eastAsia="宋体" w:hAnsi="宋体"/>
                <w:b/>
                <w:bCs/>
                <w:szCs w:val="21"/>
              </w:rPr>
            </w:pPr>
            <w:r>
              <w:rPr>
                <w:rFonts w:ascii="宋体" w:eastAsia="宋体" w:hAnsi="宋体" w:hint="eastAsia"/>
                <w:b/>
                <w:bCs/>
                <w:szCs w:val="21"/>
              </w:rPr>
              <w:t>4</w:t>
            </w:r>
            <w:r>
              <w:rPr>
                <w:rFonts w:ascii="宋体" w:eastAsia="宋体" w:hAnsi="宋体" w:hint="eastAsia"/>
                <w:b/>
                <w:bCs/>
                <w:szCs w:val="21"/>
              </w:rPr>
              <w:t>、请问公司的新水岛、水萝卜</w:t>
            </w:r>
            <w:r>
              <w:rPr>
                <w:rFonts w:ascii="宋体" w:eastAsia="宋体" w:hAnsi="宋体" w:hint="eastAsia"/>
                <w:b/>
                <w:bCs/>
                <w:szCs w:val="21"/>
              </w:rPr>
              <w:t>AI</w:t>
            </w:r>
            <w:r>
              <w:rPr>
                <w:rFonts w:ascii="宋体" w:eastAsia="宋体" w:hAnsi="宋体" w:hint="eastAsia"/>
                <w:b/>
                <w:bCs/>
                <w:szCs w:val="21"/>
              </w:rPr>
              <w:t>智能体产品在节能</w:t>
            </w:r>
            <w:proofErr w:type="gramStart"/>
            <w:r>
              <w:rPr>
                <w:rFonts w:ascii="宋体" w:eastAsia="宋体" w:hAnsi="宋体" w:hint="eastAsia"/>
                <w:b/>
                <w:bCs/>
                <w:szCs w:val="21"/>
              </w:rPr>
              <w:t>减碳方面</w:t>
            </w:r>
            <w:proofErr w:type="gramEnd"/>
            <w:r>
              <w:rPr>
                <w:rFonts w:ascii="宋体" w:eastAsia="宋体" w:hAnsi="宋体" w:hint="eastAsia"/>
                <w:b/>
                <w:bCs/>
                <w:szCs w:val="21"/>
              </w:rPr>
              <w:t>有何优势？</w:t>
            </w:r>
          </w:p>
          <w:p w14:paraId="6BB80966" w14:textId="77777777" w:rsidR="00C138DE" w:rsidRDefault="000C6962">
            <w:pPr>
              <w:ind w:firstLineChars="200" w:firstLine="420"/>
              <w:rPr>
                <w:rFonts w:ascii="宋体" w:eastAsia="宋体" w:hAnsi="宋体"/>
                <w:szCs w:val="21"/>
              </w:rPr>
            </w:pPr>
            <w:r>
              <w:rPr>
                <w:rFonts w:ascii="宋体" w:eastAsia="宋体" w:hAnsi="宋体" w:hint="eastAsia"/>
                <w:szCs w:val="21"/>
              </w:rPr>
              <w:t>答：公司自</w:t>
            </w:r>
            <w:proofErr w:type="gramStart"/>
            <w:r>
              <w:rPr>
                <w:rFonts w:ascii="宋体" w:eastAsia="宋体" w:hAnsi="宋体" w:hint="eastAsia"/>
                <w:szCs w:val="21"/>
              </w:rPr>
              <w:t>研</w:t>
            </w:r>
            <w:proofErr w:type="gramEnd"/>
            <w:r>
              <w:rPr>
                <w:rFonts w:ascii="宋体" w:eastAsia="宋体" w:hAnsi="宋体" w:hint="eastAsia"/>
                <w:szCs w:val="21"/>
              </w:rPr>
              <w:t>的水萝卜</w:t>
            </w:r>
            <w:r>
              <w:rPr>
                <w:rFonts w:ascii="宋体" w:eastAsia="宋体" w:hAnsi="宋体" w:hint="eastAsia"/>
                <w:szCs w:val="21"/>
              </w:rPr>
              <w:t>AI</w:t>
            </w:r>
            <w:r>
              <w:rPr>
                <w:rFonts w:ascii="宋体" w:eastAsia="宋体" w:hAnsi="宋体" w:hint="eastAsia"/>
                <w:szCs w:val="21"/>
              </w:rPr>
              <w:t>智能体是一款通过</w:t>
            </w:r>
            <w:r>
              <w:rPr>
                <w:rFonts w:ascii="宋体" w:eastAsia="宋体" w:hAnsi="宋体" w:hint="eastAsia"/>
                <w:szCs w:val="21"/>
              </w:rPr>
              <w:t>AI</w:t>
            </w:r>
            <w:r>
              <w:rPr>
                <w:rFonts w:ascii="宋体" w:eastAsia="宋体" w:hAnsi="宋体" w:hint="eastAsia"/>
                <w:szCs w:val="21"/>
              </w:rPr>
              <w:t>替代水厂人力职能的无人值守运营管理</w:t>
            </w:r>
            <w:r>
              <w:rPr>
                <w:rFonts w:ascii="宋体" w:eastAsia="宋体" w:hAnsi="宋体" w:hint="eastAsia"/>
                <w:szCs w:val="21"/>
              </w:rPr>
              <w:t>AI</w:t>
            </w:r>
            <w:r>
              <w:rPr>
                <w:rFonts w:ascii="宋体" w:eastAsia="宋体" w:hAnsi="宋体" w:hint="eastAsia"/>
                <w:szCs w:val="21"/>
              </w:rPr>
              <w:t>智能体系统。在水萝卜</w:t>
            </w:r>
            <w:r>
              <w:rPr>
                <w:rFonts w:ascii="宋体" w:eastAsia="宋体" w:hAnsi="宋体" w:hint="eastAsia"/>
                <w:szCs w:val="21"/>
              </w:rPr>
              <w:t>AI</w:t>
            </w:r>
            <w:r>
              <w:rPr>
                <w:rFonts w:ascii="宋体" w:eastAsia="宋体" w:hAnsi="宋体" w:hint="eastAsia"/>
                <w:szCs w:val="21"/>
              </w:rPr>
              <w:t>智能体的无人值守运营管理模式下，可实现人力、设备故障率、药耗及电耗的显著降低。公司核心产品新水岛是稳定高效</w:t>
            </w:r>
            <w:proofErr w:type="gramStart"/>
            <w:r>
              <w:rPr>
                <w:rFonts w:ascii="宋体" w:eastAsia="宋体" w:hAnsi="宋体" w:hint="eastAsia"/>
                <w:szCs w:val="21"/>
              </w:rPr>
              <w:t>的具身智能</w:t>
            </w:r>
            <w:proofErr w:type="gramEnd"/>
            <w:r>
              <w:rPr>
                <w:rFonts w:ascii="宋体" w:eastAsia="宋体" w:hAnsi="宋体" w:hint="eastAsia"/>
                <w:szCs w:val="21"/>
              </w:rPr>
              <w:t>水厂，应用工艺、材</w:t>
            </w:r>
            <w:r>
              <w:rPr>
                <w:rFonts w:ascii="宋体" w:eastAsia="宋体" w:hAnsi="宋体" w:hint="eastAsia"/>
                <w:szCs w:val="21"/>
              </w:rPr>
              <w:t>料、化学、人工智能等多学科前沿技术，与常规工程建设的水厂相比，新水岛全面提升安全稳定性、效率与灵活性，建设周期节约</w:t>
            </w:r>
            <w:r>
              <w:rPr>
                <w:rFonts w:ascii="宋体" w:eastAsia="宋体" w:hAnsi="宋体" w:hint="eastAsia"/>
                <w:szCs w:val="21"/>
              </w:rPr>
              <w:t>90%</w:t>
            </w:r>
            <w:r>
              <w:rPr>
                <w:rFonts w:ascii="宋体" w:eastAsia="宋体" w:hAnsi="宋体" w:hint="eastAsia"/>
                <w:szCs w:val="21"/>
              </w:rPr>
              <w:t>以上，占地面积节约</w:t>
            </w:r>
            <w:r>
              <w:rPr>
                <w:rFonts w:ascii="宋体" w:eastAsia="宋体" w:hAnsi="宋体" w:hint="eastAsia"/>
                <w:szCs w:val="21"/>
              </w:rPr>
              <w:t>90%</w:t>
            </w:r>
            <w:r>
              <w:rPr>
                <w:rFonts w:ascii="宋体" w:eastAsia="宋体" w:hAnsi="宋体" w:hint="eastAsia"/>
                <w:szCs w:val="21"/>
              </w:rPr>
              <w:t>以上，全生命周期成本显著降低。</w:t>
            </w:r>
          </w:p>
          <w:p w14:paraId="36D9AD90" w14:textId="77777777" w:rsidR="00C138DE" w:rsidRDefault="00C138DE">
            <w:pPr>
              <w:ind w:firstLineChars="200" w:firstLine="420"/>
              <w:rPr>
                <w:rFonts w:ascii="宋体" w:eastAsia="宋体" w:hAnsi="宋体"/>
                <w:szCs w:val="21"/>
              </w:rPr>
            </w:pPr>
          </w:p>
          <w:p w14:paraId="29B1909E" w14:textId="77777777" w:rsidR="00C138DE" w:rsidRDefault="000C6962">
            <w:pPr>
              <w:ind w:firstLineChars="200" w:firstLine="422"/>
              <w:rPr>
                <w:rFonts w:ascii="宋体" w:eastAsia="宋体" w:hAnsi="宋体"/>
                <w:b/>
                <w:bCs/>
                <w:szCs w:val="21"/>
              </w:rPr>
            </w:pPr>
            <w:r>
              <w:rPr>
                <w:rFonts w:ascii="宋体" w:eastAsia="宋体" w:hAnsi="宋体" w:hint="eastAsia"/>
                <w:b/>
                <w:bCs/>
                <w:szCs w:val="21"/>
              </w:rPr>
              <w:t>5</w:t>
            </w:r>
            <w:r>
              <w:rPr>
                <w:rFonts w:ascii="宋体" w:eastAsia="宋体" w:hAnsi="宋体" w:hint="eastAsia"/>
                <w:b/>
                <w:bCs/>
                <w:szCs w:val="21"/>
              </w:rPr>
              <w:t>、公司</w:t>
            </w:r>
            <w:proofErr w:type="gramStart"/>
            <w:r>
              <w:rPr>
                <w:rFonts w:ascii="宋体" w:eastAsia="宋体" w:hAnsi="宋体" w:hint="eastAsia"/>
                <w:b/>
                <w:bCs/>
                <w:szCs w:val="21"/>
              </w:rPr>
              <w:t>与坤亨国际</w:t>
            </w:r>
            <w:proofErr w:type="gramEnd"/>
            <w:r>
              <w:rPr>
                <w:rFonts w:ascii="宋体" w:eastAsia="宋体" w:hAnsi="宋体" w:hint="eastAsia"/>
                <w:b/>
                <w:bCs/>
                <w:szCs w:val="21"/>
              </w:rPr>
              <w:t>达成</w:t>
            </w:r>
            <w:r>
              <w:rPr>
                <w:rFonts w:ascii="宋体" w:eastAsia="宋体" w:hAnsi="宋体" w:hint="eastAsia"/>
                <w:b/>
                <w:bCs/>
                <w:szCs w:val="21"/>
              </w:rPr>
              <w:t>RWA</w:t>
            </w:r>
            <w:r>
              <w:rPr>
                <w:rFonts w:ascii="宋体" w:eastAsia="宋体" w:hAnsi="宋体" w:hint="eastAsia"/>
                <w:b/>
                <w:bCs/>
                <w:szCs w:val="21"/>
              </w:rPr>
              <w:t>发行合作意向，</w:t>
            </w:r>
            <w:r>
              <w:rPr>
                <w:rFonts w:ascii="宋体" w:eastAsia="宋体" w:hAnsi="宋体"/>
                <w:b/>
                <w:bCs/>
                <w:szCs w:val="21"/>
              </w:rPr>
              <w:t>请问</w:t>
            </w:r>
            <w:r>
              <w:rPr>
                <w:rFonts w:ascii="宋体" w:eastAsia="宋体" w:hAnsi="宋体" w:hint="eastAsia"/>
                <w:b/>
                <w:bCs/>
                <w:szCs w:val="21"/>
              </w:rPr>
              <w:t>目前有何进展</w:t>
            </w:r>
            <w:r>
              <w:rPr>
                <w:rFonts w:ascii="宋体" w:eastAsia="宋体" w:hAnsi="宋体"/>
                <w:b/>
                <w:bCs/>
                <w:szCs w:val="21"/>
              </w:rPr>
              <w:t>？</w:t>
            </w:r>
          </w:p>
          <w:p w14:paraId="48678ECC" w14:textId="77777777" w:rsidR="00C138DE" w:rsidRDefault="000C6962">
            <w:pPr>
              <w:ind w:firstLineChars="200" w:firstLine="420"/>
              <w:rPr>
                <w:rFonts w:ascii="宋体" w:eastAsia="宋体" w:hAnsi="宋体"/>
                <w:szCs w:val="21"/>
              </w:rPr>
            </w:pPr>
            <w:r>
              <w:rPr>
                <w:rFonts w:ascii="宋体" w:eastAsia="宋体" w:hAnsi="宋体" w:hint="eastAsia"/>
                <w:szCs w:val="21"/>
              </w:rPr>
              <w:t>答：</w:t>
            </w:r>
            <w:r>
              <w:rPr>
                <w:rFonts w:ascii="宋体" w:eastAsia="宋体" w:hAnsi="宋体"/>
                <w:szCs w:val="21"/>
              </w:rPr>
              <w:t>公司</w:t>
            </w:r>
            <w:r>
              <w:rPr>
                <w:rFonts w:ascii="宋体" w:eastAsia="宋体" w:hAnsi="宋体"/>
                <w:szCs w:val="21"/>
              </w:rPr>
              <w:t>RWA</w:t>
            </w:r>
            <w:r>
              <w:rPr>
                <w:rFonts w:ascii="宋体" w:eastAsia="宋体" w:hAnsi="宋体"/>
                <w:szCs w:val="21"/>
              </w:rPr>
              <w:t>合作情况，请您关注公司官网、公众号资讯及公司公告。</w:t>
            </w:r>
          </w:p>
          <w:p w14:paraId="1BD73105" w14:textId="77777777" w:rsidR="00C138DE" w:rsidRDefault="00C138DE">
            <w:pPr>
              <w:rPr>
                <w:rFonts w:ascii="宋体" w:eastAsia="宋体" w:hAnsi="宋体"/>
                <w:szCs w:val="21"/>
              </w:rPr>
            </w:pPr>
          </w:p>
          <w:p w14:paraId="0670AE82" w14:textId="77777777" w:rsidR="00C138DE" w:rsidRDefault="000C6962">
            <w:pPr>
              <w:ind w:firstLineChars="200" w:firstLine="422"/>
              <w:rPr>
                <w:rFonts w:ascii="宋体" w:eastAsia="宋体" w:hAnsi="宋体"/>
                <w:b/>
                <w:bCs/>
                <w:szCs w:val="21"/>
              </w:rPr>
            </w:pPr>
            <w:r>
              <w:rPr>
                <w:rFonts w:ascii="宋体" w:eastAsia="宋体" w:hAnsi="宋体" w:hint="eastAsia"/>
                <w:b/>
                <w:bCs/>
                <w:szCs w:val="21"/>
              </w:rPr>
              <w:t>6</w:t>
            </w:r>
            <w:r>
              <w:rPr>
                <w:rFonts w:ascii="宋体" w:eastAsia="宋体" w:hAnsi="宋体" w:hint="eastAsia"/>
                <w:b/>
                <w:bCs/>
                <w:szCs w:val="21"/>
              </w:rPr>
              <w:t>、公司在南水北调配套工程方面有哪些业绩？</w:t>
            </w:r>
          </w:p>
          <w:p w14:paraId="0D9CCCB9"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答：</w:t>
            </w:r>
            <w:r>
              <w:rPr>
                <w:rFonts w:ascii="宋体" w:eastAsia="宋体" w:hAnsi="宋体" w:cs="宋体" w:hint="eastAsia"/>
                <w:szCs w:val="21"/>
              </w:rPr>
              <w:t>2025</w:t>
            </w:r>
            <w:r>
              <w:rPr>
                <w:rFonts w:ascii="宋体" w:eastAsia="宋体" w:hAnsi="宋体" w:cs="宋体" w:hint="eastAsia"/>
                <w:szCs w:val="21"/>
              </w:rPr>
              <w:t>年上半年，公司中标并实施北京温泉水厂工程超滤膜系统成套设备采购项目。温泉水厂项目是南水北调配套工程、北京市重点民生保障工程，项目规模</w:t>
            </w:r>
            <w:r>
              <w:rPr>
                <w:rFonts w:ascii="宋体" w:eastAsia="宋体" w:hAnsi="宋体" w:cs="宋体" w:hint="eastAsia"/>
                <w:szCs w:val="21"/>
              </w:rPr>
              <w:t>24</w:t>
            </w:r>
            <w:r>
              <w:rPr>
                <w:rFonts w:ascii="宋体" w:eastAsia="宋体" w:hAnsi="宋体" w:cs="宋体" w:hint="eastAsia"/>
                <w:szCs w:val="21"/>
              </w:rPr>
              <w:t>万吨</w:t>
            </w:r>
            <w:r>
              <w:rPr>
                <w:rFonts w:ascii="宋体" w:eastAsia="宋体" w:hAnsi="宋体" w:cs="宋体" w:hint="eastAsia"/>
                <w:szCs w:val="21"/>
              </w:rPr>
              <w:t>/</w:t>
            </w:r>
            <w:r>
              <w:rPr>
                <w:rFonts w:ascii="宋体" w:eastAsia="宋体" w:hAnsi="宋体" w:cs="宋体" w:hint="eastAsia"/>
                <w:szCs w:val="21"/>
              </w:rPr>
              <w:t>日。超</w:t>
            </w:r>
            <w:r>
              <w:rPr>
                <w:rFonts w:ascii="宋体" w:eastAsia="宋体" w:hAnsi="宋体" w:cs="宋体" w:hint="eastAsia"/>
                <w:szCs w:val="21"/>
              </w:rPr>
              <w:t>滤膜处理工艺是水厂的重要工艺单元，公司应用</w:t>
            </w:r>
            <w:proofErr w:type="spellStart"/>
            <w:r>
              <w:rPr>
                <w:rFonts w:ascii="宋体" w:eastAsia="宋体" w:hAnsi="宋体" w:cs="宋体" w:hint="eastAsia"/>
                <w:szCs w:val="21"/>
              </w:rPr>
              <w:t>BioSecure</w:t>
            </w:r>
            <w:proofErr w:type="spellEnd"/>
            <w:r>
              <w:rPr>
                <w:rFonts w:ascii="宋体" w:eastAsia="宋体" w:hAnsi="宋体" w:cs="宋体" w:hint="eastAsia"/>
                <w:szCs w:val="21"/>
              </w:rPr>
              <w:t>生物安全性工艺技术包，使净水链条更加完整，极大增强了应对原水水质变化的能力，让居民喝上放心水、优质水。温泉水厂的建成将进一步扩大南水的供水范围，为地下水压</w:t>
            </w:r>
            <w:proofErr w:type="gramStart"/>
            <w:r>
              <w:rPr>
                <w:rFonts w:ascii="宋体" w:eastAsia="宋体" w:hAnsi="宋体" w:cs="宋体" w:hint="eastAsia"/>
                <w:szCs w:val="21"/>
              </w:rPr>
              <w:t>采提供</w:t>
            </w:r>
            <w:proofErr w:type="gramEnd"/>
            <w:r>
              <w:rPr>
                <w:rFonts w:ascii="宋体" w:eastAsia="宋体" w:hAnsi="宋体" w:cs="宋体" w:hint="eastAsia"/>
                <w:szCs w:val="21"/>
              </w:rPr>
              <w:t>重要的替代水源，助推北京市地下水超采综合治理，有效改善地区水生态环境。</w:t>
            </w:r>
          </w:p>
          <w:p w14:paraId="1F29DFF5"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作为金科环境参与建设的第八</w:t>
            </w:r>
            <w:proofErr w:type="gramStart"/>
            <w:r>
              <w:rPr>
                <w:rFonts w:ascii="宋体" w:eastAsia="宋体" w:hAnsi="宋体" w:cs="宋体" w:hint="eastAsia"/>
                <w:szCs w:val="21"/>
              </w:rPr>
              <w:t>座南</w:t>
            </w:r>
            <w:proofErr w:type="gramEnd"/>
            <w:r>
              <w:rPr>
                <w:rFonts w:ascii="宋体" w:eastAsia="宋体" w:hAnsi="宋体" w:cs="宋体" w:hint="eastAsia"/>
                <w:szCs w:val="21"/>
              </w:rPr>
              <w:t>水北调配套工程，温泉水厂的建设延续了企业在高品质饮用水领域的技术积淀。此前，金科环境已成功打造北京门头沟城子水厂、北京</w:t>
            </w:r>
            <w:proofErr w:type="gramStart"/>
            <w:r>
              <w:rPr>
                <w:rFonts w:ascii="宋体" w:eastAsia="宋体" w:hAnsi="宋体" w:cs="宋体" w:hint="eastAsia"/>
                <w:szCs w:val="21"/>
              </w:rPr>
              <w:t>门头沟门城水厂</w:t>
            </w:r>
            <w:proofErr w:type="gramEnd"/>
            <w:r>
              <w:rPr>
                <w:rFonts w:ascii="宋体" w:eastAsia="宋体" w:hAnsi="宋体" w:cs="宋体" w:hint="eastAsia"/>
                <w:szCs w:val="21"/>
              </w:rPr>
              <w:t>、北京石景山水厂、</w:t>
            </w:r>
            <w:proofErr w:type="gramStart"/>
            <w:r>
              <w:rPr>
                <w:rFonts w:ascii="宋体" w:eastAsia="宋体" w:hAnsi="宋体" w:cs="宋体" w:hint="eastAsia"/>
                <w:szCs w:val="21"/>
              </w:rPr>
              <w:t>雄安新区</w:t>
            </w:r>
            <w:proofErr w:type="gramEnd"/>
            <w:r>
              <w:rPr>
                <w:rFonts w:ascii="宋体" w:eastAsia="宋体" w:hAnsi="宋体" w:cs="宋体" w:hint="eastAsia"/>
                <w:szCs w:val="21"/>
              </w:rPr>
              <w:t>第一自来水厂、郑州石佛和东周水厂</w:t>
            </w:r>
            <w:r>
              <w:rPr>
                <w:rFonts w:ascii="宋体" w:eastAsia="宋体" w:hAnsi="宋体" w:cs="宋体" w:hint="eastAsia"/>
                <w:szCs w:val="21"/>
              </w:rPr>
              <w:t>、河北沧州献县水厂，</w:t>
            </w:r>
            <w:proofErr w:type="gramStart"/>
            <w:r>
              <w:rPr>
                <w:rFonts w:ascii="宋体" w:eastAsia="宋体" w:hAnsi="宋体" w:cs="宋体" w:hint="eastAsia"/>
                <w:szCs w:val="21"/>
              </w:rPr>
              <w:t>累计日</w:t>
            </w:r>
            <w:proofErr w:type="gramEnd"/>
            <w:r>
              <w:rPr>
                <w:rFonts w:ascii="宋体" w:eastAsia="宋体" w:hAnsi="宋体" w:cs="宋体" w:hint="eastAsia"/>
                <w:szCs w:val="21"/>
              </w:rPr>
              <w:t>处理规模达</w:t>
            </w:r>
            <w:r>
              <w:rPr>
                <w:rFonts w:ascii="宋体" w:eastAsia="宋体" w:hAnsi="宋体" w:cs="宋体" w:hint="eastAsia"/>
                <w:szCs w:val="21"/>
              </w:rPr>
              <w:t xml:space="preserve"> 913,200 </w:t>
            </w:r>
            <w:r>
              <w:rPr>
                <w:rFonts w:ascii="宋体" w:eastAsia="宋体" w:hAnsi="宋体" w:cs="宋体" w:hint="eastAsia"/>
                <w:szCs w:val="21"/>
              </w:rPr>
              <w:t>立方米，形成了覆盖京津冀、中原地区的南水北调水质保障网络。</w:t>
            </w:r>
          </w:p>
          <w:p w14:paraId="05D529A1" w14:textId="77777777" w:rsidR="00C138DE" w:rsidRDefault="00C138DE">
            <w:pPr>
              <w:ind w:firstLineChars="200" w:firstLine="420"/>
              <w:rPr>
                <w:rFonts w:ascii="宋体" w:eastAsia="宋体" w:hAnsi="宋体"/>
                <w:szCs w:val="21"/>
              </w:rPr>
            </w:pPr>
          </w:p>
          <w:p w14:paraId="356ECBD5" w14:textId="77777777" w:rsidR="00C138DE" w:rsidRDefault="000C6962">
            <w:pPr>
              <w:ind w:firstLineChars="200" w:firstLine="422"/>
              <w:rPr>
                <w:rFonts w:ascii="宋体" w:eastAsia="宋体" w:hAnsi="宋体"/>
                <w:b/>
                <w:bCs/>
                <w:szCs w:val="21"/>
              </w:rPr>
            </w:pPr>
            <w:r>
              <w:rPr>
                <w:rFonts w:ascii="宋体" w:eastAsia="宋体" w:hAnsi="宋体" w:hint="eastAsia"/>
                <w:b/>
                <w:bCs/>
                <w:szCs w:val="21"/>
              </w:rPr>
              <w:t>7</w:t>
            </w:r>
            <w:r>
              <w:rPr>
                <w:rFonts w:ascii="宋体" w:eastAsia="宋体" w:hAnsi="宋体" w:hint="eastAsia"/>
                <w:b/>
                <w:bCs/>
                <w:szCs w:val="21"/>
              </w:rPr>
              <w:t>、</w:t>
            </w:r>
            <w:r>
              <w:rPr>
                <w:rFonts w:ascii="宋体" w:eastAsia="宋体" w:hAnsi="宋体"/>
                <w:b/>
                <w:bCs/>
                <w:szCs w:val="21"/>
              </w:rPr>
              <w:t>请问公司海外业务</w:t>
            </w:r>
            <w:r>
              <w:rPr>
                <w:rFonts w:ascii="宋体" w:eastAsia="宋体" w:hAnsi="宋体" w:hint="eastAsia"/>
                <w:b/>
                <w:bCs/>
                <w:szCs w:val="21"/>
              </w:rPr>
              <w:t>目前</w:t>
            </w:r>
            <w:r>
              <w:rPr>
                <w:rFonts w:ascii="宋体" w:eastAsia="宋体" w:hAnsi="宋体"/>
                <w:b/>
                <w:bCs/>
                <w:szCs w:val="21"/>
              </w:rPr>
              <w:t>开展情况如何？</w:t>
            </w:r>
          </w:p>
          <w:p w14:paraId="29DC1743"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答：</w:t>
            </w:r>
            <w:r>
              <w:rPr>
                <w:rFonts w:ascii="宋体" w:eastAsia="宋体" w:hAnsi="宋体" w:cs="宋体" w:hint="eastAsia"/>
                <w:szCs w:val="21"/>
              </w:rPr>
              <w:t>2025</w:t>
            </w:r>
            <w:r>
              <w:rPr>
                <w:rFonts w:ascii="宋体" w:eastAsia="宋体" w:hAnsi="宋体" w:cs="宋体" w:hint="eastAsia"/>
                <w:szCs w:val="21"/>
              </w:rPr>
              <w:t>年上半年，在泰国市场，公司凭借自主品牌“海湾膜”成功斩获直饮水项目膜元件销售订单，在客户新增项目中实现对原供应商产品的全面替代，将协助客户优化项目运营效能，有效保障了饮用水品质，充分彰显了公司产品在性能与可靠性方面的竞争优势。</w:t>
            </w:r>
          </w:p>
          <w:p w14:paraId="39BCBC19" w14:textId="5A5C475C" w:rsidR="00C138DE" w:rsidRDefault="000C6962">
            <w:pPr>
              <w:ind w:firstLineChars="200" w:firstLine="420"/>
              <w:rPr>
                <w:rFonts w:ascii="宋体" w:eastAsia="宋体" w:hAnsi="宋体" w:cs="宋体"/>
                <w:szCs w:val="21"/>
              </w:rPr>
            </w:pPr>
            <w:r>
              <w:rPr>
                <w:rFonts w:ascii="宋体" w:eastAsia="宋体" w:hAnsi="宋体" w:cs="宋体" w:hint="eastAsia"/>
                <w:szCs w:val="21"/>
              </w:rPr>
              <w:t>在阿联酋区域，公司创新性地开展新水岛</w:t>
            </w:r>
            <w:r>
              <w:rPr>
                <w:rFonts w:ascii="宋体" w:eastAsia="宋体" w:hAnsi="宋体" w:cs="宋体" w:hint="eastAsia"/>
                <w:szCs w:val="21"/>
              </w:rPr>
              <w:t>实验性应用，助力当地土壤修复与生态治理工程。新水岛采用模块化设计，具备运输便捷、安装灵活、可按需迁移等优势，大幅缩短部署周期，显著提升系统在复杂地理环境下的适应性与可扩展性。依托先进的膜分离核心技术，系统可高效去除水中溶解盐分、有机污染物、细菌及病毒等多重杂质，结合智能化运行管理，确保产出水质满足高标准灌溉要求。</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6</w:t>
            </w:r>
            <w:r>
              <w:rPr>
                <w:rFonts w:ascii="宋体" w:eastAsia="宋体" w:hAnsi="宋体" w:cs="宋体" w:hint="eastAsia"/>
                <w:szCs w:val="21"/>
              </w:rPr>
              <w:t>月，该项目顺利完成中试阶段，取得里程碑式成果，验证了新水岛</w:t>
            </w:r>
            <w:r>
              <w:rPr>
                <w:rFonts w:ascii="宋体" w:eastAsia="宋体" w:hAnsi="宋体" w:cs="宋体" w:hint="eastAsia"/>
                <w:szCs w:val="21"/>
              </w:rPr>
              <w:t>产品在生态修复场景下的可行性与应用潜力。</w:t>
            </w:r>
          </w:p>
          <w:p w14:paraId="6B342946"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此外，公司与</w:t>
            </w:r>
            <w:r>
              <w:rPr>
                <w:rFonts w:ascii="宋体" w:eastAsia="宋体" w:hAnsi="宋体" w:cs="宋体" w:hint="eastAsia"/>
                <w:szCs w:val="21"/>
              </w:rPr>
              <w:t xml:space="preserve">E&amp;E Consulting </w:t>
            </w:r>
            <w:proofErr w:type="spellStart"/>
            <w:r>
              <w:rPr>
                <w:rFonts w:ascii="宋体" w:eastAsia="宋体" w:hAnsi="宋体" w:cs="宋体" w:hint="eastAsia"/>
                <w:szCs w:val="21"/>
              </w:rPr>
              <w:t>In</w:t>
            </w:r>
            <w:r>
              <w:rPr>
                <w:rFonts w:ascii="宋体" w:eastAsia="宋体" w:hAnsi="宋体" w:cs="宋体" w:hint="eastAsia"/>
                <w:szCs w:val="21"/>
              </w:rPr>
              <w:t>c</w:t>
            </w:r>
            <w:proofErr w:type="spellEnd"/>
            <w:r>
              <w:rPr>
                <w:rFonts w:ascii="宋体" w:eastAsia="宋体" w:hAnsi="宋体" w:cs="宋体" w:hint="eastAsia"/>
                <w:szCs w:val="21"/>
              </w:rPr>
              <w:t xml:space="preserve"> </w:t>
            </w:r>
            <w:r>
              <w:rPr>
                <w:rFonts w:ascii="宋体" w:eastAsia="宋体" w:hAnsi="宋体" w:cs="宋体" w:hint="eastAsia"/>
                <w:szCs w:val="21"/>
              </w:rPr>
              <w:t>签署了在北美市场推广新水岛的合作协议，与</w:t>
            </w:r>
            <w:proofErr w:type="spellStart"/>
            <w:r>
              <w:rPr>
                <w:rFonts w:ascii="宋体" w:eastAsia="宋体" w:hAnsi="宋体" w:cs="宋体" w:hint="eastAsia"/>
                <w:szCs w:val="21"/>
              </w:rPr>
              <w:t>Medisun</w:t>
            </w:r>
            <w:proofErr w:type="spellEnd"/>
            <w:r>
              <w:rPr>
                <w:rFonts w:ascii="宋体" w:eastAsia="宋体" w:hAnsi="宋体" w:cs="宋体" w:hint="eastAsia"/>
                <w:szCs w:val="21"/>
              </w:rPr>
              <w:t>、</w:t>
            </w:r>
            <w:proofErr w:type="spellStart"/>
            <w:r>
              <w:rPr>
                <w:rFonts w:ascii="宋体" w:eastAsia="宋体" w:hAnsi="宋体" w:cs="宋体" w:hint="eastAsia"/>
                <w:szCs w:val="21"/>
              </w:rPr>
              <w:t>Nijhuis</w:t>
            </w:r>
            <w:proofErr w:type="spellEnd"/>
            <w:r>
              <w:rPr>
                <w:rFonts w:ascii="宋体" w:eastAsia="宋体" w:hAnsi="宋体" w:cs="宋体" w:hint="eastAsia"/>
                <w:szCs w:val="21"/>
              </w:rPr>
              <w:t>等公司建立了深度联系，推动在中东、欧洲等地区的进一步合作。</w:t>
            </w:r>
          </w:p>
          <w:p w14:paraId="1D3F3CC3" w14:textId="77777777" w:rsidR="00C138DE" w:rsidRDefault="00C138DE">
            <w:pPr>
              <w:ind w:firstLineChars="200" w:firstLine="420"/>
              <w:rPr>
                <w:rFonts w:ascii="宋体" w:eastAsia="宋体" w:hAnsi="宋体" w:cs="宋体"/>
                <w:szCs w:val="21"/>
              </w:rPr>
            </w:pPr>
          </w:p>
          <w:p w14:paraId="2E9FE971" w14:textId="77777777" w:rsidR="00C138DE" w:rsidRDefault="000C6962">
            <w:pPr>
              <w:ind w:firstLineChars="200" w:firstLine="422"/>
              <w:rPr>
                <w:rFonts w:ascii="宋体" w:eastAsia="宋体" w:hAnsi="宋体" w:cs="宋体"/>
                <w:b/>
                <w:bCs/>
                <w:szCs w:val="21"/>
              </w:rPr>
            </w:pPr>
            <w:r>
              <w:rPr>
                <w:rFonts w:ascii="宋体" w:eastAsia="宋体" w:hAnsi="宋体" w:cs="宋体" w:hint="eastAsia"/>
                <w:b/>
                <w:bCs/>
                <w:szCs w:val="21"/>
              </w:rPr>
              <w:t>8</w:t>
            </w:r>
            <w:r>
              <w:rPr>
                <w:rFonts w:ascii="宋体" w:eastAsia="宋体" w:hAnsi="宋体" w:cs="宋体" w:hint="eastAsia"/>
                <w:b/>
                <w:bCs/>
                <w:szCs w:val="21"/>
              </w:rPr>
              <w:t>、公司上半年的盈利情况如何</w:t>
            </w:r>
            <w:r>
              <w:rPr>
                <w:rFonts w:ascii="宋体" w:eastAsia="宋体" w:hAnsi="宋体" w:cs="宋体" w:hint="eastAsia"/>
                <w:b/>
                <w:bCs/>
                <w:szCs w:val="21"/>
              </w:rPr>
              <w:t>?</w:t>
            </w:r>
          </w:p>
          <w:p w14:paraId="3BCDD120"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lang w:bidi="ar"/>
              </w:rPr>
              <w:t>答：</w:t>
            </w:r>
            <w:r>
              <w:rPr>
                <w:rFonts w:ascii="宋体" w:eastAsia="宋体" w:hAnsi="宋体" w:cs="宋体" w:hint="eastAsia"/>
                <w:szCs w:val="21"/>
              </w:rPr>
              <w:t>2025</w:t>
            </w:r>
            <w:r>
              <w:rPr>
                <w:rFonts w:ascii="宋体" w:eastAsia="宋体" w:hAnsi="宋体" w:cs="宋体" w:hint="eastAsia"/>
                <w:szCs w:val="21"/>
              </w:rPr>
              <w:t>年上半年，公司持续深化“资源化、</w:t>
            </w:r>
            <w:r>
              <w:rPr>
                <w:rFonts w:ascii="宋体" w:eastAsia="宋体" w:hAnsi="宋体" w:cs="宋体" w:hint="eastAsia"/>
                <w:szCs w:val="21"/>
              </w:rPr>
              <w:t>AI</w:t>
            </w:r>
            <w:r>
              <w:rPr>
                <w:rFonts w:ascii="宋体" w:eastAsia="宋体" w:hAnsi="宋体" w:cs="宋体" w:hint="eastAsia"/>
                <w:szCs w:val="21"/>
              </w:rPr>
              <w:t>数智化、产品化”三大核心战略，持续</w:t>
            </w:r>
            <w:proofErr w:type="gramStart"/>
            <w:r>
              <w:rPr>
                <w:rFonts w:ascii="宋体" w:eastAsia="宋体" w:hAnsi="宋体" w:cs="宋体" w:hint="eastAsia"/>
                <w:szCs w:val="21"/>
              </w:rPr>
              <w:t>深耕水</w:t>
            </w:r>
            <w:proofErr w:type="gramEnd"/>
            <w:r>
              <w:rPr>
                <w:rFonts w:ascii="宋体" w:eastAsia="宋体" w:hAnsi="宋体" w:cs="宋体" w:hint="eastAsia"/>
                <w:szCs w:val="21"/>
              </w:rPr>
              <w:t>深度</w:t>
            </w:r>
            <w:proofErr w:type="gramStart"/>
            <w:r>
              <w:rPr>
                <w:rFonts w:ascii="宋体" w:eastAsia="宋体" w:hAnsi="宋体" w:cs="宋体" w:hint="eastAsia"/>
                <w:szCs w:val="21"/>
              </w:rPr>
              <w:t>处理及污废水</w:t>
            </w:r>
            <w:proofErr w:type="gramEnd"/>
            <w:r>
              <w:rPr>
                <w:rFonts w:ascii="宋体" w:eastAsia="宋体" w:hAnsi="宋体" w:cs="宋体" w:hint="eastAsia"/>
                <w:szCs w:val="21"/>
              </w:rPr>
              <w:t>资源化领域，实现营业收入</w:t>
            </w:r>
            <w:r>
              <w:rPr>
                <w:rFonts w:ascii="宋体" w:eastAsia="宋体" w:hAnsi="宋体" w:cs="宋体" w:hint="eastAsia"/>
                <w:szCs w:val="21"/>
              </w:rPr>
              <w:t>276,865,658.26</w:t>
            </w:r>
            <w:r>
              <w:rPr>
                <w:rFonts w:ascii="宋体" w:eastAsia="宋体" w:hAnsi="宋体" w:cs="宋体" w:hint="eastAsia"/>
                <w:szCs w:val="21"/>
              </w:rPr>
              <w:t>元，同比增加</w:t>
            </w:r>
            <w:r>
              <w:rPr>
                <w:rFonts w:ascii="宋体" w:eastAsia="宋体" w:hAnsi="宋体" w:cs="宋体" w:hint="eastAsia"/>
                <w:szCs w:val="21"/>
              </w:rPr>
              <w:t>13.16%</w:t>
            </w:r>
            <w:r>
              <w:rPr>
                <w:rFonts w:ascii="宋体" w:eastAsia="宋体" w:hAnsi="宋体" w:cs="宋体" w:hint="eastAsia"/>
                <w:szCs w:val="21"/>
              </w:rPr>
              <w:t>，实现归属于上市公司股东的净利润</w:t>
            </w:r>
            <w:r>
              <w:rPr>
                <w:rFonts w:ascii="宋体" w:eastAsia="宋体" w:hAnsi="宋体" w:cs="宋体" w:hint="eastAsia"/>
                <w:szCs w:val="21"/>
              </w:rPr>
              <w:t>30,566,018.40</w:t>
            </w:r>
            <w:r>
              <w:rPr>
                <w:rFonts w:ascii="宋体" w:eastAsia="宋体" w:hAnsi="宋体" w:cs="宋体" w:hint="eastAsia"/>
                <w:szCs w:val="21"/>
              </w:rPr>
              <w:t>元。公司主业稳健发展。</w:t>
            </w:r>
          </w:p>
          <w:p w14:paraId="5637FB29" w14:textId="77777777" w:rsidR="00C138DE" w:rsidRDefault="00C138DE">
            <w:pPr>
              <w:ind w:firstLineChars="200" w:firstLine="420"/>
              <w:rPr>
                <w:rFonts w:ascii="宋体" w:eastAsia="宋体" w:hAnsi="宋体" w:cs="宋体"/>
                <w:szCs w:val="21"/>
              </w:rPr>
            </w:pPr>
          </w:p>
          <w:p w14:paraId="0231999B" w14:textId="77777777" w:rsidR="00C138DE" w:rsidRDefault="00C138DE">
            <w:pPr>
              <w:ind w:firstLineChars="200" w:firstLine="420"/>
              <w:rPr>
                <w:rFonts w:ascii="宋体" w:eastAsia="宋体" w:hAnsi="宋体" w:cs="宋体"/>
                <w:szCs w:val="21"/>
              </w:rPr>
            </w:pPr>
          </w:p>
          <w:p w14:paraId="250A3C66" w14:textId="77777777" w:rsidR="00C138DE" w:rsidRDefault="000C6962">
            <w:pPr>
              <w:ind w:firstLineChars="200" w:firstLine="422"/>
              <w:rPr>
                <w:rFonts w:ascii="宋体" w:eastAsia="宋体" w:hAnsi="宋体" w:cs="宋体"/>
                <w:b/>
                <w:bCs/>
                <w:szCs w:val="21"/>
              </w:rPr>
            </w:pPr>
            <w:r>
              <w:rPr>
                <w:rFonts w:ascii="宋体" w:eastAsia="宋体" w:hAnsi="宋体" w:cs="宋体" w:hint="eastAsia"/>
                <w:b/>
                <w:bCs/>
                <w:szCs w:val="21"/>
              </w:rPr>
              <w:t>9</w:t>
            </w:r>
            <w:r>
              <w:rPr>
                <w:rFonts w:ascii="宋体" w:eastAsia="宋体" w:hAnsi="宋体" w:cs="宋体" w:hint="eastAsia"/>
                <w:b/>
                <w:bCs/>
                <w:szCs w:val="21"/>
              </w:rPr>
              <w:t>、请问今年下半年业务方面是否有新的战略规划</w:t>
            </w:r>
            <w:r>
              <w:rPr>
                <w:rFonts w:ascii="宋体" w:eastAsia="宋体" w:hAnsi="宋体" w:cs="宋体" w:hint="eastAsia"/>
                <w:b/>
                <w:bCs/>
                <w:szCs w:val="21"/>
              </w:rPr>
              <w:t>?</w:t>
            </w:r>
          </w:p>
          <w:p w14:paraId="483E7D9D"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答：公司以“</w:t>
            </w:r>
            <w:r>
              <w:rPr>
                <w:rFonts w:ascii="宋体" w:eastAsia="宋体" w:hAnsi="宋体" w:cs="宋体" w:hint="eastAsia"/>
                <w:szCs w:val="21"/>
              </w:rPr>
              <w:t>AI</w:t>
            </w:r>
            <w:r>
              <w:rPr>
                <w:rFonts w:ascii="宋体" w:eastAsia="宋体" w:hAnsi="宋体" w:cs="宋体" w:hint="eastAsia"/>
                <w:szCs w:val="21"/>
              </w:rPr>
              <w:t>给人类带来水自由”为使命，致力于实现全社会拥有可持续、充足、可靠且可负担的高品质水——即“水自由”，持续推动水资源的高效利用与可持续发展。公司将不断落实“资源化、产品化、</w:t>
            </w:r>
            <w:r>
              <w:rPr>
                <w:rFonts w:ascii="宋体" w:eastAsia="宋体" w:hAnsi="宋体" w:cs="宋体" w:hint="eastAsia"/>
                <w:szCs w:val="21"/>
              </w:rPr>
              <w:t>AI</w:t>
            </w:r>
            <w:r>
              <w:rPr>
                <w:rFonts w:ascii="宋体" w:eastAsia="宋体" w:hAnsi="宋体" w:cs="宋体" w:hint="eastAsia"/>
                <w:szCs w:val="21"/>
              </w:rPr>
              <w:t>数智化”战略，推动</w:t>
            </w:r>
            <w:r>
              <w:rPr>
                <w:rFonts w:ascii="宋体" w:eastAsia="宋体" w:hAnsi="宋体" w:cs="宋体" w:hint="eastAsia"/>
                <w:szCs w:val="21"/>
              </w:rPr>
              <w:t>AI</w:t>
            </w:r>
            <w:r>
              <w:rPr>
                <w:rFonts w:ascii="宋体" w:eastAsia="宋体" w:hAnsi="宋体" w:cs="宋体" w:hint="eastAsia"/>
                <w:szCs w:val="21"/>
              </w:rPr>
              <w:t>软件和硬件产品相互赋能、持续迭代，完善产品系列，推动创新产品市场应用，促进公司内在价值不断提升。</w:t>
            </w:r>
          </w:p>
          <w:p w14:paraId="715D9E7C" w14:textId="77777777" w:rsidR="00C138DE" w:rsidRDefault="00C138DE">
            <w:pPr>
              <w:ind w:firstLineChars="200" w:firstLine="420"/>
              <w:rPr>
                <w:rFonts w:ascii="宋体" w:eastAsia="宋体" w:hAnsi="宋体" w:cs="宋体"/>
                <w:szCs w:val="21"/>
              </w:rPr>
            </w:pPr>
          </w:p>
          <w:p w14:paraId="7F529A7F" w14:textId="77777777" w:rsidR="00C138DE" w:rsidRDefault="000C6962">
            <w:pPr>
              <w:ind w:firstLineChars="200" w:firstLine="422"/>
              <w:rPr>
                <w:rFonts w:ascii="宋体" w:eastAsia="宋体" w:hAnsi="宋体" w:cs="宋体"/>
                <w:b/>
                <w:bCs/>
                <w:szCs w:val="21"/>
              </w:rPr>
            </w:pPr>
            <w:r>
              <w:rPr>
                <w:rFonts w:ascii="宋体" w:eastAsia="宋体" w:hAnsi="宋体" w:cs="宋体" w:hint="eastAsia"/>
                <w:b/>
                <w:bCs/>
                <w:szCs w:val="21"/>
              </w:rPr>
              <w:t>10</w:t>
            </w:r>
            <w:r>
              <w:rPr>
                <w:rFonts w:ascii="宋体" w:eastAsia="宋体" w:hAnsi="宋体" w:cs="宋体" w:hint="eastAsia"/>
                <w:b/>
                <w:bCs/>
                <w:szCs w:val="21"/>
              </w:rPr>
              <w:t>、请问贵公司的产品优势具体是如何体现的？</w:t>
            </w:r>
          </w:p>
          <w:p w14:paraId="63EDCA58"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答：公司产品包括“水萝卜”</w:t>
            </w:r>
            <w:r>
              <w:rPr>
                <w:rFonts w:ascii="宋体" w:eastAsia="宋体" w:hAnsi="宋体" w:cs="宋体" w:hint="eastAsia"/>
                <w:szCs w:val="21"/>
              </w:rPr>
              <w:t>AI</w:t>
            </w:r>
            <w:r>
              <w:rPr>
                <w:rFonts w:ascii="宋体" w:eastAsia="宋体" w:hAnsi="宋体" w:cs="宋体" w:hint="eastAsia"/>
                <w:szCs w:val="21"/>
              </w:rPr>
              <w:t>智能体智慧运营管理平台、智能净水机组</w:t>
            </w:r>
            <w:r>
              <w:rPr>
                <w:rFonts w:ascii="宋体" w:eastAsia="宋体" w:hAnsi="宋体" w:cs="宋体" w:hint="eastAsia"/>
                <w:szCs w:val="21"/>
              </w:rPr>
              <w:t>-</w:t>
            </w:r>
            <w:r>
              <w:rPr>
                <w:rFonts w:ascii="宋体" w:eastAsia="宋体" w:hAnsi="宋体" w:cs="宋体" w:hint="eastAsia"/>
                <w:szCs w:val="21"/>
              </w:rPr>
              <w:t>新水岛，以及</w:t>
            </w:r>
            <w:proofErr w:type="gramStart"/>
            <w:r>
              <w:rPr>
                <w:rFonts w:ascii="宋体" w:eastAsia="宋体" w:hAnsi="宋体" w:cs="宋体" w:hint="eastAsia"/>
                <w:szCs w:val="21"/>
              </w:rPr>
              <w:t>污</w:t>
            </w:r>
            <w:proofErr w:type="gramEnd"/>
            <w:r>
              <w:rPr>
                <w:rFonts w:ascii="宋体" w:eastAsia="宋体" w:hAnsi="宋体" w:cs="宋体" w:hint="eastAsia"/>
                <w:szCs w:val="21"/>
              </w:rPr>
              <w:t>废水资源化和饮用水深度处理等工艺包产品。</w:t>
            </w:r>
          </w:p>
          <w:p w14:paraId="1C6EA603"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水萝卜</w:t>
            </w:r>
            <w:r>
              <w:rPr>
                <w:rFonts w:ascii="宋体" w:eastAsia="宋体" w:hAnsi="宋体" w:cs="宋体" w:hint="eastAsia"/>
                <w:szCs w:val="21"/>
              </w:rPr>
              <w:t xml:space="preserve">AI </w:t>
            </w:r>
            <w:r>
              <w:rPr>
                <w:rFonts w:ascii="宋体" w:eastAsia="宋体" w:hAnsi="宋体" w:cs="宋体" w:hint="eastAsia"/>
                <w:szCs w:val="21"/>
              </w:rPr>
              <w:t>智能体深度整合公司</w:t>
            </w:r>
            <w:r>
              <w:rPr>
                <w:rFonts w:ascii="宋体" w:eastAsia="宋体" w:hAnsi="宋体" w:cs="宋体" w:hint="eastAsia"/>
                <w:szCs w:val="21"/>
              </w:rPr>
              <w:t>自</w:t>
            </w:r>
            <w:proofErr w:type="gramStart"/>
            <w:r>
              <w:rPr>
                <w:rFonts w:ascii="宋体" w:eastAsia="宋体" w:hAnsi="宋体" w:cs="宋体" w:hint="eastAsia"/>
                <w:szCs w:val="21"/>
              </w:rPr>
              <w:t>研</w:t>
            </w:r>
            <w:proofErr w:type="gramEnd"/>
            <w:r>
              <w:rPr>
                <w:rFonts w:ascii="宋体" w:eastAsia="宋体" w:hAnsi="宋体" w:cs="宋体" w:hint="eastAsia"/>
                <w:szCs w:val="21"/>
              </w:rPr>
              <w:t>的工艺优化预报与决策模型、多维度感知</w:t>
            </w:r>
            <w:r>
              <w:rPr>
                <w:rFonts w:ascii="宋体" w:eastAsia="宋体" w:hAnsi="宋体" w:cs="宋体" w:hint="eastAsia"/>
                <w:szCs w:val="21"/>
              </w:rPr>
              <w:t xml:space="preserve"> AI </w:t>
            </w:r>
            <w:r>
              <w:rPr>
                <w:rFonts w:ascii="宋体" w:eastAsia="宋体" w:hAnsi="宋体" w:cs="宋体" w:hint="eastAsia"/>
                <w:szCs w:val="21"/>
              </w:rPr>
              <w:t>模型（涵盖计算机视觉、听觉、红外等技术），并融入大语言推理模型，通过</w:t>
            </w:r>
            <w:r>
              <w:rPr>
                <w:rFonts w:ascii="宋体" w:eastAsia="宋体" w:hAnsi="宋体" w:cs="宋体" w:hint="eastAsia"/>
                <w:szCs w:val="21"/>
              </w:rPr>
              <w:t xml:space="preserve"> O2O</w:t>
            </w:r>
            <w:r>
              <w:rPr>
                <w:rFonts w:ascii="宋体" w:eastAsia="宋体" w:hAnsi="宋体" w:cs="宋体" w:hint="eastAsia"/>
                <w:szCs w:val="21"/>
              </w:rPr>
              <w:t>闭环运营模式，推动水厂实现现场无人值守，自主保障运行安全、效率与成本最优，可实现人力、药耗、电耗成本大幅降低，降低设备故障率。</w:t>
            </w:r>
          </w:p>
          <w:p w14:paraId="1A5FCA96"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新水岛产品，是深度</w:t>
            </w:r>
            <w:proofErr w:type="gramStart"/>
            <w:r>
              <w:rPr>
                <w:rFonts w:ascii="宋体" w:eastAsia="宋体" w:hAnsi="宋体" w:cs="宋体" w:hint="eastAsia"/>
                <w:szCs w:val="21"/>
              </w:rPr>
              <w:t>应用数智化</w:t>
            </w:r>
            <w:proofErr w:type="gramEnd"/>
            <w:r>
              <w:rPr>
                <w:rFonts w:ascii="宋体" w:eastAsia="宋体" w:hAnsi="宋体" w:cs="宋体" w:hint="eastAsia"/>
                <w:szCs w:val="21"/>
              </w:rPr>
              <w:t>技术，实现稳定高效、无人值守运行</w:t>
            </w:r>
            <w:proofErr w:type="gramStart"/>
            <w:r>
              <w:rPr>
                <w:rFonts w:ascii="宋体" w:eastAsia="宋体" w:hAnsi="宋体" w:cs="宋体" w:hint="eastAsia"/>
                <w:szCs w:val="21"/>
              </w:rPr>
              <w:t>的具身智能</w:t>
            </w:r>
            <w:proofErr w:type="gramEnd"/>
            <w:r>
              <w:rPr>
                <w:rFonts w:ascii="宋体" w:eastAsia="宋体" w:hAnsi="宋体" w:cs="宋体" w:hint="eastAsia"/>
                <w:szCs w:val="21"/>
              </w:rPr>
              <w:t>水厂，融合工艺、材料、化学等多学科前沿技术，适用于多种水深度处理及资源化场景。与常规工程建设的水厂相比，新水岛全面提升安全稳定性、效率与灵活性，建设周期节约</w:t>
            </w:r>
            <w:r>
              <w:rPr>
                <w:rFonts w:ascii="宋体" w:eastAsia="宋体" w:hAnsi="宋体" w:cs="宋体" w:hint="eastAsia"/>
                <w:szCs w:val="21"/>
              </w:rPr>
              <w:t>90%</w:t>
            </w:r>
            <w:r>
              <w:rPr>
                <w:rFonts w:ascii="宋体" w:eastAsia="宋体" w:hAnsi="宋体" w:cs="宋体" w:hint="eastAsia"/>
                <w:szCs w:val="21"/>
              </w:rPr>
              <w:t>以上，占地面积节约</w:t>
            </w:r>
            <w:r>
              <w:rPr>
                <w:rFonts w:ascii="宋体" w:eastAsia="宋体" w:hAnsi="宋体" w:cs="宋体" w:hint="eastAsia"/>
                <w:szCs w:val="21"/>
              </w:rPr>
              <w:t>90%</w:t>
            </w:r>
            <w:r>
              <w:rPr>
                <w:rFonts w:ascii="宋体" w:eastAsia="宋体" w:hAnsi="宋体" w:cs="宋体" w:hint="eastAsia"/>
                <w:szCs w:val="21"/>
              </w:rPr>
              <w:t>以上</w:t>
            </w:r>
            <w:r>
              <w:rPr>
                <w:rFonts w:ascii="宋体" w:eastAsia="宋体" w:hAnsi="宋体" w:cs="宋体" w:hint="eastAsia"/>
                <w:szCs w:val="21"/>
              </w:rPr>
              <w:t>，全生命周期成本显著降低。</w:t>
            </w:r>
          </w:p>
          <w:p w14:paraId="735EFA87" w14:textId="77777777" w:rsidR="00C138DE" w:rsidRDefault="000C6962">
            <w:pPr>
              <w:ind w:firstLineChars="200" w:firstLine="420"/>
              <w:rPr>
                <w:rFonts w:ascii="宋体" w:eastAsia="宋体" w:hAnsi="宋体" w:cs="宋体"/>
                <w:szCs w:val="21"/>
              </w:rPr>
            </w:pPr>
            <w:r>
              <w:rPr>
                <w:rFonts w:ascii="宋体" w:eastAsia="宋体" w:hAnsi="宋体" w:cs="宋体" w:hint="eastAsia"/>
                <w:szCs w:val="21"/>
              </w:rPr>
              <w:t>工艺包产品方面，公司在过去的</w:t>
            </w:r>
            <w:r>
              <w:rPr>
                <w:rFonts w:ascii="宋体" w:eastAsia="宋体" w:hAnsi="宋体" w:cs="宋体" w:hint="eastAsia"/>
                <w:szCs w:val="21"/>
              </w:rPr>
              <w:t>20</w:t>
            </w:r>
            <w:r>
              <w:rPr>
                <w:rFonts w:ascii="宋体" w:eastAsia="宋体" w:hAnsi="宋体" w:cs="宋体" w:hint="eastAsia"/>
                <w:szCs w:val="21"/>
              </w:rPr>
              <w:t>余年承接了上百个水深度处理及资源化项目，拥有众多国家重要项目业绩和荣誉，包括为北京冬奥会配套的崇礼和延庆主会场饮用水厂、为南水北调水进京配套处理的石景山等多个水厂、获得国家优质工程奖</w:t>
            </w:r>
            <w:proofErr w:type="gramStart"/>
            <w:r>
              <w:rPr>
                <w:rFonts w:ascii="宋体" w:eastAsia="宋体" w:hAnsi="宋体" w:cs="宋体" w:hint="eastAsia"/>
                <w:szCs w:val="21"/>
              </w:rPr>
              <w:t>的雄安新区</w:t>
            </w:r>
            <w:proofErr w:type="gramEnd"/>
            <w:r>
              <w:rPr>
                <w:rFonts w:ascii="宋体" w:eastAsia="宋体" w:hAnsi="宋体" w:cs="宋体" w:hint="eastAsia"/>
                <w:szCs w:val="21"/>
              </w:rPr>
              <w:t>第一自来水厂、国内首座</w:t>
            </w:r>
            <w:proofErr w:type="gramStart"/>
            <w:r>
              <w:rPr>
                <w:rFonts w:ascii="宋体" w:eastAsia="宋体" w:hAnsi="宋体" w:cs="宋体" w:hint="eastAsia"/>
                <w:szCs w:val="21"/>
              </w:rPr>
              <w:t>30</w:t>
            </w:r>
            <w:r>
              <w:rPr>
                <w:rFonts w:ascii="宋体" w:eastAsia="宋体" w:hAnsi="宋体" w:cs="宋体" w:hint="eastAsia"/>
                <w:szCs w:val="21"/>
              </w:rPr>
              <w:t>万吨级纳滤</w:t>
            </w:r>
            <w:proofErr w:type="gramEnd"/>
            <w:r>
              <w:rPr>
                <w:rFonts w:ascii="宋体" w:eastAsia="宋体" w:hAnsi="宋体" w:cs="宋体" w:hint="eastAsia"/>
                <w:szCs w:val="21"/>
              </w:rPr>
              <w:t>深度处理项目并荣获</w:t>
            </w:r>
            <w:r>
              <w:rPr>
                <w:rFonts w:ascii="宋体" w:eastAsia="宋体" w:hAnsi="宋体" w:cs="宋体" w:hint="eastAsia"/>
                <w:szCs w:val="21"/>
              </w:rPr>
              <w:t>GWI</w:t>
            </w:r>
            <w:r>
              <w:rPr>
                <w:rFonts w:ascii="宋体" w:eastAsia="宋体" w:hAnsi="宋体" w:cs="宋体" w:hint="eastAsia"/>
                <w:szCs w:val="21"/>
              </w:rPr>
              <w:t>“</w:t>
            </w:r>
            <w:r>
              <w:rPr>
                <w:rFonts w:ascii="宋体" w:eastAsia="宋体" w:hAnsi="宋体" w:cs="宋体" w:hint="eastAsia"/>
                <w:szCs w:val="21"/>
              </w:rPr>
              <w:t>2022</w:t>
            </w:r>
            <w:r>
              <w:rPr>
                <w:rFonts w:ascii="宋体" w:eastAsia="宋体" w:hAnsi="宋体" w:cs="宋体" w:hint="eastAsia"/>
                <w:szCs w:val="21"/>
              </w:rPr>
              <w:t>全球水奖</w:t>
            </w:r>
            <w:r>
              <w:rPr>
                <w:rFonts w:ascii="宋体" w:eastAsia="宋体" w:hAnsi="宋体" w:cs="宋体" w:hint="eastAsia"/>
                <w:szCs w:val="21"/>
              </w:rPr>
              <w:t>-</w:t>
            </w:r>
            <w:r>
              <w:rPr>
                <w:rFonts w:ascii="宋体" w:eastAsia="宋体" w:hAnsi="宋体" w:cs="宋体" w:hint="eastAsia"/>
                <w:szCs w:val="21"/>
              </w:rPr>
              <w:t>年度最佳市政供水项目”金奖的张家港第四水厂、获得“江苏省长江流域生态保护和修复工程项目”专项补助资金的多个无锡污水资源化项目、获中央基建预算资金的唐山南堡经济开发区污水</w:t>
            </w:r>
            <w:proofErr w:type="gramStart"/>
            <w:r>
              <w:rPr>
                <w:rFonts w:ascii="宋体" w:eastAsia="宋体" w:hAnsi="宋体" w:cs="宋体" w:hint="eastAsia"/>
                <w:szCs w:val="21"/>
              </w:rPr>
              <w:t>资源化回</w:t>
            </w:r>
            <w:proofErr w:type="gramEnd"/>
            <w:r>
              <w:rPr>
                <w:rFonts w:ascii="宋体" w:eastAsia="宋体" w:hAnsi="宋体" w:cs="宋体" w:hint="eastAsia"/>
                <w:szCs w:val="21"/>
              </w:rPr>
              <w:t>用项</w:t>
            </w:r>
            <w:r>
              <w:rPr>
                <w:rFonts w:ascii="宋体" w:eastAsia="宋体" w:hAnsi="宋体" w:cs="宋体" w:hint="eastAsia"/>
                <w:szCs w:val="21"/>
              </w:rPr>
              <w:t>目等。</w:t>
            </w:r>
          </w:p>
        </w:tc>
      </w:tr>
      <w:tr w:rsidR="00C138DE" w14:paraId="3B951831" w14:textId="77777777">
        <w:trPr>
          <w:trHeight w:val="77"/>
        </w:trPr>
        <w:tc>
          <w:tcPr>
            <w:tcW w:w="1844" w:type="dxa"/>
            <w:vAlign w:val="center"/>
          </w:tcPr>
          <w:p w14:paraId="4AAB5B85"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lastRenderedPageBreak/>
              <w:t>附件清单</w:t>
            </w:r>
          </w:p>
          <w:p w14:paraId="2AE2E17F" w14:textId="77777777" w:rsidR="00C138DE" w:rsidRDefault="000C6962">
            <w:pPr>
              <w:jc w:val="center"/>
              <w:rPr>
                <w:rFonts w:ascii="宋体" w:eastAsia="宋体" w:hAnsi="宋体" w:cs="宋体"/>
                <w:szCs w:val="21"/>
              </w:rPr>
            </w:pPr>
            <w:r>
              <w:rPr>
                <w:rFonts w:ascii="宋体" w:eastAsia="宋体" w:hAnsi="宋体" w:cs="宋体" w:hint="eastAsia"/>
                <w:b/>
                <w:bCs/>
                <w:szCs w:val="21"/>
              </w:rPr>
              <w:t>（如有）</w:t>
            </w:r>
          </w:p>
        </w:tc>
        <w:tc>
          <w:tcPr>
            <w:tcW w:w="7229" w:type="dxa"/>
            <w:vAlign w:val="center"/>
          </w:tcPr>
          <w:p w14:paraId="5CF1995B" w14:textId="77777777" w:rsidR="00C138DE" w:rsidRDefault="000C6962">
            <w:pPr>
              <w:rPr>
                <w:rFonts w:ascii="宋体" w:eastAsia="宋体" w:hAnsi="宋体" w:cs="宋体"/>
                <w:szCs w:val="21"/>
              </w:rPr>
            </w:pPr>
            <w:r>
              <w:rPr>
                <w:rFonts w:ascii="宋体" w:eastAsia="宋体" w:hAnsi="宋体" w:cs="宋体" w:hint="eastAsia"/>
                <w:szCs w:val="21"/>
              </w:rPr>
              <w:t>无</w:t>
            </w:r>
          </w:p>
        </w:tc>
      </w:tr>
      <w:tr w:rsidR="00C138DE" w14:paraId="13AE9621" w14:textId="77777777">
        <w:trPr>
          <w:trHeight w:val="77"/>
        </w:trPr>
        <w:tc>
          <w:tcPr>
            <w:tcW w:w="1844" w:type="dxa"/>
            <w:vAlign w:val="center"/>
          </w:tcPr>
          <w:p w14:paraId="61CDEB5D" w14:textId="77777777" w:rsidR="00C138DE" w:rsidRDefault="000C6962">
            <w:pPr>
              <w:jc w:val="center"/>
              <w:rPr>
                <w:rFonts w:ascii="宋体" w:eastAsia="宋体" w:hAnsi="宋体" w:cs="宋体"/>
                <w:b/>
                <w:bCs/>
                <w:szCs w:val="21"/>
              </w:rPr>
            </w:pPr>
            <w:r>
              <w:rPr>
                <w:rFonts w:ascii="宋体" w:eastAsia="宋体" w:hAnsi="宋体" w:cs="宋体" w:hint="eastAsia"/>
                <w:b/>
                <w:bCs/>
                <w:szCs w:val="21"/>
              </w:rPr>
              <w:t>日期</w:t>
            </w:r>
          </w:p>
        </w:tc>
        <w:tc>
          <w:tcPr>
            <w:tcW w:w="7229" w:type="dxa"/>
            <w:vAlign w:val="center"/>
          </w:tcPr>
          <w:p w14:paraId="33CB2747" w14:textId="77777777" w:rsidR="00C138DE" w:rsidRDefault="000C6962">
            <w:pP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9</w:t>
            </w:r>
            <w:r>
              <w:rPr>
                <w:rFonts w:ascii="宋体" w:eastAsia="宋体" w:hAnsi="宋体" w:cs="宋体" w:hint="eastAsia"/>
                <w:szCs w:val="21"/>
              </w:rPr>
              <w:t>月</w:t>
            </w:r>
            <w:r>
              <w:rPr>
                <w:rFonts w:ascii="宋体" w:eastAsia="宋体" w:hAnsi="宋体" w:cs="宋体" w:hint="eastAsia"/>
                <w:szCs w:val="21"/>
              </w:rPr>
              <w:t>4</w:t>
            </w:r>
            <w:r>
              <w:rPr>
                <w:rFonts w:ascii="宋体" w:eastAsia="宋体" w:hAnsi="宋体" w:cs="宋体" w:hint="eastAsia"/>
                <w:szCs w:val="21"/>
              </w:rPr>
              <w:t>日</w:t>
            </w:r>
          </w:p>
        </w:tc>
      </w:tr>
    </w:tbl>
    <w:p w14:paraId="2BC22078" w14:textId="77777777" w:rsidR="00C138DE" w:rsidRDefault="00C138DE">
      <w:pPr>
        <w:rPr>
          <w:rFonts w:ascii="宋体" w:eastAsia="宋体" w:hAnsi="宋体"/>
          <w:sz w:val="20"/>
        </w:rPr>
      </w:pPr>
    </w:p>
    <w:sectPr w:rsidR="00C138DE">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3DBF" w14:textId="77777777" w:rsidR="00000000" w:rsidRDefault="000C6962">
      <w:r>
        <w:separator/>
      </w:r>
    </w:p>
  </w:endnote>
  <w:endnote w:type="continuationSeparator" w:id="0">
    <w:p w14:paraId="00047031" w14:textId="77777777" w:rsidR="00000000" w:rsidRDefault="000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7B76F" w14:textId="77777777" w:rsidR="00000000" w:rsidRDefault="000C6962">
      <w:r>
        <w:separator/>
      </w:r>
    </w:p>
  </w:footnote>
  <w:footnote w:type="continuationSeparator" w:id="0">
    <w:p w14:paraId="7276CF45" w14:textId="77777777" w:rsidR="00000000" w:rsidRDefault="000C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E048" w14:textId="77777777" w:rsidR="00C138DE" w:rsidRDefault="000C6962">
    <w:pPr>
      <w:pStyle w:val="a9"/>
      <w:rPr>
        <w:rFonts w:ascii="宋体" w:eastAsia="宋体" w:hAnsi="宋体"/>
      </w:rPr>
    </w:pPr>
    <w:r>
      <w:rPr>
        <w:rFonts w:ascii="宋体" w:eastAsia="宋体" w:hAnsi="宋体" w:hint="eastAsia"/>
      </w:rPr>
      <w:t>证券代码：</w:t>
    </w:r>
    <w:r>
      <w:rPr>
        <w:rFonts w:ascii="宋体" w:eastAsia="宋体" w:hAnsi="宋体" w:hint="eastAsia"/>
      </w:rPr>
      <w:t>6</w:t>
    </w:r>
    <w:r>
      <w:rPr>
        <w:rFonts w:ascii="宋体" w:eastAsia="宋体" w:hAnsi="宋体"/>
      </w:rPr>
      <w:t>88466</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Pr>
        <w:rFonts w:ascii="宋体" w:eastAsia="宋体" w:hAnsi="宋体" w:hint="eastAsia"/>
        <w:lang w:eastAsia="zh-Hans"/>
      </w:rPr>
      <w:t>金科环境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CEEFA1B1"/>
    <w:rsid w:val="F6633EF2"/>
    <w:rsid w:val="FFFD32BC"/>
    <w:rsid w:val="000035D7"/>
    <w:rsid w:val="0001078F"/>
    <w:rsid w:val="00011C93"/>
    <w:rsid w:val="00014375"/>
    <w:rsid w:val="00027983"/>
    <w:rsid w:val="000442AF"/>
    <w:rsid w:val="000565EF"/>
    <w:rsid w:val="00056D76"/>
    <w:rsid w:val="00065DB5"/>
    <w:rsid w:val="00071508"/>
    <w:rsid w:val="00076595"/>
    <w:rsid w:val="00076BD8"/>
    <w:rsid w:val="00082E2E"/>
    <w:rsid w:val="00095562"/>
    <w:rsid w:val="000971E0"/>
    <w:rsid w:val="00097DEE"/>
    <w:rsid w:val="000A33AC"/>
    <w:rsid w:val="000A3821"/>
    <w:rsid w:val="000B0FD6"/>
    <w:rsid w:val="000C6962"/>
    <w:rsid w:val="000D1531"/>
    <w:rsid w:val="000D2076"/>
    <w:rsid w:val="000D632A"/>
    <w:rsid w:val="000E591F"/>
    <w:rsid w:val="000F1269"/>
    <w:rsid w:val="000F135B"/>
    <w:rsid w:val="000F2333"/>
    <w:rsid w:val="000F78F5"/>
    <w:rsid w:val="00101B38"/>
    <w:rsid w:val="0010454E"/>
    <w:rsid w:val="00104F5B"/>
    <w:rsid w:val="001127F4"/>
    <w:rsid w:val="00116CAB"/>
    <w:rsid w:val="001217AD"/>
    <w:rsid w:val="001221B2"/>
    <w:rsid w:val="00124A62"/>
    <w:rsid w:val="00125CBE"/>
    <w:rsid w:val="001276AE"/>
    <w:rsid w:val="0013199C"/>
    <w:rsid w:val="00133E52"/>
    <w:rsid w:val="00134AF2"/>
    <w:rsid w:val="0013535F"/>
    <w:rsid w:val="001413A8"/>
    <w:rsid w:val="00146FA2"/>
    <w:rsid w:val="001546BD"/>
    <w:rsid w:val="00162C87"/>
    <w:rsid w:val="001648E4"/>
    <w:rsid w:val="001664B0"/>
    <w:rsid w:val="00172570"/>
    <w:rsid w:val="001A19CE"/>
    <w:rsid w:val="001A37B1"/>
    <w:rsid w:val="001A3BD7"/>
    <w:rsid w:val="001B0E3F"/>
    <w:rsid w:val="001B2F8E"/>
    <w:rsid w:val="001B4BAC"/>
    <w:rsid w:val="001B5391"/>
    <w:rsid w:val="001B66A6"/>
    <w:rsid w:val="001C295B"/>
    <w:rsid w:val="001C431B"/>
    <w:rsid w:val="001C6429"/>
    <w:rsid w:val="001D71AA"/>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70E7E"/>
    <w:rsid w:val="00277CB8"/>
    <w:rsid w:val="0028017B"/>
    <w:rsid w:val="0029105D"/>
    <w:rsid w:val="00293E9E"/>
    <w:rsid w:val="002A025F"/>
    <w:rsid w:val="002A0966"/>
    <w:rsid w:val="002B7308"/>
    <w:rsid w:val="002D26B4"/>
    <w:rsid w:val="002D42FE"/>
    <w:rsid w:val="002D518A"/>
    <w:rsid w:val="002E0EE2"/>
    <w:rsid w:val="002E273A"/>
    <w:rsid w:val="002E56B0"/>
    <w:rsid w:val="002F12C1"/>
    <w:rsid w:val="002F726C"/>
    <w:rsid w:val="002F7E43"/>
    <w:rsid w:val="00306E8D"/>
    <w:rsid w:val="003126C1"/>
    <w:rsid w:val="0033152E"/>
    <w:rsid w:val="00333EFB"/>
    <w:rsid w:val="00350BAF"/>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D664C"/>
    <w:rsid w:val="003E61F0"/>
    <w:rsid w:val="003F2AE0"/>
    <w:rsid w:val="003F669C"/>
    <w:rsid w:val="00401373"/>
    <w:rsid w:val="00401817"/>
    <w:rsid w:val="0040374D"/>
    <w:rsid w:val="004104AE"/>
    <w:rsid w:val="004120D8"/>
    <w:rsid w:val="00425670"/>
    <w:rsid w:val="00432EED"/>
    <w:rsid w:val="0044643C"/>
    <w:rsid w:val="004523E5"/>
    <w:rsid w:val="004561F6"/>
    <w:rsid w:val="004575CD"/>
    <w:rsid w:val="0046353E"/>
    <w:rsid w:val="00473152"/>
    <w:rsid w:val="004914DB"/>
    <w:rsid w:val="0049469C"/>
    <w:rsid w:val="004A1210"/>
    <w:rsid w:val="004A4107"/>
    <w:rsid w:val="004A6937"/>
    <w:rsid w:val="004B143B"/>
    <w:rsid w:val="004C2DAC"/>
    <w:rsid w:val="004C3CCF"/>
    <w:rsid w:val="004D11BB"/>
    <w:rsid w:val="004D4B02"/>
    <w:rsid w:val="004F2B6C"/>
    <w:rsid w:val="004F4A5D"/>
    <w:rsid w:val="004F55FC"/>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978B8"/>
    <w:rsid w:val="005A1BCA"/>
    <w:rsid w:val="005A6AD7"/>
    <w:rsid w:val="005B37E3"/>
    <w:rsid w:val="005B4595"/>
    <w:rsid w:val="005B4BF0"/>
    <w:rsid w:val="005B55AC"/>
    <w:rsid w:val="005B6123"/>
    <w:rsid w:val="005B7952"/>
    <w:rsid w:val="005C0D11"/>
    <w:rsid w:val="005C6999"/>
    <w:rsid w:val="005D6956"/>
    <w:rsid w:val="005D76D0"/>
    <w:rsid w:val="005E1706"/>
    <w:rsid w:val="005E2633"/>
    <w:rsid w:val="006017D6"/>
    <w:rsid w:val="00601E1A"/>
    <w:rsid w:val="006139C4"/>
    <w:rsid w:val="00615609"/>
    <w:rsid w:val="0062025D"/>
    <w:rsid w:val="00622C51"/>
    <w:rsid w:val="00622CFD"/>
    <w:rsid w:val="00627061"/>
    <w:rsid w:val="0063081D"/>
    <w:rsid w:val="00630FA6"/>
    <w:rsid w:val="00633381"/>
    <w:rsid w:val="006364F2"/>
    <w:rsid w:val="00637038"/>
    <w:rsid w:val="00643A33"/>
    <w:rsid w:val="0065021A"/>
    <w:rsid w:val="00651F36"/>
    <w:rsid w:val="006555DD"/>
    <w:rsid w:val="0066615A"/>
    <w:rsid w:val="006726E0"/>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F1C9C"/>
    <w:rsid w:val="006F29C4"/>
    <w:rsid w:val="006F7643"/>
    <w:rsid w:val="007002D9"/>
    <w:rsid w:val="00703F23"/>
    <w:rsid w:val="00705B63"/>
    <w:rsid w:val="00707759"/>
    <w:rsid w:val="0072061B"/>
    <w:rsid w:val="007276CB"/>
    <w:rsid w:val="007328AA"/>
    <w:rsid w:val="0073656E"/>
    <w:rsid w:val="00743CD2"/>
    <w:rsid w:val="00744ACB"/>
    <w:rsid w:val="00750EAB"/>
    <w:rsid w:val="00756B93"/>
    <w:rsid w:val="007614AC"/>
    <w:rsid w:val="007718C6"/>
    <w:rsid w:val="0077224B"/>
    <w:rsid w:val="007748E8"/>
    <w:rsid w:val="00774BFA"/>
    <w:rsid w:val="00780AB7"/>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556F"/>
    <w:rsid w:val="007F3E49"/>
    <w:rsid w:val="0080490D"/>
    <w:rsid w:val="00804BD5"/>
    <w:rsid w:val="00804DE4"/>
    <w:rsid w:val="008206D0"/>
    <w:rsid w:val="00823D01"/>
    <w:rsid w:val="008250DE"/>
    <w:rsid w:val="00827A8F"/>
    <w:rsid w:val="008324A0"/>
    <w:rsid w:val="00837FAC"/>
    <w:rsid w:val="008431D3"/>
    <w:rsid w:val="008534E5"/>
    <w:rsid w:val="00855380"/>
    <w:rsid w:val="00863245"/>
    <w:rsid w:val="00865857"/>
    <w:rsid w:val="00865BC6"/>
    <w:rsid w:val="00867E8E"/>
    <w:rsid w:val="00871ECC"/>
    <w:rsid w:val="00876EBC"/>
    <w:rsid w:val="00882EBD"/>
    <w:rsid w:val="00885B40"/>
    <w:rsid w:val="0089250B"/>
    <w:rsid w:val="008950FE"/>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2CFF"/>
    <w:rsid w:val="008F3912"/>
    <w:rsid w:val="008F63AD"/>
    <w:rsid w:val="00906893"/>
    <w:rsid w:val="0091193C"/>
    <w:rsid w:val="0092325E"/>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9F5E4D"/>
    <w:rsid w:val="00A03FF6"/>
    <w:rsid w:val="00A06A5F"/>
    <w:rsid w:val="00A07BC9"/>
    <w:rsid w:val="00A136BA"/>
    <w:rsid w:val="00A31DAD"/>
    <w:rsid w:val="00A41632"/>
    <w:rsid w:val="00A44791"/>
    <w:rsid w:val="00A5109B"/>
    <w:rsid w:val="00A52F30"/>
    <w:rsid w:val="00A57596"/>
    <w:rsid w:val="00A62B73"/>
    <w:rsid w:val="00A644DC"/>
    <w:rsid w:val="00A656BE"/>
    <w:rsid w:val="00A6713B"/>
    <w:rsid w:val="00A7095B"/>
    <w:rsid w:val="00A7391B"/>
    <w:rsid w:val="00A747DF"/>
    <w:rsid w:val="00A80CB0"/>
    <w:rsid w:val="00A81C51"/>
    <w:rsid w:val="00A83BE0"/>
    <w:rsid w:val="00A97D70"/>
    <w:rsid w:val="00AB40C8"/>
    <w:rsid w:val="00AC6DD6"/>
    <w:rsid w:val="00AC7277"/>
    <w:rsid w:val="00AC76C9"/>
    <w:rsid w:val="00AD3A09"/>
    <w:rsid w:val="00AE09CC"/>
    <w:rsid w:val="00AE3BEF"/>
    <w:rsid w:val="00AE5C21"/>
    <w:rsid w:val="00AE6E7E"/>
    <w:rsid w:val="00B06C95"/>
    <w:rsid w:val="00B10A42"/>
    <w:rsid w:val="00B161D3"/>
    <w:rsid w:val="00B2287F"/>
    <w:rsid w:val="00B306A5"/>
    <w:rsid w:val="00B318EF"/>
    <w:rsid w:val="00B36D64"/>
    <w:rsid w:val="00B42F3D"/>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F2AC6"/>
    <w:rsid w:val="00BF603E"/>
    <w:rsid w:val="00BF6A58"/>
    <w:rsid w:val="00C01B19"/>
    <w:rsid w:val="00C036D6"/>
    <w:rsid w:val="00C038FE"/>
    <w:rsid w:val="00C051EE"/>
    <w:rsid w:val="00C05792"/>
    <w:rsid w:val="00C0724F"/>
    <w:rsid w:val="00C138DE"/>
    <w:rsid w:val="00C15B17"/>
    <w:rsid w:val="00C15CD5"/>
    <w:rsid w:val="00C165F4"/>
    <w:rsid w:val="00C24E88"/>
    <w:rsid w:val="00C253D9"/>
    <w:rsid w:val="00C260C1"/>
    <w:rsid w:val="00C3257E"/>
    <w:rsid w:val="00C35DFE"/>
    <w:rsid w:val="00C500E8"/>
    <w:rsid w:val="00C51214"/>
    <w:rsid w:val="00C515F1"/>
    <w:rsid w:val="00C5280E"/>
    <w:rsid w:val="00C64711"/>
    <w:rsid w:val="00C71E0C"/>
    <w:rsid w:val="00C73F21"/>
    <w:rsid w:val="00C93138"/>
    <w:rsid w:val="00C93874"/>
    <w:rsid w:val="00C95507"/>
    <w:rsid w:val="00CA05E7"/>
    <w:rsid w:val="00CA4DB0"/>
    <w:rsid w:val="00CA5C16"/>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6244"/>
    <w:rsid w:val="00D26DBF"/>
    <w:rsid w:val="00D341FD"/>
    <w:rsid w:val="00D34471"/>
    <w:rsid w:val="00D34A33"/>
    <w:rsid w:val="00D3615F"/>
    <w:rsid w:val="00D406DE"/>
    <w:rsid w:val="00D41DAA"/>
    <w:rsid w:val="00D433F3"/>
    <w:rsid w:val="00D517DB"/>
    <w:rsid w:val="00D6476F"/>
    <w:rsid w:val="00D6613A"/>
    <w:rsid w:val="00D706B5"/>
    <w:rsid w:val="00D81EAF"/>
    <w:rsid w:val="00D84BA2"/>
    <w:rsid w:val="00D85AF2"/>
    <w:rsid w:val="00D90E2C"/>
    <w:rsid w:val="00D93F9F"/>
    <w:rsid w:val="00D96FF4"/>
    <w:rsid w:val="00D972CA"/>
    <w:rsid w:val="00DA1B06"/>
    <w:rsid w:val="00DA3DB3"/>
    <w:rsid w:val="00DB027E"/>
    <w:rsid w:val="00DC13E5"/>
    <w:rsid w:val="00DC16A6"/>
    <w:rsid w:val="00DC49DF"/>
    <w:rsid w:val="00DC7823"/>
    <w:rsid w:val="00DD1361"/>
    <w:rsid w:val="00DD4AC4"/>
    <w:rsid w:val="00DF6423"/>
    <w:rsid w:val="00E00594"/>
    <w:rsid w:val="00E0612D"/>
    <w:rsid w:val="00E11464"/>
    <w:rsid w:val="00E20781"/>
    <w:rsid w:val="00E425A1"/>
    <w:rsid w:val="00E42829"/>
    <w:rsid w:val="00E448D9"/>
    <w:rsid w:val="00E456C1"/>
    <w:rsid w:val="00E47721"/>
    <w:rsid w:val="00E77D85"/>
    <w:rsid w:val="00E87A78"/>
    <w:rsid w:val="00E90D0D"/>
    <w:rsid w:val="00EB14B2"/>
    <w:rsid w:val="00EB22D9"/>
    <w:rsid w:val="00EB2D2B"/>
    <w:rsid w:val="00EB62E3"/>
    <w:rsid w:val="00EC0A6E"/>
    <w:rsid w:val="00EE2025"/>
    <w:rsid w:val="00EE6956"/>
    <w:rsid w:val="00EF6AEF"/>
    <w:rsid w:val="00F0175E"/>
    <w:rsid w:val="00F14DF7"/>
    <w:rsid w:val="00F179C2"/>
    <w:rsid w:val="00F214CD"/>
    <w:rsid w:val="00F229D9"/>
    <w:rsid w:val="00F27C2E"/>
    <w:rsid w:val="00F302D5"/>
    <w:rsid w:val="00F32CB8"/>
    <w:rsid w:val="00F340D0"/>
    <w:rsid w:val="00F542E4"/>
    <w:rsid w:val="00F55D07"/>
    <w:rsid w:val="00F56CF5"/>
    <w:rsid w:val="00F57369"/>
    <w:rsid w:val="00F70CA7"/>
    <w:rsid w:val="00F71553"/>
    <w:rsid w:val="00F740C3"/>
    <w:rsid w:val="00F75341"/>
    <w:rsid w:val="00F758C6"/>
    <w:rsid w:val="00F85411"/>
    <w:rsid w:val="00F87C48"/>
    <w:rsid w:val="00F93EE2"/>
    <w:rsid w:val="00F94A55"/>
    <w:rsid w:val="00FA3E96"/>
    <w:rsid w:val="00FA432B"/>
    <w:rsid w:val="00FA73EB"/>
    <w:rsid w:val="00FB0864"/>
    <w:rsid w:val="00FB09BF"/>
    <w:rsid w:val="00FB19DB"/>
    <w:rsid w:val="00FB3E0E"/>
    <w:rsid w:val="00FB5338"/>
    <w:rsid w:val="00FC1D43"/>
    <w:rsid w:val="00FE3D97"/>
    <w:rsid w:val="00FF35B4"/>
    <w:rsid w:val="00FF44A8"/>
    <w:rsid w:val="01F30A06"/>
    <w:rsid w:val="034321D6"/>
    <w:rsid w:val="038A1E69"/>
    <w:rsid w:val="062E2CC9"/>
    <w:rsid w:val="06477BF7"/>
    <w:rsid w:val="07FF58E5"/>
    <w:rsid w:val="0A3461F5"/>
    <w:rsid w:val="0AB067D0"/>
    <w:rsid w:val="0AC92FC0"/>
    <w:rsid w:val="0C6503E9"/>
    <w:rsid w:val="0CBE467B"/>
    <w:rsid w:val="0D9B0B0E"/>
    <w:rsid w:val="117D2D56"/>
    <w:rsid w:val="12900868"/>
    <w:rsid w:val="131F376E"/>
    <w:rsid w:val="143C1C0B"/>
    <w:rsid w:val="14F25809"/>
    <w:rsid w:val="156A1844"/>
    <w:rsid w:val="156C1118"/>
    <w:rsid w:val="15E0651D"/>
    <w:rsid w:val="15EB4733"/>
    <w:rsid w:val="168F3833"/>
    <w:rsid w:val="18461C09"/>
    <w:rsid w:val="19467ED2"/>
    <w:rsid w:val="19753113"/>
    <w:rsid w:val="1A3D6E2C"/>
    <w:rsid w:val="1A43097D"/>
    <w:rsid w:val="1A9133CF"/>
    <w:rsid w:val="1B9C027D"/>
    <w:rsid w:val="1CAB61AD"/>
    <w:rsid w:val="1CCE39BD"/>
    <w:rsid w:val="1D1A109B"/>
    <w:rsid w:val="1D530C7D"/>
    <w:rsid w:val="1DA358F3"/>
    <w:rsid w:val="1E9F35DC"/>
    <w:rsid w:val="1F845C8A"/>
    <w:rsid w:val="20E3151B"/>
    <w:rsid w:val="20E4335A"/>
    <w:rsid w:val="21A34113"/>
    <w:rsid w:val="2351600E"/>
    <w:rsid w:val="239A3F95"/>
    <w:rsid w:val="246A716A"/>
    <w:rsid w:val="253B75C0"/>
    <w:rsid w:val="25682D2A"/>
    <w:rsid w:val="25A85312"/>
    <w:rsid w:val="2614646F"/>
    <w:rsid w:val="284512D8"/>
    <w:rsid w:val="284970BE"/>
    <w:rsid w:val="2971584D"/>
    <w:rsid w:val="299E3CCA"/>
    <w:rsid w:val="2B2D7144"/>
    <w:rsid w:val="2C163734"/>
    <w:rsid w:val="2D1161A8"/>
    <w:rsid w:val="2DCA0241"/>
    <w:rsid w:val="2E1C3A4C"/>
    <w:rsid w:val="2E6764C9"/>
    <w:rsid w:val="2E7C6418"/>
    <w:rsid w:val="3002294D"/>
    <w:rsid w:val="301B3A0F"/>
    <w:rsid w:val="311A0268"/>
    <w:rsid w:val="313C4787"/>
    <w:rsid w:val="31887AB3"/>
    <w:rsid w:val="31C74AB4"/>
    <w:rsid w:val="32A63856"/>
    <w:rsid w:val="335858DF"/>
    <w:rsid w:val="337F0EBB"/>
    <w:rsid w:val="33B201E6"/>
    <w:rsid w:val="33BD3E8D"/>
    <w:rsid w:val="34A01C20"/>
    <w:rsid w:val="34DC44D3"/>
    <w:rsid w:val="35816619"/>
    <w:rsid w:val="35B5229C"/>
    <w:rsid w:val="36484E32"/>
    <w:rsid w:val="37465815"/>
    <w:rsid w:val="381B2168"/>
    <w:rsid w:val="391C4B1B"/>
    <w:rsid w:val="397E3EE0"/>
    <w:rsid w:val="3AAA7E69"/>
    <w:rsid w:val="3AB143E9"/>
    <w:rsid w:val="3ABE7C14"/>
    <w:rsid w:val="3D157D0E"/>
    <w:rsid w:val="3D514A6B"/>
    <w:rsid w:val="3FC8440B"/>
    <w:rsid w:val="3FEB51AC"/>
    <w:rsid w:val="41B2577E"/>
    <w:rsid w:val="425925DA"/>
    <w:rsid w:val="429A07C3"/>
    <w:rsid w:val="42C74A30"/>
    <w:rsid w:val="432E7AFA"/>
    <w:rsid w:val="43893FEF"/>
    <w:rsid w:val="43CE0EDD"/>
    <w:rsid w:val="45A774F0"/>
    <w:rsid w:val="467B090B"/>
    <w:rsid w:val="49883A05"/>
    <w:rsid w:val="4A635BBB"/>
    <w:rsid w:val="4B06354E"/>
    <w:rsid w:val="4B075B9E"/>
    <w:rsid w:val="4B09298A"/>
    <w:rsid w:val="4B8C5626"/>
    <w:rsid w:val="4BC95DE3"/>
    <w:rsid w:val="4BD0534B"/>
    <w:rsid w:val="4BD14343"/>
    <w:rsid w:val="4C406A42"/>
    <w:rsid w:val="4C975D73"/>
    <w:rsid w:val="4D487DCD"/>
    <w:rsid w:val="4D684038"/>
    <w:rsid w:val="4DE95656"/>
    <w:rsid w:val="4F027E1C"/>
    <w:rsid w:val="501D04CE"/>
    <w:rsid w:val="51836DA6"/>
    <w:rsid w:val="5200299A"/>
    <w:rsid w:val="52342BF7"/>
    <w:rsid w:val="52A03BD4"/>
    <w:rsid w:val="53171C43"/>
    <w:rsid w:val="532A16EF"/>
    <w:rsid w:val="54FB51DA"/>
    <w:rsid w:val="55B0088C"/>
    <w:rsid w:val="5662719C"/>
    <w:rsid w:val="57B03084"/>
    <w:rsid w:val="57C540DC"/>
    <w:rsid w:val="5813309A"/>
    <w:rsid w:val="58AE63FA"/>
    <w:rsid w:val="58C25617"/>
    <w:rsid w:val="59940185"/>
    <w:rsid w:val="59E44380"/>
    <w:rsid w:val="5AA5252E"/>
    <w:rsid w:val="5B767BC7"/>
    <w:rsid w:val="5BCE57BB"/>
    <w:rsid w:val="5C6C0922"/>
    <w:rsid w:val="5E7E168B"/>
    <w:rsid w:val="5EAE7678"/>
    <w:rsid w:val="5F5B0FFC"/>
    <w:rsid w:val="5F724D3E"/>
    <w:rsid w:val="606D60A7"/>
    <w:rsid w:val="60BE008A"/>
    <w:rsid w:val="624A76B8"/>
    <w:rsid w:val="637E342D"/>
    <w:rsid w:val="64DF660A"/>
    <w:rsid w:val="6509385A"/>
    <w:rsid w:val="65764C68"/>
    <w:rsid w:val="665D6EF3"/>
    <w:rsid w:val="677F676D"/>
    <w:rsid w:val="67DC2FF0"/>
    <w:rsid w:val="69014CB8"/>
    <w:rsid w:val="6A507835"/>
    <w:rsid w:val="6BAA5389"/>
    <w:rsid w:val="6C2F6884"/>
    <w:rsid w:val="6D716441"/>
    <w:rsid w:val="6FF9E366"/>
    <w:rsid w:val="700F114A"/>
    <w:rsid w:val="71F65EE0"/>
    <w:rsid w:val="72273904"/>
    <w:rsid w:val="739363A0"/>
    <w:rsid w:val="757F20E7"/>
    <w:rsid w:val="764A76DD"/>
    <w:rsid w:val="77E13BB3"/>
    <w:rsid w:val="78C31B1A"/>
    <w:rsid w:val="79CC40F1"/>
    <w:rsid w:val="7A597FE2"/>
    <w:rsid w:val="7A8F7F06"/>
    <w:rsid w:val="7AA02113"/>
    <w:rsid w:val="7B0140A7"/>
    <w:rsid w:val="7B382554"/>
    <w:rsid w:val="7B70588D"/>
    <w:rsid w:val="7BA75723"/>
    <w:rsid w:val="7C6D0F22"/>
    <w:rsid w:val="7CED360A"/>
    <w:rsid w:val="7CF46D37"/>
    <w:rsid w:val="7D221505"/>
    <w:rsid w:val="7D692636"/>
    <w:rsid w:val="7D964245"/>
    <w:rsid w:val="7E8F153A"/>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FF62"/>
  <w15:docId w15:val="{2DF61E2C-DE42-4B85-9179-001D4170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75" w:after="75"/>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2">
    <w:name w:val="列出段落1"/>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paragraph" w:customStyle="1" w:styleId="61">
    <w:name w:val="61"/>
    <w:basedOn w:val="a"/>
    <w:qFormat/>
    <w:pPr>
      <w:ind w:firstLineChars="200" w:firstLine="420"/>
    </w:pPr>
    <w:rPr>
      <w:rFonts w:ascii="Calibri" w:eastAsia="宋体" w:hAnsi="Calibri" w:cs="Times New Roman"/>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02A3-2D4E-4166-B025-A20C9815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olivia</dc:creator>
  <cp:lastModifiedBy>郑英</cp:lastModifiedBy>
  <cp:revision>2</cp:revision>
  <cp:lastPrinted>2020-06-19T09:05:00Z</cp:lastPrinted>
  <dcterms:created xsi:type="dcterms:W3CDTF">2025-09-03T05:52:00Z</dcterms:created>
  <dcterms:modified xsi:type="dcterms:W3CDTF">2025-09-04T09:32:00Z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eyJoZGlkIjoiNTg3YWI2ZGM2NjRlMWQxMmE0MmRjZjU2MTNlOWQ4ZDIiLCJ1c2VySWQiOiIzODI0ODA0MDcifQ==</vt:lpwstr>
  </property>
  <property fmtid="{D5CDD505-2E9C-101B-9397-08002B2CF9AE}" pid="4" name="ICV">
    <vt:lpwstr>BEB4A39D87D74692B819E220F31EAAB6_12</vt:lpwstr>
  </property>
</Properties>
</file>