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6ED8AB76"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C61F3">
        <w:rPr>
          <w:rFonts w:ascii="Times New Roman" w:eastAsia="宋体" w:hAnsi="Times New Roman" w:cs="Times New Roman"/>
          <w:b/>
          <w:bCs/>
          <w:sz w:val="24"/>
          <w:szCs w:val="24"/>
        </w:rPr>
        <w:t>5</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FF10F9">
        <w:rPr>
          <w:rFonts w:ascii="Times New Roman" w:eastAsia="宋体" w:hAnsi="Times New Roman"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188F6DE0" w:rsidR="00BF4AFE" w:rsidRDefault="008E3A76">
            <w:pPr>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5015690F"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FF10F9">
              <w:rPr>
                <w:rFonts w:ascii="Segoe UI Symbol" w:eastAsia="宋体" w:hAnsi="Segoe UI Symbol" w:cs="Segoe UI Symbol"/>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59B39426" w:rsidR="00BF4AFE" w:rsidRDefault="008E3A76">
            <w:pPr>
              <w:tabs>
                <w:tab w:val="left" w:pos="2690"/>
                <w:tab w:val="center" w:pos="3199"/>
              </w:tabs>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6A0C44CB" w14:textId="77777777" w:rsidR="000B0876" w:rsidRPr="000B0876" w:rsidRDefault="000B0876" w:rsidP="000B0876">
            <w:pPr>
              <w:rPr>
                <w:rFonts w:ascii="宋体" w:eastAsia="宋体" w:hAnsi="宋体" w:hint="eastAsia"/>
                <w:sz w:val="24"/>
                <w:szCs w:val="24"/>
              </w:rPr>
            </w:pPr>
            <w:r w:rsidRPr="000B0876">
              <w:rPr>
                <w:rFonts w:ascii="宋体" w:eastAsia="宋体" w:hAnsi="宋体" w:hint="eastAsia"/>
                <w:sz w:val="24"/>
                <w:szCs w:val="24"/>
              </w:rPr>
              <w:t>长江机械</w:t>
            </w:r>
            <w:r w:rsidRPr="000B0876">
              <w:rPr>
                <w:rFonts w:ascii="宋体" w:eastAsia="宋体" w:hAnsi="宋体" w:hint="eastAsia"/>
                <w:sz w:val="24"/>
                <w:szCs w:val="24"/>
              </w:rPr>
              <w:tab/>
              <w:t>杨文建</w:t>
            </w:r>
          </w:p>
          <w:p w14:paraId="73B8019A" w14:textId="510488F1" w:rsidR="000B0876" w:rsidRPr="000B0876" w:rsidRDefault="000B0876" w:rsidP="000B0876">
            <w:pPr>
              <w:rPr>
                <w:rFonts w:ascii="宋体" w:eastAsia="宋体" w:hAnsi="宋体" w:hint="eastAsia"/>
                <w:sz w:val="24"/>
                <w:szCs w:val="24"/>
              </w:rPr>
            </w:pPr>
            <w:r w:rsidRPr="000B0876">
              <w:rPr>
                <w:rFonts w:ascii="宋体" w:eastAsia="宋体" w:hAnsi="宋体" w:hint="eastAsia"/>
                <w:sz w:val="24"/>
                <w:szCs w:val="24"/>
              </w:rPr>
              <w:t>富国基金</w:t>
            </w:r>
            <w:r w:rsidRPr="000B0876">
              <w:rPr>
                <w:rFonts w:ascii="宋体" w:eastAsia="宋体" w:hAnsi="宋体" w:hint="eastAsia"/>
                <w:sz w:val="24"/>
                <w:szCs w:val="24"/>
              </w:rPr>
              <w:tab/>
              <w:t>罗　松</w:t>
            </w:r>
            <w:r>
              <w:rPr>
                <w:rFonts w:ascii="宋体" w:eastAsia="宋体" w:hAnsi="宋体" w:hint="eastAsia"/>
                <w:sz w:val="24"/>
                <w:szCs w:val="24"/>
              </w:rPr>
              <w:t>、</w:t>
            </w:r>
            <w:r w:rsidRPr="000B0876">
              <w:rPr>
                <w:rFonts w:ascii="宋体" w:eastAsia="宋体" w:hAnsi="宋体" w:hint="eastAsia"/>
                <w:sz w:val="24"/>
                <w:szCs w:val="24"/>
              </w:rPr>
              <w:t>张啸伟</w:t>
            </w:r>
            <w:r>
              <w:rPr>
                <w:rFonts w:ascii="宋体" w:eastAsia="宋体" w:hAnsi="宋体" w:hint="eastAsia"/>
                <w:sz w:val="24"/>
                <w:szCs w:val="24"/>
              </w:rPr>
              <w:t>、</w:t>
            </w:r>
            <w:r w:rsidRPr="000B0876">
              <w:rPr>
                <w:rFonts w:ascii="宋体" w:eastAsia="宋体" w:hAnsi="宋体" w:hint="eastAsia"/>
                <w:sz w:val="24"/>
                <w:szCs w:val="24"/>
              </w:rPr>
              <w:t>毛一凡</w:t>
            </w:r>
            <w:r>
              <w:rPr>
                <w:rFonts w:ascii="宋体" w:eastAsia="宋体" w:hAnsi="宋体" w:hint="eastAsia"/>
                <w:sz w:val="24"/>
                <w:szCs w:val="24"/>
              </w:rPr>
              <w:t>、</w:t>
            </w:r>
            <w:r w:rsidRPr="000B0876">
              <w:rPr>
                <w:rFonts w:ascii="宋体" w:eastAsia="宋体" w:hAnsi="宋体" w:hint="eastAsia"/>
                <w:sz w:val="24"/>
                <w:szCs w:val="24"/>
              </w:rPr>
              <w:t>于　渤</w:t>
            </w:r>
            <w:r>
              <w:rPr>
                <w:rFonts w:ascii="宋体" w:eastAsia="宋体" w:hAnsi="宋体" w:hint="eastAsia"/>
                <w:sz w:val="24"/>
                <w:szCs w:val="24"/>
              </w:rPr>
              <w:t>、</w:t>
            </w:r>
            <w:r w:rsidRPr="000B0876">
              <w:rPr>
                <w:rFonts w:ascii="宋体" w:eastAsia="宋体" w:hAnsi="宋体" w:hint="eastAsia"/>
                <w:sz w:val="24"/>
                <w:szCs w:val="24"/>
              </w:rPr>
              <w:t>刘莉莉</w:t>
            </w:r>
            <w:r>
              <w:rPr>
                <w:rFonts w:ascii="宋体" w:eastAsia="宋体" w:hAnsi="宋体" w:hint="eastAsia"/>
                <w:sz w:val="24"/>
                <w:szCs w:val="24"/>
              </w:rPr>
              <w:t>、</w:t>
            </w:r>
            <w:r w:rsidRPr="000B0876">
              <w:rPr>
                <w:rFonts w:ascii="宋体" w:eastAsia="宋体" w:hAnsi="宋体" w:hint="eastAsia"/>
                <w:sz w:val="24"/>
                <w:szCs w:val="24"/>
              </w:rPr>
              <w:t>汤　启</w:t>
            </w:r>
            <w:r>
              <w:rPr>
                <w:rFonts w:ascii="宋体" w:eastAsia="宋体" w:hAnsi="宋体" w:hint="eastAsia"/>
                <w:sz w:val="24"/>
                <w:szCs w:val="24"/>
              </w:rPr>
              <w:t>、</w:t>
            </w:r>
            <w:r w:rsidRPr="000B0876">
              <w:rPr>
                <w:rFonts w:ascii="宋体" w:eastAsia="宋体" w:hAnsi="宋体" w:hint="eastAsia"/>
                <w:sz w:val="24"/>
                <w:szCs w:val="24"/>
              </w:rPr>
              <w:t>赵宗俊</w:t>
            </w:r>
            <w:r>
              <w:rPr>
                <w:rFonts w:ascii="宋体" w:eastAsia="宋体" w:hAnsi="宋体" w:hint="eastAsia"/>
                <w:sz w:val="24"/>
                <w:szCs w:val="24"/>
              </w:rPr>
              <w:t>、</w:t>
            </w:r>
            <w:r w:rsidRPr="000B0876">
              <w:rPr>
                <w:rFonts w:ascii="宋体" w:eastAsia="宋体" w:hAnsi="宋体" w:hint="eastAsia"/>
                <w:sz w:val="24"/>
                <w:szCs w:val="24"/>
              </w:rPr>
              <w:t>徐颖真</w:t>
            </w:r>
            <w:r>
              <w:rPr>
                <w:rFonts w:ascii="宋体" w:eastAsia="宋体" w:hAnsi="宋体" w:hint="eastAsia"/>
                <w:sz w:val="24"/>
                <w:szCs w:val="24"/>
              </w:rPr>
              <w:t>、</w:t>
            </w:r>
            <w:r w:rsidRPr="000B0876">
              <w:rPr>
                <w:rFonts w:ascii="宋体" w:eastAsia="宋体" w:hAnsi="宋体" w:hint="eastAsia"/>
                <w:sz w:val="24"/>
                <w:szCs w:val="24"/>
              </w:rPr>
              <w:t>顾飞飞</w:t>
            </w:r>
          </w:p>
          <w:p w14:paraId="7E1926DC" w14:textId="77777777" w:rsidR="000B0876" w:rsidRPr="000B0876" w:rsidRDefault="000B0876" w:rsidP="000B0876">
            <w:pPr>
              <w:rPr>
                <w:rFonts w:ascii="宋体" w:eastAsia="宋体" w:hAnsi="宋体" w:hint="eastAsia"/>
                <w:sz w:val="24"/>
                <w:szCs w:val="24"/>
              </w:rPr>
            </w:pPr>
            <w:r w:rsidRPr="000B0876">
              <w:rPr>
                <w:rFonts w:ascii="宋体" w:eastAsia="宋体" w:hAnsi="宋体" w:hint="eastAsia"/>
                <w:sz w:val="24"/>
                <w:szCs w:val="24"/>
              </w:rPr>
              <w:t>海富通基金</w:t>
            </w:r>
            <w:r w:rsidRPr="000B0876">
              <w:rPr>
                <w:rFonts w:ascii="宋体" w:eastAsia="宋体" w:hAnsi="宋体" w:hint="eastAsia"/>
                <w:sz w:val="24"/>
                <w:szCs w:val="24"/>
              </w:rPr>
              <w:tab/>
              <w:t>陈华鑫</w:t>
            </w:r>
          </w:p>
          <w:p w14:paraId="25F4D1BD" w14:textId="1D2C607C" w:rsidR="000B0876" w:rsidRPr="000B0876" w:rsidRDefault="000B0876" w:rsidP="000B0876">
            <w:pPr>
              <w:rPr>
                <w:rFonts w:ascii="宋体" w:eastAsia="宋体" w:hAnsi="宋体" w:hint="eastAsia"/>
                <w:sz w:val="24"/>
                <w:szCs w:val="24"/>
              </w:rPr>
            </w:pPr>
            <w:r w:rsidRPr="000B0876">
              <w:rPr>
                <w:rFonts w:ascii="宋体" w:eastAsia="宋体" w:hAnsi="宋体" w:hint="eastAsia"/>
                <w:sz w:val="24"/>
                <w:szCs w:val="24"/>
              </w:rPr>
              <w:t>大成基金</w:t>
            </w:r>
            <w:r w:rsidRPr="000B0876">
              <w:rPr>
                <w:rFonts w:ascii="宋体" w:eastAsia="宋体" w:hAnsi="宋体" w:hint="eastAsia"/>
                <w:sz w:val="24"/>
                <w:szCs w:val="24"/>
              </w:rPr>
              <w:tab/>
              <w:t>刘　旭</w:t>
            </w:r>
            <w:r>
              <w:rPr>
                <w:rFonts w:ascii="宋体" w:eastAsia="宋体" w:hAnsi="宋体" w:hint="eastAsia"/>
                <w:sz w:val="24"/>
                <w:szCs w:val="24"/>
              </w:rPr>
              <w:t>、</w:t>
            </w:r>
            <w:r w:rsidRPr="000B0876">
              <w:rPr>
                <w:rFonts w:ascii="宋体" w:eastAsia="宋体" w:hAnsi="宋体" w:hint="eastAsia"/>
                <w:sz w:val="24"/>
                <w:szCs w:val="24"/>
              </w:rPr>
              <w:t>戴　军</w:t>
            </w:r>
            <w:r>
              <w:rPr>
                <w:rFonts w:ascii="宋体" w:eastAsia="宋体" w:hAnsi="宋体" w:hint="eastAsia"/>
                <w:sz w:val="24"/>
                <w:szCs w:val="24"/>
              </w:rPr>
              <w:t>、</w:t>
            </w:r>
            <w:r w:rsidRPr="000B0876">
              <w:rPr>
                <w:rFonts w:ascii="宋体" w:eastAsia="宋体" w:hAnsi="宋体" w:hint="eastAsia"/>
                <w:sz w:val="24"/>
                <w:szCs w:val="24"/>
              </w:rPr>
              <w:t>侯春燕</w:t>
            </w:r>
            <w:r>
              <w:rPr>
                <w:rFonts w:ascii="宋体" w:eastAsia="宋体" w:hAnsi="宋体" w:hint="eastAsia"/>
                <w:sz w:val="24"/>
                <w:szCs w:val="24"/>
              </w:rPr>
              <w:t>、</w:t>
            </w:r>
            <w:r w:rsidRPr="000B0876">
              <w:rPr>
                <w:rFonts w:ascii="宋体" w:eastAsia="宋体" w:hAnsi="宋体" w:hint="eastAsia"/>
                <w:sz w:val="24"/>
                <w:szCs w:val="24"/>
              </w:rPr>
              <w:t>敬思源</w:t>
            </w:r>
            <w:r>
              <w:rPr>
                <w:rFonts w:ascii="宋体" w:eastAsia="宋体" w:hAnsi="宋体" w:hint="eastAsia"/>
                <w:sz w:val="24"/>
                <w:szCs w:val="24"/>
              </w:rPr>
              <w:t>、</w:t>
            </w:r>
            <w:r w:rsidRPr="000B0876">
              <w:rPr>
                <w:rFonts w:ascii="宋体" w:eastAsia="宋体" w:hAnsi="宋体" w:hint="eastAsia"/>
                <w:sz w:val="24"/>
                <w:szCs w:val="24"/>
              </w:rPr>
              <w:t>吴天齐</w:t>
            </w:r>
          </w:p>
          <w:p w14:paraId="6F6311DD" w14:textId="133BCFFD" w:rsidR="000B0876" w:rsidRPr="000B0876" w:rsidRDefault="000B0876" w:rsidP="000B0876">
            <w:pPr>
              <w:rPr>
                <w:rFonts w:ascii="宋体" w:eastAsia="宋体" w:hAnsi="宋体" w:hint="eastAsia"/>
                <w:sz w:val="24"/>
                <w:szCs w:val="24"/>
              </w:rPr>
            </w:pPr>
            <w:r w:rsidRPr="000B0876">
              <w:rPr>
                <w:rFonts w:ascii="宋体" w:eastAsia="宋体" w:hAnsi="宋体" w:hint="eastAsia"/>
                <w:sz w:val="24"/>
                <w:szCs w:val="24"/>
              </w:rPr>
              <w:t>广发基金</w:t>
            </w:r>
            <w:r w:rsidRPr="000B0876">
              <w:rPr>
                <w:rFonts w:ascii="宋体" w:eastAsia="宋体" w:hAnsi="宋体" w:hint="eastAsia"/>
                <w:sz w:val="24"/>
                <w:szCs w:val="24"/>
              </w:rPr>
              <w:tab/>
              <w:t>张　毅</w:t>
            </w:r>
            <w:r>
              <w:rPr>
                <w:rFonts w:ascii="宋体" w:eastAsia="宋体" w:hAnsi="宋体" w:hint="eastAsia"/>
                <w:sz w:val="24"/>
                <w:szCs w:val="24"/>
              </w:rPr>
              <w:t>、</w:t>
            </w:r>
            <w:r w:rsidRPr="000B0876">
              <w:rPr>
                <w:rFonts w:ascii="宋体" w:eastAsia="宋体" w:hAnsi="宋体" w:hint="eastAsia"/>
                <w:sz w:val="24"/>
                <w:szCs w:val="24"/>
              </w:rPr>
              <w:t>观富钦</w:t>
            </w:r>
            <w:r>
              <w:rPr>
                <w:rFonts w:ascii="宋体" w:eastAsia="宋体" w:hAnsi="宋体" w:hint="eastAsia"/>
                <w:sz w:val="24"/>
                <w:szCs w:val="24"/>
              </w:rPr>
              <w:t>、</w:t>
            </w:r>
            <w:r w:rsidRPr="000B0876">
              <w:rPr>
                <w:rFonts w:ascii="宋体" w:eastAsia="宋体" w:hAnsi="宋体" w:hint="eastAsia"/>
                <w:sz w:val="24"/>
                <w:szCs w:val="24"/>
              </w:rPr>
              <w:t>李晓博</w:t>
            </w:r>
            <w:r>
              <w:rPr>
                <w:rFonts w:ascii="宋体" w:eastAsia="宋体" w:hAnsi="宋体" w:hint="eastAsia"/>
                <w:sz w:val="24"/>
                <w:szCs w:val="24"/>
              </w:rPr>
              <w:t>、</w:t>
            </w:r>
            <w:r w:rsidRPr="000B0876">
              <w:rPr>
                <w:rFonts w:ascii="宋体" w:eastAsia="宋体" w:hAnsi="宋体" w:hint="eastAsia"/>
                <w:sz w:val="24"/>
                <w:szCs w:val="24"/>
              </w:rPr>
              <w:t>苏文杰</w:t>
            </w:r>
            <w:r>
              <w:rPr>
                <w:rFonts w:ascii="宋体" w:eastAsia="宋体" w:hAnsi="宋体" w:hint="eastAsia"/>
                <w:sz w:val="24"/>
                <w:szCs w:val="24"/>
              </w:rPr>
              <w:t>、</w:t>
            </w:r>
            <w:r w:rsidRPr="000B0876">
              <w:rPr>
                <w:rFonts w:ascii="宋体" w:eastAsia="宋体" w:hAnsi="宋体" w:hint="eastAsia"/>
                <w:sz w:val="24"/>
                <w:szCs w:val="24"/>
              </w:rPr>
              <w:t>陈少平</w:t>
            </w:r>
          </w:p>
          <w:p w14:paraId="56D4926F" w14:textId="1369969A" w:rsidR="000B0876" w:rsidRPr="000B0876" w:rsidRDefault="000B0876" w:rsidP="000B0876">
            <w:pPr>
              <w:rPr>
                <w:rFonts w:ascii="宋体" w:eastAsia="宋体" w:hAnsi="宋体" w:hint="eastAsia"/>
                <w:sz w:val="24"/>
                <w:szCs w:val="24"/>
              </w:rPr>
            </w:pPr>
            <w:r w:rsidRPr="000B0876">
              <w:rPr>
                <w:rFonts w:ascii="宋体" w:eastAsia="宋体" w:hAnsi="宋体" w:hint="eastAsia"/>
                <w:sz w:val="24"/>
                <w:szCs w:val="24"/>
              </w:rPr>
              <w:t>华安基金</w:t>
            </w:r>
            <w:r w:rsidRPr="000B0876">
              <w:rPr>
                <w:rFonts w:ascii="宋体" w:eastAsia="宋体" w:hAnsi="宋体" w:hint="eastAsia"/>
                <w:sz w:val="24"/>
                <w:szCs w:val="24"/>
              </w:rPr>
              <w:tab/>
              <w:t>周　丹</w:t>
            </w:r>
            <w:r>
              <w:rPr>
                <w:rFonts w:ascii="宋体" w:eastAsia="宋体" w:hAnsi="宋体" w:hint="eastAsia"/>
                <w:sz w:val="24"/>
                <w:szCs w:val="24"/>
              </w:rPr>
              <w:t>、</w:t>
            </w:r>
            <w:r w:rsidRPr="000B0876">
              <w:rPr>
                <w:rFonts w:ascii="宋体" w:eastAsia="宋体" w:hAnsi="宋体" w:hint="eastAsia"/>
                <w:sz w:val="24"/>
                <w:szCs w:val="24"/>
              </w:rPr>
              <w:t>郭利燕</w:t>
            </w:r>
            <w:r>
              <w:rPr>
                <w:rFonts w:ascii="宋体" w:eastAsia="宋体" w:hAnsi="宋体" w:hint="eastAsia"/>
                <w:sz w:val="24"/>
                <w:szCs w:val="24"/>
              </w:rPr>
              <w:t>、</w:t>
            </w:r>
            <w:r w:rsidRPr="000B0876">
              <w:rPr>
                <w:rFonts w:ascii="宋体" w:eastAsia="宋体" w:hAnsi="宋体" w:hint="eastAsia"/>
                <w:sz w:val="24"/>
                <w:szCs w:val="24"/>
              </w:rPr>
              <w:t>王　斌</w:t>
            </w:r>
          </w:p>
          <w:p w14:paraId="5761709F" w14:textId="62846EAC" w:rsidR="008E3A76" w:rsidRPr="000B0876" w:rsidRDefault="006B43FE" w:rsidP="004246F0">
            <w:pPr>
              <w:rPr>
                <w:rFonts w:ascii="宋体" w:eastAsia="宋体" w:hAnsi="宋体" w:hint="eastAsia"/>
                <w:sz w:val="24"/>
                <w:szCs w:val="24"/>
              </w:rPr>
            </w:pPr>
            <w:r w:rsidRPr="007D5B16">
              <w:rPr>
                <w:rFonts w:ascii="宋体" w:eastAsia="宋体" w:hAnsi="宋体" w:hint="eastAsia"/>
                <w:sz w:val="24"/>
                <w:szCs w:val="24"/>
              </w:rPr>
              <w:t>公司202</w:t>
            </w:r>
            <w:r>
              <w:rPr>
                <w:rFonts w:ascii="宋体" w:eastAsia="宋体" w:hAnsi="宋体"/>
                <w:sz w:val="24"/>
                <w:szCs w:val="24"/>
              </w:rPr>
              <w:t>5</w:t>
            </w:r>
            <w:r w:rsidRPr="007D5B16">
              <w:rPr>
                <w:rFonts w:ascii="宋体" w:eastAsia="宋体" w:hAnsi="宋体" w:hint="eastAsia"/>
                <w:sz w:val="24"/>
                <w:szCs w:val="24"/>
              </w:rPr>
              <w:t>年</w:t>
            </w:r>
            <w:r>
              <w:rPr>
                <w:rFonts w:ascii="宋体" w:eastAsia="宋体" w:hAnsi="宋体" w:hint="eastAsia"/>
                <w:sz w:val="24"/>
                <w:szCs w:val="24"/>
              </w:rPr>
              <w:t>半年度</w:t>
            </w:r>
            <w:r w:rsidRPr="007D5B16">
              <w:rPr>
                <w:rFonts w:ascii="宋体" w:eastAsia="宋体" w:hAnsi="宋体" w:hint="eastAsia"/>
                <w:sz w:val="24"/>
                <w:szCs w:val="24"/>
              </w:rPr>
              <w:t>业绩说明会线上的投资者</w:t>
            </w:r>
            <w:bookmarkStart w:id="0" w:name="_GoBack"/>
            <w:bookmarkEnd w:id="0"/>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5C8B7867" w:rsidR="00687142" w:rsidRDefault="006B43FE" w:rsidP="006B43FE">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2025</w:t>
            </w:r>
            <w:r>
              <w:rPr>
                <w:rFonts w:ascii="Times New Roman" w:eastAsia="宋体" w:hAnsi="Times New Roman" w:cs="Times New Roman"/>
                <w:bCs/>
                <w:iCs/>
                <w:sz w:val="24"/>
                <w:szCs w:val="24"/>
              </w:rPr>
              <w:t>年</w:t>
            </w:r>
            <w:r>
              <w:rPr>
                <w:rFonts w:ascii="Times New Roman" w:eastAsia="宋体" w:hAnsi="Times New Roman" w:cs="Times New Roman"/>
                <w:bCs/>
                <w:iCs/>
                <w:sz w:val="24"/>
                <w:szCs w:val="24"/>
              </w:rPr>
              <w:t>10</w:t>
            </w:r>
            <w:r>
              <w:rPr>
                <w:rFonts w:ascii="Times New Roman" w:eastAsia="宋体" w:hAnsi="Times New Roman" w:cs="Times New Roman"/>
                <w:bCs/>
                <w:iCs/>
                <w:sz w:val="24"/>
                <w:szCs w:val="24"/>
              </w:rPr>
              <w:t>月</w:t>
            </w:r>
            <w:r>
              <w:rPr>
                <w:rFonts w:ascii="Times New Roman" w:eastAsia="宋体" w:hAnsi="Times New Roman" w:cs="Times New Roman"/>
                <w:bCs/>
                <w:iCs/>
                <w:sz w:val="24"/>
                <w:szCs w:val="24"/>
              </w:rPr>
              <w:t>23</w:t>
            </w:r>
            <w:r>
              <w:rPr>
                <w:rFonts w:ascii="Times New Roman" w:eastAsia="宋体" w:hAnsi="Times New Roman" w:cs="Times New Roman"/>
                <w:bCs/>
                <w:iCs/>
                <w:sz w:val="24"/>
                <w:szCs w:val="24"/>
              </w:rPr>
              <w:t>日</w:t>
            </w:r>
            <w:r>
              <w:rPr>
                <w:rFonts w:ascii="Times New Roman" w:eastAsia="宋体" w:hAnsi="Times New Roman" w:cs="Times New Roman" w:hint="eastAsia"/>
                <w:bCs/>
                <w:iCs/>
                <w:sz w:val="24"/>
                <w:szCs w:val="24"/>
              </w:rPr>
              <w:t>-</w:t>
            </w:r>
            <w:r w:rsidR="00AB5C3D">
              <w:rPr>
                <w:rFonts w:ascii="Times New Roman" w:eastAsia="宋体" w:hAnsi="Times New Roman" w:cs="Times New Roman"/>
                <w:bCs/>
                <w:iCs/>
                <w:sz w:val="24"/>
                <w:szCs w:val="24"/>
              </w:rPr>
              <w:t>202</w:t>
            </w:r>
            <w:r w:rsidR="009C61F3">
              <w:rPr>
                <w:rFonts w:ascii="Times New Roman" w:eastAsia="宋体" w:hAnsi="Times New Roman" w:cs="Times New Roman"/>
                <w:bCs/>
                <w:iCs/>
                <w:sz w:val="24"/>
                <w:szCs w:val="24"/>
              </w:rPr>
              <w:t>5</w:t>
            </w:r>
            <w:r w:rsidR="00AB5C3D">
              <w:rPr>
                <w:rFonts w:ascii="Times New Roman" w:eastAsia="宋体" w:hAnsi="Times New Roman" w:cs="Times New Roman"/>
                <w:bCs/>
                <w:iCs/>
                <w:sz w:val="24"/>
                <w:szCs w:val="24"/>
              </w:rPr>
              <w:t>年</w:t>
            </w:r>
            <w:r w:rsidR="008E3A76">
              <w:rPr>
                <w:rFonts w:ascii="Times New Roman" w:eastAsia="宋体" w:hAnsi="Times New Roman" w:cs="Times New Roman"/>
                <w:bCs/>
                <w:iCs/>
                <w:sz w:val="24"/>
                <w:szCs w:val="24"/>
              </w:rPr>
              <w:t>10</w:t>
            </w:r>
            <w:r w:rsidR="00AB5C3D">
              <w:rPr>
                <w:rFonts w:ascii="Times New Roman" w:eastAsia="宋体" w:hAnsi="Times New Roman" w:cs="Times New Roman"/>
                <w:bCs/>
                <w:iCs/>
                <w:sz w:val="24"/>
                <w:szCs w:val="24"/>
              </w:rPr>
              <w:t>月</w:t>
            </w:r>
            <w:r>
              <w:rPr>
                <w:rFonts w:ascii="Times New Roman" w:eastAsia="宋体" w:hAnsi="Times New Roman" w:cs="Times New Roman"/>
                <w:bCs/>
                <w:iCs/>
                <w:sz w:val="24"/>
                <w:szCs w:val="24"/>
              </w:rPr>
              <w:t>24</w:t>
            </w:r>
            <w:r w:rsidR="00AB5C3D">
              <w:rPr>
                <w:rFonts w:ascii="Times New Roman" w:eastAsia="宋体" w:hAnsi="Times New Roman" w:cs="Times New Roman"/>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75A97FCE" w14:textId="77777777" w:rsidR="006B43FE" w:rsidRDefault="006B43FE" w:rsidP="006B43FE">
            <w:pPr>
              <w:spacing w:line="360" w:lineRule="auto"/>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苏州高新区通安浔阳江路</w:t>
            </w:r>
            <w:r>
              <w:rPr>
                <w:rFonts w:ascii="Times New Roman" w:eastAsia="宋体" w:hAnsi="Times New Roman" w:cs="Times New Roman"/>
                <w:color w:val="000000"/>
                <w:sz w:val="24"/>
                <w:szCs w:val="24"/>
              </w:rPr>
              <w:t>69</w:t>
            </w:r>
            <w:r>
              <w:rPr>
                <w:rFonts w:ascii="Times New Roman" w:eastAsia="宋体" w:hAnsi="Times New Roman" w:cs="Times New Roman"/>
                <w:color w:val="000000"/>
                <w:sz w:val="24"/>
                <w:szCs w:val="24"/>
              </w:rPr>
              <w:t>号公司会议室</w:t>
            </w:r>
          </w:p>
          <w:p w14:paraId="029907E3" w14:textId="77777777" w:rsidR="006B43FE" w:rsidRDefault="006B43FE" w:rsidP="006B43FE">
            <w:pPr>
              <w:spacing w:line="360" w:lineRule="auto"/>
              <w:rPr>
                <w:rFonts w:ascii="Times New Roman" w:eastAsia="宋体" w:hAnsi="Times New Roman" w:cs="Times New Roman"/>
                <w:color w:val="000000"/>
                <w:sz w:val="24"/>
                <w:szCs w:val="24"/>
              </w:rPr>
            </w:pPr>
            <w:r w:rsidRPr="00E8326B">
              <w:rPr>
                <w:rFonts w:ascii="Times New Roman" w:eastAsia="宋体" w:hAnsi="Times New Roman" w:cs="Times New Roman" w:hint="eastAsia"/>
                <w:color w:val="000000"/>
                <w:sz w:val="24"/>
                <w:szCs w:val="24"/>
              </w:rPr>
              <w:t>上海证券交易所上证路演中心</w:t>
            </w:r>
          </w:p>
          <w:p w14:paraId="4E8BDC6D" w14:textId="43D0414B" w:rsidR="00B114C6" w:rsidRPr="00C9540B" w:rsidRDefault="006B43FE" w:rsidP="006B43FE">
            <w:pPr>
              <w:spacing w:line="360" w:lineRule="auto"/>
              <w:rPr>
                <w:rFonts w:ascii="Times New Roman" w:eastAsia="宋体" w:hAnsi="Times New Roman" w:cs="Times New Roman"/>
                <w:color w:val="000000"/>
                <w:sz w:val="24"/>
                <w:szCs w:val="24"/>
              </w:rPr>
            </w:pPr>
            <w:r w:rsidRPr="00E8326B">
              <w:rPr>
                <w:rFonts w:ascii="Times New Roman" w:eastAsia="宋体" w:hAnsi="Times New Roman" w:cs="Times New Roman" w:hint="eastAsia"/>
                <w:color w:val="000000"/>
                <w:sz w:val="24"/>
                <w:szCs w:val="24"/>
              </w:rPr>
              <w:t>（网址：</w:t>
            </w:r>
            <w:r w:rsidRPr="00E8326B">
              <w:rPr>
                <w:rFonts w:ascii="Times New Roman" w:eastAsia="宋体" w:hAnsi="Times New Roman" w:cs="Times New Roman" w:hint="eastAsia"/>
                <w:color w:val="000000"/>
                <w:sz w:val="24"/>
                <w:szCs w:val="24"/>
              </w:rPr>
              <w:t>http://roadshow.sseinfo.com/</w:t>
            </w:r>
            <w:r w:rsidRPr="00E8326B">
              <w:rPr>
                <w:rFonts w:ascii="Times New Roman" w:eastAsia="宋体" w:hAnsi="Times New Roman" w:cs="Times New Roman" w:hint="eastAsia"/>
                <w:color w:val="000000"/>
                <w:sz w:val="24"/>
                <w:szCs w:val="24"/>
              </w:rPr>
              <w:t>）</w:t>
            </w:r>
          </w:p>
        </w:tc>
      </w:tr>
      <w:tr w:rsidR="00BF4AFE" w14:paraId="5FFCA75B" w14:textId="77777777" w:rsidTr="003A45E6">
        <w:tc>
          <w:tcPr>
            <w:tcW w:w="1950" w:type="dxa"/>
            <w:shd w:val="clear" w:color="auto" w:fill="auto"/>
          </w:tcPr>
          <w:p w14:paraId="59D975C6" w14:textId="77777777" w:rsidR="00BF4AFE" w:rsidRPr="008E3A76" w:rsidRDefault="00AB5C3D">
            <w:pPr>
              <w:spacing w:line="360" w:lineRule="auto"/>
              <w:rPr>
                <w:rFonts w:ascii="Times New Roman" w:eastAsia="宋体" w:hAnsi="Times New Roman" w:cs="Times New Roman"/>
                <w:b/>
                <w:bCs/>
                <w:iCs/>
                <w:sz w:val="24"/>
                <w:szCs w:val="24"/>
              </w:rPr>
            </w:pPr>
            <w:r w:rsidRPr="008E3A76">
              <w:rPr>
                <w:rFonts w:ascii="Times New Roman" w:eastAsia="宋体" w:hAnsi="Times New Roman" w:cs="Times New Roman"/>
                <w:b/>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8E3A76">
              <w:rPr>
                <w:rFonts w:ascii="Times New Roman" w:eastAsia="宋体" w:hAnsi="Times New Roman" w:cs="Times New Roman"/>
                <w:b/>
                <w:bCs/>
                <w:iCs/>
                <w:sz w:val="24"/>
                <w:szCs w:val="24"/>
              </w:rPr>
              <w:t>人员姓名</w:t>
            </w:r>
          </w:p>
        </w:tc>
        <w:tc>
          <w:tcPr>
            <w:tcW w:w="6664" w:type="dxa"/>
            <w:shd w:val="clear" w:color="auto" w:fill="auto"/>
          </w:tcPr>
          <w:p w14:paraId="09506122" w14:textId="77777777" w:rsidR="008E3A76" w:rsidRDefault="008E3A76">
            <w:pPr>
              <w:spacing w:line="360" w:lineRule="auto"/>
              <w:rPr>
                <w:rFonts w:ascii="宋体" w:eastAsia="宋体" w:hAnsi="宋体"/>
                <w:sz w:val="24"/>
                <w:szCs w:val="24"/>
              </w:rPr>
            </w:pPr>
            <w:r w:rsidRPr="008E3A76">
              <w:rPr>
                <w:rFonts w:ascii="宋体" w:eastAsia="宋体" w:hAnsi="宋体" w:hint="eastAsia"/>
                <w:sz w:val="24"/>
                <w:szCs w:val="24"/>
              </w:rPr>
              <w:t xml:space="preserve">董事长：郭国新 </w:t>
            </w:r>
          </w:p>
          <w:p w14:paraId="1E7DFC29" w14:textId="77777777" w:rsidR="008E3A76" w:rsidRDefault="008E3A76">
            <w:pPr>
              <w:spacing w:line="360" w:lineRule="auto"/>
              <w:rPr>
                <w:rFonts w:ascii="宋体" w:eastAsia="宋体" w:hAnsi="宋体"/>
                <w:sz w:val="24"/>
                <w:szCs w:val="24"/>
              </w:rPr>
            </w:pPr>
            <w:r w:rsidRPr="008E3A76">
              <w:rPr>
                <w:rFonts w:ascii="宋体" w:eastAsia="宋体" w:hAnsi="宋体" w:hint="eastAsia"/>
                <w:sz w:val="24"/>
                <w:szCs w:val="24"/>
              </w:rPr>
              <w:t xml:space="preserve">财务总监、董事会秘书：洪利清 </w:t>
            </w:r>
          </w:p>
          <w:p w14:paraId="086684AD" w14:textId="6BAB1CD5" w:rsidR="00FD7980" w:rsidRPr="006A79DF" w:rsidRDefault="008E3A76">
            <w:pPr>
              <w:spacing w:line="360" w:lineRule="auto"/>
              <w:rPr>
                <w:rFonts w:ascii="Times New Roman" w:eastAsia="宋体" w:hAnsi="Times New Roman" w:cs="Times New Roman"/>
                <w:bCs/>
                <w:iCs/>
                <w:sz w:val="24"/>
                <w:szCs w:val="24"/>
              </w:rPr>
            </w:pPr>
            <w:r w:rsidRPr="008E3A76">
              <w:rPr>
                <w:rFonts w:ascii="宋体" w:eastAsia="宋体" w:hAnsi="宋体" w:hint="eastAsia"/>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077EC368" w14:textId="4C8B8FBA" w:rsidR="00B114C6" w:rsidRDefault="006B43FE" w:rsidP="008E3A76">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一</w:t>
            </w:r>
            <w:r w:rsidRPr="00B114C6">
              <w:rPr>
                <w:rFonts w:ascii="宋体" w:eastAsia="宋体" w:hAnsi="宋体" w:hint="eastAsia"/>
                <w:b/>
                <w:sz w:val="24"/>
                <w:szCs w:val="24"/>
              </w:rPr>
              <w:t>：</w:t>
            </w:r>
            <w:r w:rsidRPr="006B43FE">
              <w:rPr>
                <w:rFonts w:ascii="宋体" w:eastAsia="宋体" w:hAnsi="宋体" w:hint="eastAsia"/>
                <w:b/>
                <w:sz w:val="24"/>
                <w:szCs w:val="24"/>
              </w:rPr>
              <w:t>请问公司今年在新产品开发方面有哪些进展</w:t>
            </w:r>
            <w:r w:rsidRPr="00B114C6">
              <w:rPr>
                <w:rFonts w:ascii="宋体" w:eastAsia="宋体" w:hAnsi="宋体" w:hint="eastAsia"/>
                <w:b/>
                <w:sz w:val="24"/>
                <w:szCs w:val="24"/>
              </w:rPr>
              <w:t>？</w:t>
            </w:r>
          </w:p>
          <w:p w14:paraId="28850E1B" w14:textId="77777777" w:rsidR="006B43FE" w:rsidRPr="006B43FE" w:rsidRDefault="006B43FE" w:rsidP="006B43FE">
            <w:pPr>
              <w:spacing w:line="360" w:lineRule="auto"/>
              <w:ind w:firstLineChars="200" w:firstLine="480"/>
              <w:rPr>
                <w:rFonts w:ascii="宋体" w:eastAsia="宋体" w:hAnsi="宋体"/>
                <w:sz w:val="24"/>
                <w:szCs w:val="24"/>
              </w:rPr>
            </w:pPr>
            <w:r w:rsidRPr="006B43FE">
              <w:rPr>
                <w:rFonts w:ascii="宋体" w:eastAsia="宋体" w:hAnsi="宋体" w:hint="eastAsia"/>
                <w:sz w:val="24"/>
                <w:szCs w:val="24"/>
              </w:rPr>
              <w:t>答：公司坚持产品全面发展战略，均衡发展各系列产品，以分散行业波动风险。2025年公司进一步丰富产品线，重点研发精密铣镗床、立式及卧式车铣复合加工中心、直线电机双主</w:t>
            </w:r>
            <w:r w:rsidRPr="006B43FE">
              <w:rPr>
                <w:rFonts w:ascii="宋体" w:eastAsia="宋体" w:hAnsi="宋体" w:hint="eastAsia"/>
                <w:sz w:val="24"/>
                <w:szCs w:val="24"/>
              </w:rPr>
              <w:lastRenderedPageBreak/>
              <w:t>轴五轴龙门及卧式加工中心、半导体行业专用机型、数控磨床等系列20余款高端装备。在核心功能部件自主研发方面，</w:t>
            </w:r>
          </w:p>
          <w:p w14:paraId="137AE6E5" w14:textId="77777777" w:rsidR="006B43FE" w:rsidRPr="006B43FE" w:rsidRDefault="006B43FE" w:rsidP="006B43FE">
            <w:pPr>
              <w:spacing w:line="360" w:lineRule="auto"/>
              <w:ind w:firstLineChars="200" w:firstLine="480"/>
              <w:rPr>
                <w:rFonts w:ascii="宋体" w:eastAsia="宋体" w:hAnsi="宋体"/>
                <w:sz w:val="24"/>
                <w:szCs w:val="24"/>
              </w:rPr>
            </w:pPr>
          </w:p>
          <w:p w14:paraId="3E9D3E19" w14:textId="761C5E9D" w:rsidR="006B43FE" w:rsidRDefault="006B43FE" w:rsidP="006B43FE">
            <w:pPr>
              <w:spacing w:line="360" w:lineRule="auto"/>
              <w:ind w:firstLineChars="200" w:firstLine="480"/>
              <w:rPr>
                <w:rFonts w:ascii="宋体" w:eastAsia="宋体" w:hAnsi="宋体"/>
                <w:sz w:val="24"/>
                <w:szCs w:val="24"/>
              </w:rPr>
            </w:pPr>
            <w:r w:rsidRPr="006B43FE">
              <w:rPr>
                <w:rFonts w:ascii="宋体" w:eastAsia="宋体" w:hAnsi="宋体" w:hint="eastAsia"/>
                <w:sz w:val="24"/>
                <w:szCs w:val="24"/>
              </w:rPr>
              <w:t>开发了45°非正交五轴摆头、大扭矩铣镗床直角铣头等核心功能部件。VNL500HFT高精度重型立式车铣磨复合加工中心和高精度重型立式车削中心关键技术与应用通过了江苏省机械行业协会新产品鉴定和成果鉴定。</w:t>
            </w:r>
          </w:p>
          <w:p w14:paraId="39669F9A" w14:textId="3105A672" w:rsidR="006B43FE" w:rsidRDefault="006B43FE" w:rsidP="006B43FE">
            <w:pPr>
              <w:spacing w:line="360" w:lineRule="auto"/>
              <w:ind w:firstLineChars="200" w:firstLine="480"/>
              <w:rPr>
                <w:rFonts w:ascii="宋体" w:eastAsia="宋体" w:hAnsi="宋体"/>
                <w:sz w:val="24"/>
                <w:szCs w:val="24"/>
              </w:rPr>
            </w:pPr>
          </w:p>
          <w:p w14:paraId="67D2AAC7" w14:textId="77777777"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二</w:t>
            </w:r>
            <w:r w:rsidRPr="00B114C6">
              <w:rPr>
                <w:rFonts w:ascii="宋体" w:eastAsia="宋体" w:hAnsi="宋体" w:hint="eastAsia"/>
                <w:b/>
                <w:sz w:val="24"/>
                <w:szCs w:val="24"/>
              </w:rPr>
              <w:t>：</w:t>
            </w:r>
            <w:r w:rsidRPr="006B43FE">
              <w:rPr>
                <w:rFonts w:ascii="宋体" w:eastAsia="宋体" w:hAnsi="宋体" w:hint="eastAsia"/>
                <w:b/>
                <w:sz w:val="24"/>
                <w:szCs w:val="24"/>
              </w:rPr>
              <w:t>公司是否考虑并购？有具体并购方向吗</w:t>
            </w:r>
            <w:r w:rsidRPr="00B114C6">
              <w:rPr>
                <w:rFonts w:ascii="宋体" w:eastAsia="宋体" w:hAnsi="宋体" w:hint="eastAsia"/>
                <w:b/>
                <w:sz w:val="24"/>
                <w:szCs w:val="24"/>
              </w:rPr>
              <w:t>？</w:t>
            </w:r>
          </w:p>
          <w:p w14:paraId="17EE7B8C" w14:textId="77777777"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6B43FE">
              <w:rPr>
                <w:rFonts w:ascii="宋体" w:eastAsia="宋体" w:hAnsi="宋体" w:hint="eastAsia"/>
                <w:sz w:val="24"/>
                <w:szCs w:val="24"/>
              </w:rPr>
              <w:t>公司将持续聚焦数控机床主业，在做好企业自身发展的基础上，也将密切关注外部优质机床企业或机床核心部件企业的发展及投资合作机会，不排除以投资、并购方式加速产业布局和业务发展。</w:t>
            </w:r>
          </w:p>
          <w:p w14:paraId="40CF328A" w14:textId="4042068F" w:rsidR="006B43FE" w:rsidRDefault="006B43FE" w:rsidP="006B43FE">
            <w:pPr>
              <w:spacing w:line="360" w:lineRule="auto"/>
              <w:ind w:firstLineChars="200" w:firstLine="480"/>
              <w:rPr>
                <w:rFonts w:ascii="宋体" w:eastAsia="宋体" w:hAnsi="宋体"/>
                <w:sz w:val="24"/>
                <w:szCs w:val="24"/>
              </w:rPr>
            </w:pPr>
          </w:p>
          <w:p w14:paraId="3A95AABC" w14:textId="77777777"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三</w:t>
            </w:r>
            <w:r w:rsidRPr="00B114C6">
              <w:rPr>
                <w:rFonts w:ascii="宋体" w:eastAsia="宋体" w:hAnsi="宋体" w:hint="eastAsia"/>
                <w:b/>
                <w:sz w:val="24"/>
                <w:szCs w:val="24"/>
              </w:rPr>
              <w:t>：</w:t>
            </w:r>
            <w:r w:rsidRPr="006B43FE">
              <w:rPr>
                <w:rFonts w:ascii="宋体" w:eastAsia="宋体" w:hAnsi="宋体" w:hint="eastAsia"/>
                <w:b/>
                <w:sz w:val="24"/>
                <w:szCs w:val="24"/>
              </w:rPr>
              <w:t>公司后续的产品策略和产品布局思路是什么？</w:t>
            </w:r>
          </w:p>
          <w:p w14:paraId="1AC3C537" w14:textId="77777777"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6B43FE">
              <w:rPr>
                <w:rFonts w:ascii="宋体" w:eastAsia="宋体" w:hAnsi="宋体" w:hint="eastAsia"/>
                <w:sz w:val="24"/>
                <w:szCs w:val="24"/>
              </w:rPr>
              <w:t>近年来，随着新能源汽车、人形机器人、低空经济及半导体等新兴产业的快速发展，对机床产品提出了新的要求，总体上产品需求向高端化、智能化、定制化、绿色化发展。机床产业发展正呈现出由离散型制造技术向系统集成和智能制造技术转变，从批量化向定制化转变、从需求实现向需求创造转变。应对需求变化和竞争压力，公司将一如既往的坚持以市场为导向的发展方向，以市场需求为出发点，深耕细分市场，加快智能化与数字化转型，向上游延伸，部分核心功能部件自主研发；向下游拓展，与终端行业用户战略合作，协同开发新产品；加快全球化战略布局，积极把握市场发展趋势，及时响应市场变化，确保提供符合市场需求产品和服务。</w:t>
            </w:r>
          </w:p>
          <w:p w14:paraId="40027D82" w14:textId="77777777" w:rsidR="006B43FE" w:rsidRPr="006B43FE" w:rsidRDefault="006B43FE" w:rsidP="006B43FE">
            <w:pPr>
              <w:spacing w:line="360" w:lineRule="auto"/>
              <w:ind w:firstLineChars="200" w:firstLine="480"/>
              <w:rPr>
                <w:rFonts w:ascii="宋体" w:eastAsia="宋体" w:hAnsi="宋体"/>
                <w:sz w:val="24"/>
                <w:szCs w:val="24"/>
              </w:rPr>
            </w:pPr>
          </w:p>
          <w:p w14:paraId="1896EBF5" w14:textId="77777777"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四</w:t>
            </w:r>
            <w:r w:rsidRPr="00B114C6">
              <w:rPr>
                <w:rFonts w:ascii="宋体" w:eastAsia="宋体" w:hAnsi="宋体" w:hint="eastAsia"/>
                <w:b/>
                <w:sz w:val="24"/>
                <w:szCs w:val="24"/>
              </w:rPr>
              <w:t>：</w:t>
            </w:r>
            <w:r w:rsidRPr="006B43FE">
              <w:rPr>
                <w:rFonts w:ascii="宋体" w:eastAsia="宋体" w:hAnsi="宋体" w:hint="eastAsia"/>
                <w:b/>
                <w:sz w:val="24"/>
                <w:szCs w:val="24"/>
              </w:rPr>
              <w:t>公司半年报中提到公司有新能源汽车和人形机器人行业开发的机床，请介绍一下</w:t>
            </w:r>
            <w:r w:rsidRPr="00B114C6">
              <w:rPr>
                <w:rFonts w:ascii="宋体" w:eastAsia="宋体" w:hAnsi="宋体" w:hint="eastAsia"/>
                <w:b/>
                <w:sz w:val="24"/>
                <w:szCs w:val="24"/>
              </w:rPr>
              <w:t>？</w:t>
            </w:r>
          </w:p>
          <w:p w14:paraId="70E6DF82" w14:textId="0647EDEF"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答：</w:t>
            </w:r>
            <w:r w:rsidRPr="006B43FE">
              <w:rPr>
                <w:rFonts w:ascii="宋体" w:eastAsia="宋体" w:hAnsi="宋体" w:hint="eastAsia"/>
                <w:sz w:val="24"/>
                <w:szCs w:val="24"/>
              </w:rPr>
              <w:t>新能源汽车发展迅猛，目前公司已有近30款产品适合用于新能源汽车，例如卧车、立车针对新能源汽车电机轴、电机壳类零件加工；立式加工中心针对新能源汽车的电驱控制器壳体、散热片组、轮毂等零件加工；卧式加工中心针对变速箱壳体的高速高效率零件加工等。人形机器人是未来产业发展趋势，目前公司已研发出人形机器人行业数控机床系列产品，主要用于人形机器人谐波减速器（刚轮、端盖）、空心杯电机壳体、制动器、行星滚柱丝杠及螺母等核心零件加工。</w:t>
            </w:r>
          </w:p>
          <w:p w14:paraId="107F9570" w14:textId="77777777" w:rsidR="006B43FE" w:rsidRDefault="006B43FE" w:rsidP="006B43FE">
            <w:pPr>
              <w:spacing w:line="360" w:lineRule="auto"/>
              <w:ind w:firstLineChars="200" w:firstLine="420"/>
            </w:pPr>
          </w:p>
          <w:p w14:paraId="23BA78D0" w14:textId="77777777" w:rsidR="006B43FE" w:rsidRDefault="006B43FE" w:rsidP="008E3A76">
            <w:pPr>
              <w:spacing w:line="360" w:lineRule="auto"/>
              <w:ind w:firstLineChars="200" w:firstLine="482"/>
              <w:rPr>
                <w:rFonts w:ascii="宋体" w:eastAsia="宋体" w:hAnsi="宋体"/>
                <w:b/>
                <w:sz w:val="24"/>
                <w:szCs w:val="24"/>
              </w:rPr>
            </w:pPr>
            <w:r w:rsidRPr="006B43FE">
              <w:rPr>
                <w:rFonts w:ascii="宋体" w:eastAsia="宋体" w:hAnsi="宋体" w:hint="eastAsia"/>
                <w:b/>
                <w:sz w:val="24"/>
                <w:szCs w:val="24"/>
              </w:rPr>
              <w:t>问题五:公司磨床研发进展如何？何时可以推出产品？</w:t>
            </w:r>
          </w:p>
          <w:p w14:paraId="23D58486" w14:textId="166F925A" w:rsidR="006B43FE" w:rsidRPr="006B43FE" w:rsidRDefault="006B43FE" w:rsidP="008E3A7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6B43FE">
              <w:rPr>
                <w:rFonts w:ascii="宋体" w:eastAsia="宋体" w:hAnsi="宋体" w:hint="eastAsia"/>
                <w:sz w:val="24"/>
                <w:szCs w:val="24"/>
              </w:rPr>
              <w:t>公司已组建了专门的磨床研发团队，技术以自主研发为主，同时联合高校和行业知名用户企业组建创新联合体，产学研用深度融合，提升研发效能和迭代速度。目前在研磨床，包括数控立式磨床及内、外螺纹磨床，预计明年上半年部分产品可以进入市场。</w:t>
            </w:r>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314"/>
    <w:rsid w:val="00036EAD"/>
    <w:rsid w:val="00041622"/>
    <w:rsid w:val="00041706"/>
    <w:rsid w:val="00042C46"/>
    <w:rsid w:val="00043063"/>
    <w:rsid w:val="00043A75"/>
    <w:rsid w:val="000444E5"/>
    <w:rsid w:val="00044EB6"/>
    <w:rsid w:val="000528A8"/>
    <w:rsid w:val="000536D2"/>
    <w:rsid w:val="0005452E"/>
    <w:rsid w:val="00055204"/>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876"/>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04B"/>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C93"/>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46F0"/>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4B8"/>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644"/>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3FE"/>
    <w:rsid w:val="006B45FF"/>
    <w:rsid w:val="006B7758"/>
    <w:rsid w:val="006C2752"/>
    <w:rsid w:val="006C4456"/>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118F2"/>
    <w:rsid w:val="007131DA"/>
    <w:rsid w:val="00713A75"/>
    <w:rsid w:val="00714162"/>
    <w:rsid w:val="00714919"/>
    <w:rsid w:val="00715246"/>
    <w:rsid w:val="00717F33"/>
    <w:rsid w:val="00723DA7"/>
    <w:rsid w:val="0072484F"/>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03F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07630"/>
    <w:rsid w:val="00814484"/>
    <w:rsid w:val="008158AB"/>
    <w:rsid w:val="008160A1"/>
    <w:rsid w:val="00816CED"/>
    <w:rsid w:val="00821685"/>
    <w:rsid w:val="00822504"/>
    <w:rsid w:val="008232F3"/>
    <w:rsid w:val="00827C6C"/>
    <w:rsid w:val="00830545"/>
    <w:rsid w:val="00834EC5"/>
    <w:rsid w:val="00836E8C"/>
    <w:rsid w:val="008376E7"/>
    <w:rsid w:val="00840DD6"/>
    <w:rsid w:val="008410C5"/>
    <w:rsid w:val="0084125E"/>
    <w:rsid w:val="00842A7A"/>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3A76"/>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5655"/>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1F3"/>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17C1"/>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4C6"/>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5D12"/>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540B"/>
    <w:rsid w:val="00C969A3"/>
    <w:rsid w:val="00C97035"/>
    <w:rsid w:val="00C97FDB"/>
    <w:rsid w:val="00CA0814"/>
    <w:rsid w:val="00CA7232"/>
    <w:rsid w:val="00CA7A55"/>
    <w:rsid w:val="00CB0D30"/>
    <w:rsid w:val="00CB3599"/>
    <w:rsid w:val="00CB75B1"/>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4FD4"/>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B7B97"/>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3DF7"/>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C63C3"/>
    <w:rsid w:val="00FD079F"/>
    <w:rsid w:val="00FD225E"/>
    <w:rsid w:val="00FD316D"/>
    <w:rsid w:val="00FD376A"/>
    <w:rsid w:val="00FD542D"/>
    <w:rsid w:val="00FD68AF"/>
    <w:rsid w:val="00FD6A0F"/>
    <w:rsid w:val="00FD7980"/>
    <w:rsid w:val="00FE2453"/>
    <w:rsid w:val="00FE33A1"/>
    <w:rsid w:val="00FE531E"/>
    <w:rsid w:val="00FE6D51"/>
    <w:rsid w:val="00FE6ED9"/>
    <w:rsid w:val="00FF0F7F"/>
    <w:rsid w:val="00FF10F9"/>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 w:type="character" w:styleId="af3">
    <w:name w:val="Strong"/>
    <w:basedOn w:val="a0"/>
    <w:uiPriority w:val="22"/>
    <w:qFormat/>
    <w:rsid w:val="005A6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998">
      <w:bodyDiv w:val="1"/>
      <w:marLeft w:val="0"/>
      <w:marRight w:val="0"/>
      <w:marTop w:val="0"/>
      <w:marBottom w:val="0"/>
      <w:divBdr>
        <w:top w:val="none" w:sz="0" w:space="0" w:color="auto"/>
        <w:left w:val="none" w:sz="0" w:space="0" w:color="auto"/>
        <w:bottom w:val="none" w:sz="0" w:space="0" w:color="auto"/>
        <w:right w:val="none" w:sz="0" w:space="0" w:color="auto"/>
      </w:divBdr>
    </w:div>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209C4-1837-406B-92F5-D3C7845D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3</Pages>
  <Words>1425</Words>
  <Characters>225</Characters>
  <Application>Microsoft Office Word</Application>
  <DocSecurity>0</DocSecurity>
  <Lines>32</Lines>
  <Paragraphs>126</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River Chang常华江</cp:lastModifiedBy>
  <cp:revision>70</cp:revision>
  <cp:lastPrinted>2025-04-30T02:01:00Z</cp:lastPrinted>
  <dcterms:created xsi:type="dcterms:W3CDTF">2024-05-13T07:03:00Z</dcterms:created>
  <dcterms:modified xsi:type="dcterms:W3CDTF">2025-10-24T08:04:00Z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