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9B3D" w14:textId="77777777" w:rsidR="00D074A4" w:rsidRDefault="00000000">
      <w:pPr>
        <w:jc w:val="distribute"/>
        <w:rPr>
          <w:rFonts w:ascii="宋体" w:eastAsia="宋体" w:hAnsi="宋体" w:cs="Times New Roman" w:hint="eastAsia"/>
          <w:sz w:val="24"/>
          <w:szCs w:val="28"/>
        </w:rPr>
      </w:pPr>
      <w:r>
        <w:rPr>
          <w:rFonts w:ascii="宋体" w:eastAsia="宋体" w:hAnsi="宋体" w:cs="Times New Roman"/>
          <w:sz w:val="24"/>
          <w:szCs w:val="28"/>
        </w:rPr>
        <w:t>证券代码：688076                                  证券简称：</w:t>
      </w:r>
      <w:r>
        <w:rPr>
          <w:rFonts w:ascii="宋体" w:eastAsia="宋体" w:hAnsi="宋体" w:cs="Times New Roman" w:hint="eastAsia"/>
          <w:sz w:val="24"/>
          <w:szCs w:val="28"/>
        </w:rPr>
        <w:t>ST</w:t>
      </w:r>
      <w:r>
        <w:rPr>
          <w:rFonts w:ascii="宋体" w:eastAsia="宋体" w:hAnsi="宋体" w:cs="Times New Roman"/>
          <w:sz w:val="24"/>
          <w:szCs w:val="28"/>
        </w:rPr>
        <w:t>诺泰</w:t>
      </w:r>
    </w:p>
    <w:p w14:paraId="67419EAF" w14:textId="77777777" w:rsidR="00D074A4" w:rsidRDefault="00D074A4">
      <w:pPr>
        <w:rPr>
          <w:rFonts w:ascii="宋体" w:eastAsia="宋体" w:hAnsi="宋体" w:cs="Times New Roman" w:hint="eastAsia"/>
          <w:sz w:val="24"/>
          <w:szCs w:val="28"/>
        </w:rPr>
      </w:pPr>
    </w:p>
    <w:p w14:paraId="1C554655" w14:textId="77777777" w:rsidR="00D074A4" w:rsidRDefault="00000000">
      <w:pPr>
        <w:jc w:val="center"/>
        <w:rPr>
          <w:rFonts w:ascii="宋体" w:eastAsia="宋体" w:hAnsi="宋体" w:cs="Times New Roman" w:hint="eastAsia"/>
          <w:b/>
          <w:bCs/>
          <w:sz w:val="32"/>
          <w:szCs w:val="36"/>
        </w:rPr>
      </w:pPr>
      <w:r>
        <w:rPr>
          <w:rFonts w:ascii="宋体" w:eastAsia="宋体" w:hAnsi="宋体" w:cs="Times New Roman"/>
          <w:b/>
          <w:bCs/>
          <w:sz w:val="32"/>
          <w:szCs w:val="36"/>
        </w:rPr>
        <w:t>江苏诺泰澳赛诺生物制药股份有限公司</w:t>
      </w:r>
    </w:p>
    <w:p w14:paraId="0E77F62F" w14:textId="77777777" w:rsidR="00D074A4" w:rsidRDefault="00000000">
      <w:pPr>
        <w:jc w:val="center"/>
        <w:rPr>
          <w:rFonts w:ascii="宋体" w:eastAsia="宋体" w:hAnsi="宋体" w:cs="Times New Roman" w:hint="eastAsia"/>
          <w:b/>
          <w:bCs/>
          <w:sz w:val="32"/>
          <w:szCs w:val="36"/>
        </w:rPr>
      </w:pPr>
      <w:r>
        <w:rPr>
          <w:rFonts w:ascii="宋体" w:eastAsia="宋体" w:hAnsi="宋体" w:cs="Times New Roman"/>
          <w:b/>
          <w:bCs/>
          <w:sz w:val="32"/>
          <w:szCs w:val="36"/>
        </w:rPr>
        <w:t>投资者关系活动记录表</w:t>
      </w:r>
    </w:p>
    <w:p w14:paraId="2B2C319B" w14:textId="673E7153" w:rsidR="00D074A4" w:rsidRDefault="00000000">
      <w:pPr>
        <w:jc w:val="right"/>
        <w:rPr>
          <w:rFonts w:ascii="宋体" w:eastAsia="宋体" w:hAnsi="宋体" w:cs="Times New Roman" w:hint="eastAsia"/>
          <w:sz w:val="24"/>
          <w:szCs w:val="28"/>
        </w:rPr>
      </w:pPr>
      <w:r>
        <w:rPr>
          <w:rFonts w:ascii="宋体" w:eastAsia="宋体" w:hAnsi="宋体" w:cs="Times New Roman"/>
          <w:sz w:val="24"/>
          <w:szCs w:val="28"/>
        </w:rPr>
        <w:t>编号：202</w:t>
      </w:r>
      <w:r>
        <w:rPr>
          <w:rFonts w:ascii="宋体" w:eastAsia="宋体" w:hAnsi="宋体" w:cs="Times New Roman" w:hint="eastAsia"/>
          <w:sz w:val="24"/>
          <w:szCs w:val="28"/>
        </w:rPr>
        <w:t>5</w:t>
      </w:r>
      <w:r>
        <w:rPr>
          <w:rFonts w:ascii="宋体" w:eastAsia="宋体" w:hAnsi="宋体" w:cs="Times New Roman"/>
          <w:sz w:val="24"/>
          <w:szCs w:val="28"/>
        </w:rPr>
        <w:t>-00</w:t>
      </w:r>
      <w:r w:rsidR="00567B7D">
        <w:rPr>
          <w:rFonts w:ascii="宋体" w:eastAsia="宋体" w:hAnsi="宋体" w:cs="Times New Roman" w:hint="eastAsia"/>
          <w:sz w:val="24"/>
          <w:szCs w:val="28"/>
        </w:rPr>
        <w:t>4</w:t>
      </w:r>
    </w:p>
    <w:tbl>
      <w:tblPr>
        <w:tblStyle w:val="ae"/>
        <w:tblW w:w="8897" w:type="dxa"/>
        <w:tblLook w:val="04A0" w:firstRow="1" w:lastRow="0" w:firstColumn="1" w:lastColumn="0" w:noHBand="0" w:noVBand="1"/>
      </w:tblPr>
      <w:tblGrid>
        <w:gridCol w:w="1951"/>
        <w:gridCol w:w="2095"/>
        <w:gridCol w:w="2238"/>
        <w:gridCol w:w="2613"/>
      </w:tblGrid>
      <w:tr w:rsidR="00D074A4" w14:paraId="673F603F" w14:textId="77777777">
        <w:trPr>
          <w:trHeight w:val="567"/>
        </w:trPr>
        <w:tc>
          <w:tcPr>
            <w:tcW w:w="1951" w:type="dxa"/>
            <w:vMerge w:val="restart"/>
            <w:vAlign w:val="center"/>
          </w:tcPr>
          <w:p w14:paraId="5977DA8D" w14:textId="77777777" w:rsidR="00D074A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投资者关系活动类别</w:t>
            </w:r>
          </w:p>
        </w:tc>
        <w:tc>
          <w:tcPr>
            <w:tcW w:w="2095" w:type="dxa"/>
            <w:tcBorders>
              <w:bottom w:val="nil"/>
              <w:right w:val="nil"/>
            </w:tcBorders>
            <w:vAlign w:val="center"/>
          </w:tcPr>
          <w:p w14:paraId="66084BDB" w14:textId="77777777" w:rsidR="00D074A4" w:rsidRDefault="00000000">
            <w:pPr>
              <w:pStyle w:val="af1"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 xml:space="preserve">特定对象调研 </w:t>
            </w:r>
          </w:p>
        </w:tc>
        <w:tc>
          <w:tcPr>
            <w:tcW w:w="2238" w:type="dxa"/>
            <w:tcBorders>
              <w:left w:val="nil"/>
              <w:bottom w:val="nil"/>
              <w:right w:val="nil"/>
            </w:tcBorders>
            <w:vAlign w:val="center"/>
          </w:tcPr>
          <w:p w14:paraId="6752FB54" w14:textId="77777777" w:rsidR="00D074A4" w:rsidRDefault="00000000">
            <w:pPr>
              <w:pStyle w:val="af1"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分析</w:t>
            </w:r>
            <w:proofErr w:type="gramStart"/>
            <w:r>
              <w:rPr>
                <w:rFonts w:ascii="宋体" w:eastAsia="宋体" w:hAnsi="宋体" w:cs="Times New Roman"/>
                <w:sz w:val="24"/>
                <w:szCs w:val="28"/>
              </w:rPr>
              <w:t>师会议</w:t>
            </w:r>
            <w:proofErr w:type="gramEnd"/>
          </w:p>
        </w:tc>
        <w:tc>
          <w:tcPr>
            <w:tcW w:w="2613" w:type="dxa"/>
            <w:tcBorders>
              <w:left w:val="nil"/>
              <w:bottom w:val="nil"/>
            </w:tcBorders>
            <w:vAlign w:val="center"/>
          </w:tcPr>
          <w:p w14:paraId="7580BF7F" w14:textId="77777777" w:rsidR="00D074A4" w:rsidRDefault="00000000">
            <w:pPr>
              <w:pStyle w:val="af1"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媒体采访</w:t>
            </w:r>
          </w:p>
        </w:tc>
      </w:tr>
      <w:tr w:rsidR="00D074A4" w14:paraId="3D8A61C4" w14:textId="77777777">
        <w:trPr>
          <w:trHeight w:val="567"/>
        </w:trPr>
        <w:tc>
          <w:tcPr>
            <w:tcW w:w="1951" w:type="dxa"/>
            <w:vMerge/>
            <w:vAlign w:val="center"/>
          </w:tcPr>
          <w:p w14:paraId="055C4D7F" w14:textId="77777777" w:rsidR="00D074A4" w:rsidRDefault="00D074A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  <w:vAlign w:val="center"/>
          </w:tcPr>
          <w:p w14:paraId="4115B73C" w14:textId="77777777" w:rsidR="00D074A4" w:rsidRDefault="00000000">
            <w:pPr>
              <w:pStyle w:val="af1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业绩说明会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582D" w14:textId="77777777" w:rsidR="00D074A4" w:rsidRDefault="00000000">
            <w:pPr>
              <w:pStyle w:val="af1"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新闻发布会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  <w:vAlign w:val="center"/>
          </w:tcPr>
          <w:p w14:paraId="5BFABF51" w14:textId="77777777" w:rsidR="00D074A4" w:rsidRDefault="00000000">
            <w:pPr>
              <w:pStyle w:val="af1"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路演活动</w:t>
            </w:r>
          </w:p>
        </w:tc>
      </w:tr>
      <w:tr w:rsidR="00D074A4" w14:paraId="51177A59" w14:textId="77777777">
        <w:trPr>
          <w:trHeight w:val="567"/>
        </w:trPr>
        <w:tc>
          <w:tcPr>
            <w:tcW w:w="1951" w:type="dxa"/>
            <w:vMerge/>
            <w:vAlign w:val="center"/>
          </w:tcPr>
          <w:p w14:paraId="00D55FCB" w14:textId="77777777" w:rsidR="00D074A4" w:rsidRDefault="00D074A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right w:val="nil"/>
            </w:tcBorders>
            <w:vAlign w:val="center"/>
          </w:tcPr>
          <w:p w14:paraId="14C89C15" w14:textId="77777777" w:rsidR="00D074A4" w:rsidRDefault="00000000">
            <w:pPr>
              <w:pStyle w:val="af1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现场参观</w:t>
            </w:r>
          </w:p>
        </w:tc>
        <w:tc>
          <w:tcPr>
            <w:tcW w:w="2238" w:type="dxa"/>
            <w:tcBorders>
              <w:top w:val="nil"/>
              <w:left w:val="nil"/>
              <w:right w:val="nil"/>
            </w:tcBorders>
            <w:vAlign w:val="center"/>
          </w:tcPr>
          <w:p w14:paraId="6F1880FB" w14:textId="77777777" w:rsidR="00D074A4" w:rsidRDefault="00000000">
            <w:pPr>
              <w:pStyle w:val="af1"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其他</w:t>
            </w:r>
          </w:p>
        </w:tc>
        <w:tc>
          <w:tcPr>
            <w:tcW w:w="2613" w:type="dxa"/>
            <w:tcBorders>
              <w:top w:val="nil"/>
              <w:left w:val="nil"/>
            </w:tcBorders>
            <w:vAlign w:val="center"/>
          </w:tcPr>
          <w:p w14:paraId="1A192119" w14:textId="77777777" w:rsidR="00D074A4" w:rsidRDefault="00D074A4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</w:p>
        </w:tc>
      </w:tr>
      <w:tr w:rsidR="00D074A4" w14:paraId="01E0EF41" w14:textId="77777777">
        <w:trPr>
          <w:trHeight w:val="567"/>
        </w:trPr>
        <w:tc>
          <w:tcPr>
            <w:tcW w:w="1951" w:type="dxa"/>
            <w:vAlign w:val="center"/>
          </w:tcPr>
          <w:p w14:paraId="0CBD8000" w14:textId="77777777" w:rsidR="00D074A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参与单位名称及人员姓名</w:t>
            </w:r>
          </w:p>
        </w:tc>
        <w:tc>
          <w:tcPr>
            <w:tcW w:w="6946" w:type="dxa"/>
            <w:gridSpan w:val="3"/>
            <w:vAlign w:val="center"/>
          </w:tcPr>
          <w:p w14:paraId="239ABA11" w14:textId="77777777" w:rsidR="00D074A4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网上投资者</w:t>
            </w:r>
          </w:p>
        </w:tc>
      </w:tr>
      <w:tr w:rsidR="00D074A4" w14:paraId="1D96C6AD" w14:textId="77777777">
        <w:trPr>
          <w:trHeight w:val="567"/>
        </w:trPr>
        <w:tc>
          <w:tcPr>
            <w:tcW w:w="1951" w:type="dxa"/>
            <w:vAlign w:val="center"/>
          </w:tcPr>
          <w:p w14:paraId="59F780F1" w14:textId="77777777" w:rsidR="00D074A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时间</w:t>
            </w:r>
          </w:p>
        </w:tc>
        <w:tc>
          <w:tcPr>
            <w:tcW w:w="6946" w:type="dxa"/>
            <w:gridSpan w:val="3"/>
            <w:vAlign w:val="center"/>
          </w:tcPr>
          <w:p w14:paraId="071A78BE" w14:textId="29E85E4B" w:rsidR="00D074A4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202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8"/>
              </w:rPr>
              <w:t>年</w:t>
            </w:r>
            <w:r w:rsidR="00567B7D">
              <w:rPr>
                <w:rFonts w:ascii="宋体" w:eastAsia="宋体" w:hAnsi="宋体" w:cs="Times New Roman" w:hint="eastAsia"/>
                <w:sz w:val="24"/>
                <w:szCs w:val="28"/>
              </w:rPr>
              <w:t>10</w:t>
            </w:r>
            <w:r>
              <w:rPr>
                <w:rFonts w:ascii="宋体" w:eastAsia="宋体" w:hAnsi="宋体" w:cs="Times New Roman"/>
                <w:sz w:val="24"/>
                <w:szCs w:val="28"/>
              </w:rPr>
              <w:t>月</w:t>
            </w:r>
            <w:r w:rsidR="00567B7D">
              <w:rPr>
                <w:rFonts w:ascii="宋体" w:eastAsia="宋体" w:hAnsi="宋体" w:cs="Times New Roman" w:hint="eastAsia"/>
                <w:sz w:val="24"/>
                <w:szCs w:val="28"/>
              </w:rPr>
              <w:t>30</w:t>
            </w:r>
            <w:r>
              <w:rPr>
                <w:rFonts w:ascii="宋体" w:eastAsia="宋体" w:hAnsi="宋体" w:cs="Times New Roman"/>
                <w:sz w:val="24"/>
                <w:szCs w:val="28"/>
              </w:rPr>
              <w:t>日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1</w:t>
            </w:r>
            <w:r w:rsidR="00567B7D">
              <w:rPr>
                <w:rFonts w:ascii="宋体" w:eastAsia="宋体" w:hAnsi="宋体" w:cs="Times New Roman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:00-1</w:t>
            </w:r>
            <w:r w:rsidR="00567B7D">
              <w:rPr>
                <w:rFonts w:ascii="宋体" w:eastAsia="宋体" w:hAnsi="宋体" w:cs="Times New Roman" w:hint="eastAsia"/>
                <w:sz w:val="24"/>
                <w:szCs w:val="28"/>
              </w:rPr>
              <w:t>6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:</w:t>
            </w:r>
            <w:r>
              <w:rPr>
                <w:rFonts w:ascii="宋体" w:eastAsia="宋体" w:hAnsi="宋体" w:cs="Times New Roman"/>
                <w:sz w:val="24"/>
                <w:szCs w:val="28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0</w:t>
            </w:r>
          </w:p>
        </w:tc>
      </w:tr>
      <w:tr w:rsidR="00D074A4" w14:paraId="3AC0A2F5" w14:textId="77777777">
        <w:trPr>
          <w:trHeight w:val="567"/>
        </w:trPr>
        <w:tc>
          <w:tcPr>
            <w:tcW w:w="1951" w:type="dxa"/>
            <w:vAlign w:val="center"/>
          </w:tcPr>
          <w:p w14:paraId="2D473242" w14:textId="77777777" w:rsidR="00D074A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地点</w:t>
            </w:r>
          </w:p>
        </w:tc>
        <w:tc>
          <w:tcPr>
            <w:tcW w:w="6946" w:type="dxa"/>
            <w:gridSpan w:val="3"/>
            <w:vAlign w:val="center"/>
          </w:tcPr>
          <w:p w14:paraId="1F5FD6D0" w14:textId="77777777" w:rsidR="00D074A4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上海证券交易所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上证路演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中心（网址：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https://roadshow.sseinfo.com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）</w:t>
            </w:r>
          </w:p>
        </w:tc>
      </w:tr>
      <w:tr w:rsidR="00D074A4" w14:paraId="38A60003" w14:textId="77777777">
        <w:trPr>
          <w:trHeight w:val="567"/>
        </w:trPr>
        <w:tc>
          <w:tcPr>
            <w:tcW w:w="1951" w:type="dxa"/>
            <w:vAlign w:val="center"/>
          </w:tcPr>
          <w:p w14:paraId="0B387017" w14:textId="77777777" w:rsidR="00D074A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上市公司接待人员姓名</w:t>
            </w:r>
          </w:p>
        </w:tc>
        <w:tc>
          <w:tcPr>
            <w:tcW w:w="6946" w:type="dxa"/>
            <w:gridSpan w:val="3"/>
            <w:vAlign w:val="center"/>
          </w:tcPr>
          <w:p w14:paraId="7EB20AAF" w14:textId="77777777" w:rsidR="00D074A4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董事长兼总裁：童梓权</w:t>
            </w:r>
          </w:p>
          <w:p w14:paraId="0DF45DF9" w14:textId="77777777" w:rsidR="00D074A4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独立董事：刘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8"/>
              </w:rPr>
              <w:t>坚</w:t>
            </w:r>
            <w:proofErr w:type="gramEnd"/>
          </w:p>
          <w:p w14:paraId="79B3E936" w14:textId="77777777" w:rsidR="00D074A4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财务总监：丁伟</w:t>
            </w:r>
          </w:p>
          <w:p w14:paraId="584D3766" w14:textId="77777777" w:rsidR="00D074A4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董事会秘书：周骅</w:t>
            </w:r>
          </w:p>
        </w:tc>
      </w:tr>
      <w:tr w:rsidR="00D074A4" w14:paraId="055EC1BA" w14:textId="77777777">
        <w:trPr>
          <w:trHeight w:val="453"/>
        </w:trPr>
        <w:tc>
          <w:tcPr>
            <w:tcW w:w="1951" w:type="dxa"/>
            <w:vAlign w:val="center"/>
          </w:tcPr>
          <w:p w14:paraId="535B54DF" w14:textId="77777777" w:rsidR="00D074A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投资者关系活动主要内容介绍</w:t>
            </w:r>
          </w:p>
        </w:tc>
        <w:tc>
          <w:tcPr>
            <w:tcW w:w="6946" w:type="dxa"/>
            <w:gridSpan w:val="3"/>
            <w:vAlign w:val="center"/>
          </w:tcPr>
          <w:p w14:paraId="115F82ED" w14:textId="69EDC6EA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2026年3月司美格</w:t>
            </w:r>
            <w:proofErr w:type="gramStart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鲁肽专和</w:t>
            </w:r>
            <w:proofErr w:type="gramEnd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在中国、印度、中东、东南亚陆续到期，该事项是否能成为公司扩大销售的机遇？公司对此有何应对措施？在相关市场有</w:t>
            </w:r>
            <w:proofErr w:type="gramStart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何业务</w:t>
            </w:r>
            <w:proofErr w:type="gramEnd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拓展计划？公司为那些国内司美格鲁肽仿制</w:t>
            </w:r>
            <w:proofErr w:type="gramStart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药企提供</w:t>
            </w:r>
            <w:proofErr w:type="gramEnd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原材料</w:t>
            </w:r>
            <w:r w:rsidR="000000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390D0CC7" w14:textId="63BA9C29" w:rsidR="00D074A4" w:rsidRDefault="00000000">
            <w:pPr>
              <w:spacing w:before="120" w:after="120"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327551" w:rsidRPr="00327551">
              <w:rPr>
                <w:rFonts w:ascii="宋体" w:eastAsia="宋体" w:hAnsi="宋体" w:hint="eastAsia"/>
                <w:bCs/>
                <w:sz w:val="24"/>
                <w:szCs w:val="24"/>
              </w:rPr>
              <w:t>尊敬的投资者您好，公司凭借国际化的BD团队，已覆盖全球严肃医疗市场，与头部企业建立深度合作，在拓展传统欧美市场的同时，深度覆盖拉美、亚太等新兴市场。具体您可参见公司已披露的临时公告及定期报告中有关内容。公司与客户签有保密协议，因此不便透露具体客户信息，感谢您的关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！</w:t>
            </w:r>
          </w:p>
          <w:p w14:paraId="6A319F6F" w14:textId="7AA8C2CB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 w:rsidRPr="00327551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童董事长，目前我们601跟602工厂的生产情况或建设情况可以介绍一下吗？目前我们研究类订单</w:t>
            </w:r>
            <w:proofErr w:type="gramStart"/>
            <w:r w:rsidRPr="00327551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跟商业</w:t>
            </w:r>
            <w:proofErr w:type="gramEnd"/>
            <w:r w:rsidRPr="00327551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类订单各自权重</w:t>
            </w:r>
            <w:r w:rsidRPr="00327551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lastRenderedPageBreak/>
              <w:t>是怎样？明年有哪些订单有望转化成商业类订单？我们目前的营收中，欧美两地市场的权重占比多少？全球各地权重分布是怎样的</w:t>
            </w:r>
            <w:r w:rsidR="00000000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0CBE4A08" w14:textId="1CD13E43" w:rsidR="00D074A4" w:rsidRDefault="00000000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327551" w:rsidRPr="00327551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尊敬的投资者您好，公司601车间已投产，602车间目前正在进行验证批生产。公司业务面向全球客户，营</w:t>
            </w:r>
            <w:proofErr w:type="gramStart"/>
            <w:r w:rsidR="00327551" w:rsidRPr="00327551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收结构</w:t>
            </w:r>
            <w:proofErr w:type="gramEnd"/>
            <w:r w:rsidR="00327551" w:rsidRPr="00327551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中海外业务相比国内业务</w:t>
            </w:r>
            <w:proofErr w:type="gramStart"/>
            <w:r w:rsidR="00327551" w:rsidRPr="00327551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占比较</w:t>
            </w:r>
            <w:proofErr w:type="gramEnd"/>
            <w:r w:rsidR="00327551" w:rsidRPr="00327551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高，截至2024年年报数据，公司海外业务占比约63%，谢谢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！</w:t>
            </w:r>
          </w:p>
          <w:p w14:paraId="5504C51D" w14:textId="191A2E4E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 w:rsidRPr="00327551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请问周女士：对于证监会的行政处罚，目前也没有进行申诉？预计什么时候会有结果</w:t>
            </w:r>
            <w:r w:rsidR="00000000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35052661" w14:textId="5BE53F47" w:rsidR="00D074A4" w:rsidRDefault="00000000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327551" w:rsidRPr="00327551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尊敬的投资者您好，公司如收到证监会相关进展结果，会根据相关法律法规及时进行披露，谢谢关注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！</w:t>
            </w:r>
          </w:p>
          <w:p w14:paraId="06793F70" w14:textId="34D521AC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丁总，请问若按照我们的未来一年的投产计划，我们</w:t>
            </w:r>
            <w:proofErr w:type="gramStart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明年转固的</w:t>
            </w:r>
            <w:proofErr w:type="gramEnd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规模预计有多少</w:t>
            </w:r>
            <w:r w:rsidR="0000000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6FAFF77A" w14:textId="4D9D5067" w:rsidR="00D074A4" w:rsidRDefault="00000000">
            <w:pPr>
              <w:spacing w:before="120" w:after="120"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尊敬的投资者您好，工程项目</w:t>
            </w:r>
            <w:proofErr w:type="gramStart"/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转固会</w:t>
            </w:r>
            <w:proofErr w:type="gramEnd"/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视在建工程实施进度，遵循会计准则要求完成相关处理，谢谢您的关注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！</w:t>
            </w:r>
          </w:p>
          <w:p w14:paraId="4CB5EBB2" w14:textId="0E819785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三季度存货增加的原因是？目前在手订单情况可以介绍一下吗？研发费用的增加，是用在哪些管线上的</w:t>
            </w:r>
            <w:r w:rsidR="0000000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0D68C6A2" w14:textId="18EA9172" w:rsidR="00D074A4" w:rsidRDefault="00000000">
            <w:pPr>
              <w:spacing w:before="120" w:after="120"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尊敬的投资者您好，三季度存货增加主要系多肽、制剂备货增加引起，部分定制类产品也有所增加。研发主要是多肽制剂项目推进，相关投入增加较大。谢谢关注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！</w:t>
            </w:r>
          </w:p>
          <w:p w14:paraId="0798E1F6" w14:textId="54E1A091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公司产能逐季成倍增加，但公司营业收入与利润总额2025年逐季下降的原因是什么</w:t>
            </w:r>
            <w:r w:rsidR="0000000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4690C401" w14:textId="5C93FE44" w:rsidR="00D074A4" w:rsidRDefault="00000000">
            <w:pPr>
              <w:spacing w:before="120" w:after="120"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尊敬的投资者您好，公司季度间业绩受客户订单结构及交付节奏和季节性影响，季度之间业绩可能存在一定波动，公司管理团队会努力进取，通过精细化管理提高经营效率，感谢您的关注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！</w:t>
            </w:r>
          </w:p>
          <w:p w14:paraId="67834C1C" w14:textId="26A026D4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公司股价连续逆市下跌数月，</w:t>
            </w:r>
            <w:proofErr w:type="gramStart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与持读上涨</w:t>
            </w:r>
            <w:proofErr w:type="gramEnd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的大市相反，是</w:t>
            </w:r>
            <w:r w:rsidRPr="003275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何原因？公司生产经营是否正常？公司有何措施提振投资者信心</w:t>
            </w:r>
            <w:r w:rsidR="000000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！</w:t>
            </w:r>
          </w:p>
          <w:p w14:paraId="57BAF64C" w14:textId="435CE213" w:rsidR="00D074A4" w:rsidRDefault="00000000">
            <w:pPr>
              <w:spacing w:before="120" w:after="120"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327551" w:rsidRPr="00327551">
              <w:rPr>
                <w:rFonts w:ascii="宋体" w:eastAsia="宋体" w:hAnsi="宋体" w:hint="eastAsia"/>
                <w:bCs/>
                <w:sz w:val="24"/>
                <w:szCs w:val="24"/>
              </w:rPr>
              <w:t>尊敬的投资者您好，二级市场股价变化受多方面因素影响，公司目前生产经营情况正常，公司经营管理团队会锐意进取，自我迭代，努力做好生产经营管理，以稳健的业绩回报投资者，谢谢您的关注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！</w:t>
            </w:r>
          </w:p>
          <w:p w14:paraId="50101B7A" w14:textId="6675AA71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公司3季报显示固定资产增加4.22亿元，是那些顶目完工转入固定资产了？</w:t>
            </w:r>
            <w:proofErr w:type="gramStart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寡</w:t>
            </w:r>
            <w:proofErr w:type="gramEnd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核甘酸吨级商业化车间项目进展如何，何时投产</w:t>
            </w:r>
            <w:r w:rsidR="0000000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0614FDA9" w14:textId="6E60C5E7" w:rsidR="00D074A4" w:rsidRDefault="00000000">
            <w:pPr>
              <w:spacing w:before="120" w:after="120"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尊敬的投资者您好，固定资产增加主要系多肽车间、</w:t>
            </w:r>
            <w:proofErr w:type="gramStart"/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中华药港项目</w:t>
            </w:r>
            <w:proofErr w:type="gramEnd"/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按照项目进展，陆续转入固定资产；寡核苷酸项目按计划推进中，相关</w:t>
            </w:r>
            <w:proofErr w:type="gramStart"/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进展请</w:t>
            </w:r>
            <w:proofErr w:type="gramEnd"/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关注后续公告，谢谢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！</w:t>
            </w:r>
          </w:p>
          <w:p w14:paraId="3ABC44E9" w14:textId="73872FB9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公司存货逐季增加，2025年9月30日达8.411亿元，按</w:t>
            </w:r>
            <w:proofErr w:type="gramStart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公司毛率</w:t>
            </w:r>
            <w:proofErr w:type="gramEnd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66.05%，全部制成产品销售后收入超25亿，远超全年销售收入，储备这么多存货的原因是什么</w:t>
            </w:r>
            <w:r w:rsidR="0000000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5AF8BDD5" w14:textId="1DA78370" w:rsidR="00D074A4" w:rsidRDefault="00000000">
            <w:pPr>
              <w:spacing w:before="120" w:after="120"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尊敬的投资者您好，公司根据销售计划安排生产，库存增加主要系多肽、制剂备货增加引起，部分定制类产品也有所增加，谢谢您的关注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！</w:t>
            </w:r>
          </w:p>
          <w:p w14:paraId="13977484" w14:textId="24B82393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公司2025年底多肽产能大幅提升，且收入以海外订单为主。针对汇率波动风险，公司是否已采取外汇套期保值等对冲措施？目前在手订单中，</w:t>
            </w:r>
            <w:proofErr w:type="gramStart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长期锁价订单</w:t>
            </w:r>
            <w:proofErr w:type="gramEnd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占比多少</w:t>
            </w:r>
            <w:r w:rsidR="0000000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137073BB" w14:textId="34FF27DB" w:rsidR="00D074A4" w:rsidRDefault="00000000">
            <w:pPr>
              <w:spacing w:before="120" w:after="120"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尊敬的投资者您好，公司在今年上半年已经董事会、股东会审议通过《关于开展以套期保值为目的的金融衍生产品交易业务的议案》，已采取相关业务措施，请您详见公司有关公告，谢谢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！</w:t>
            </w:r>
          </w:p>
          <w:p w14:paraId="5C147D69" w14:textId="5EF3C060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司美格鲁肽注射液研发进展如何，预计何时能申报上市？能否在明年司美格鲁</w:t>
            </w:r>
            <w:proofErr w:type="gramStart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肽专利</w:t>
            </w:r>
            <w:proofErr w:type="gramEnd"/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到期后上市</w:t>
            </w:r>
            <w:r w:rsidR="0000000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65843D8A" w14:textId="5A1CD45A" w:rsidR="00D074A4" w:rsidRDefault="00000000">
            <w:pPr>
              <w:spacing w:before="120" w:after="120"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>答：</w:t>
            </w:r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尊敬的投资者您好，公司司美格鲁肽注射液目前处于临床阶段，临床推进节奏受多方面因素影响存在不确定性，请您留意公司后续进展的相关披露，谢谢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！</w:t>
            </w:r>
          </w:p>
          <w:p w14:paraId="1D39BCAA" w14:textId="4E63464D" w:rsidR="00D074A4" w:rsidRDefault="00327551">
            <w:pPr>
              <w:pStyle w:val="af1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2755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中国证监会行政处罚有何进展？今年正式处罚会下来吗？正式处罚决定书出来后公司将面证监会罚款和股民索赔。公司是否会依据公司法等相关法规向负有责任的实控人、高管等追索，以保护中小投资者合法权益</w:t>
            </w:r>
            <w:r w:rsidR="0000000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366F68CE" w14:textId="419B7483" w:rsidR="00D074A4" w:rsidRDefault="00000000">
            <w:pPr>
              <w:spacing w:before="120" w:after="120"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27551" w:rsidRPr="00327551">
              <w:rPr>
                <w:rFonts w:ascii="宋体" w:eastAsia="宋体" w:hAnsi="宋体" w:hint="eastAsia"/>
                <w:sz w:val="24"/>
                <w:szCs w:val="28"/>
              </w:rPr>
              <w:t>尊敬的投资者您好，如有相关进展，公司会依据相关法律法规及时履行信息披露义务，请您留意公司后续有关公告，谢谢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！</w:t>
            </w:r>
          </w:p>
        </w:tc>
      </w:tr>
      <w:tr w:rsidR="00D074A4" w14:paraId="4587C89C" w14:textId="77777777">
        <w:trPr>
          <w:trHeight w:val="567"/>
        </w:trPr>
        <w:tc>
          <w:tcPr>
            <w:tcW w:w="1951" w:type="dxa"/>
            <w:vAlign w:val="center"/>
          </w:tcPr>
          <w:p w14:paraId="1F3AB4C5" w14:textId="77777777" w:rsidR="00D074A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lastRenderedPageBreak/>
              <w:t>附件清单</w:t>
            </w:r>
          </w:p>
          <w:p w14:paraId="2A35A5E3" w14:textId="77777777" w:rsidR="00D074A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（如有）</w:t>
            </w:r>
          </w:p>
        </w:tc>
        <w:tc>
          <w:tcPr>
            <w:tcW w:w="6946" w:type="dxa"/>
            <w:gridSpan w:val="3"/>
            <w:vAlign w:val="center"/>
          </w:tcPr>
          <w:p w14:paraId="6729B168" w14:textId="77777777" w:rsidR="00D074A4" w:rsidRDefault="00000000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无</w:t>
            </w:r>
          </w:p>
        </w:tc>
      </w:tr>
      <w:tr w:rsidR="00D074A4" w14:paraId="37EF4326" w14:textId="77777777">
        <w:trPr>
          <w:trHeight w:val="567"/>
        </w:trPr>
        <w:tc>
          <w:tcPr>
            <w:tcW w:w="1951" w:type="dxa"/>
            <w:vAlign w:val="center"/>
          </w:tcPr>
          <w:p w14:paraId="0527DCBF" w14:textId="77777777" w:rsidR="00D074A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sz w:val="24"/>
                <w:szCs w:val="28"/>
              </w:rPr>
              <w:t>日期</w:t>
            </w:r>
          </w:p>
        </w:tc>
        <w:tc>
          <w:tcPr>
            <w:tcW w:w="6946" w:type="dxa"/>
            <w:gridSpan w:val="3"/>
            <w:vAlign w:val="center"/>
          </w:tcPr>
          <w:p w14:paraId="654C3738" w14:textId="7F2BE7A2" w:rsidR="00D074A4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年</w:t>
            </w:r>
            <w:r w:rsidR="00567B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567B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70EFE08B" w14:textId="77777777" w:rsidR="00D074A4" w:rsidRDefault="00D074A4">
      <w:pPr>
        <w:jc w:val="left"/>
        <w:rPr>
          <w:rFonts w:ascii="宋体" w:eastAsia="宋体" w:hAnsi="宋体" w:cs="Times New Roman" w:hint="eastAsia"/>
          <w:sz w:val="24"/>
          <w:szCs w:val="28"/>
        </w:rPr>
      </w:pPr>
    </w:p>
    <w:sectPr w:rsidR="00D0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B8E1" w14:textId="77777777" w:rsidR="00495660" w:rsidRDefault="00495660" w:rsidP="00567B7D">
      <w:pPr>
        <w:rPr>
          <w:rFonts w:hint="eastAsia"/>
        </w:rPr>
      </w:pPr>
      <w:r>
        <w:separator/>
      </w:r>
    </w:p>
  </w:endnote>
  <w:endnote w:type="continuationSeparator" w:id="0">
    <w:p w14:paraId="24CE1F53" w14:textId="77777777" w:rsidR="00495660" w:rsidRDefault="00495660" w:rsidP="00567B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ADE2" w14:textId="77777777" w:rsidR="00495660" w:rsidRDefault="00495660" w:rsidP="00567B7D">
      <w:pPr>
        <w:rPr>
          <w:rFonts w:hint="eastAsia"/>
        </w:rPr>
      </w:pPr>
      <w:r>
        <w:separator/>
      </w:r>
    </w:p>
  </w:footnote>
  <w:footnote w:type="continuationSeparator" w:id="0">
    <w:p w14:paraId="6E6314BF" w14:textId="77777777" w:rsidR="00495660" w:rsidRDefault="00495660" w:rsidP="00567B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BB6"/>
    <w:multiLevelType w:val="multilevel"/>
    <w:tmpl w:val="026E5BB6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47686"/>
    <w:multiLevelType w:val="multilevel"/>
    <w:tmpl w:val="0D047686"/>
    <w:lvl w:ilvl="0">
      <w:start w:val="1"/>
      <w:numFmt w:val="decimal"/>
      <w:suff w:val="nothing"/>
      <w:lvlText w:val="Q%1：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2B22EC"/>
    <w:multiLevelType w:val="multilevel"/>
    <w:tmpl w:val="372B22EC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6A41E2"/>
    <w:multiLevelType w:val="multilevel"/>
    <w:tmpl w:val="486A41E2"/>
    <w:lvl w:ilvl="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95039">
    <w:abstractNumId w:val="2"/>
  </w:num>
  <w:num w:numId="2" w16cid:durableId="322047103">
    <w:abstractNumId w:val="3"/>
  </w:num>
  <w:num w:numId="3" w16cid:durableId="1599483077">
    <w:abstractNumId w:val="0"/>
  </w:num>
  <w:num w:numId="4" w16cid:durableId="143493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lNjA1Yjg0MTg1ZWFmYjE5MjVkMWE5NzNhZGY4MjUifQ=="/>
  </w:docVars>
  <w:rsids>
    <w:rsidRoot w:val="00616403"/>
    <w:rsid w:val="00002857"/>
    <w:rsid w:val="00002A2D"/>
    <w:rsid w:val="00002EBF"/>
    <w:rsid w:val="000049B5"/>
    <w:rsid w:val="000051D4"/>
    <w:rsid w:val="0001420D"/>
    <w:rsid w:val="0001441F"/>
    <w:rsid w:val="00016D73"/>
    <w:rsid w:val="00020531"/>
    <w:rsid w:val="0002441F"/>
    <w:rsid w:val="000446BA"/>
    <w:rsid w:val="00047E61"/>
    <w:rsid w:val="00080E2C"/>
    <w:rsid w:val="00082426"/>
    <w:rsid w:val="00082FFC"/>
    <w:rsid w:val="00084737"/>
    <w:rsid w:val="00094414"/>
    <w:rsid w:val="000A0735"/>
    <w:rsid w:val="000A6660"/>
    <w:rsid w:val="000B2A6E"/>
    <w:rsid w:val="000D159A"/>
    <w:rsid w:val="000D19DD"/>
    <w:rsid w:val="000D370F"/>
    <w:rsid w:val="000D7891"/>
    <w:rsid w:val="000E0C5F"/>
    <w:rsid w:val="000E3F7D"/>
    <w:rsid w:val="000F5FC0"/>
    <w:rsid w:val="000F6007"/>
    <w:rsid w:val="0010444B"/>
    <w:rsid w:val="00105508"/>
    <w:rsid w:val="0011179C"/>
    <w:rsid w:val="00112D22"/>
    <w:rsid w:val="00132270"/>
    <w:rsid w:val="00145324"/>
    <w:rsid w:val="00151F75"/>
    <w:rsid w:val="00152316"/>
    <w:rsid w:val="00152B2C"/>
    <w:rsid w:val="00154253"/>
    <w:rsid w:val="00155B99"/>
    <w:rsid w:val="00156451"/>
    <w:rsid w:val="00160594"/>
    <w:rsid w:val="00165F2E"/>
    <w:rsid w:val="001720B8"/>
    <w:rsid w:val="00187173"/>
    <w:rsid w:val="00187FD5"/>
    <w:rsid w:val="001A1589"/>
    <w:rsid w:val="001A212C"/>
    <w:rsid w:val="001A602E"/>
    <w:rsid w:val="001A73CB"/>
    <w:rsid w:val="001B2AD5"/>
    <w:rsid w:val="001B4476"/>
    <w:rsid w:val="001C0859"/>
    <w:rsid w:val="001D1F5C"/>
    <w:rsid w:val="001E75DA"/>
    <w:rsid w:val="001E7A43"/>
    <w:rsid w:val="0020039B"/>
    <w:rsid w:val="00203F83"/>
    <w:rsid w:val="002119BA"/>
    <w:rsid w:val="00213C70"/>
    <w:rsid w:val="0022215A"/>
    <w:rsid w:val="002274B6"/>
    <w:rsid w:val="00230678"/>
    <w:rsid w:val="002378D3"/>
    <w:rsid w:val="00244684"/>
    <w:rsid w:val="002461ED"/>
    <w:rsid w:val="00281057"/>
    <w:rsid w:val="00285636"/>
    <w:rsid w:val="002922DA"/>
    <w:rsid w:val="0029461E"/>
    <w:rsid w:val="002966A2"/>
    <w:rsid w:val="002B6947"/>
    <w:rsid w:val="002E3CEA"/>
    <w:rsid w:val="002E4078"/>
    <w:rsid w:val="002F72BC"/>
    <w:rsid w:val="00302071"/>
    <w:rsid w:val="00302098"/>
    <w:rsid w:val="00307D28"/>
    <w:rsid w:val="00311500"/>
    <w:rsid w:val="003218F4"/>
    <w:rsid w:val="00327551"/>
    <w:rsid w:val="003408D0"/>
    <w:rsid w:val="00361E91"/>
    <w:rsid w:val="00363337"/>
    <w:rsid w:val="00370892"/>
    <w:rsid w:val="00370B47"/>
    <w:rsid w:val="00374DB0"/>
    <w:rsid w:val="0037578A"/>
    <w:rsid w:val="00377DEF"/>
    <w:rsid w:val="00381069"/>
    <w:rsid w:val="0038245D"/>
    <w:rsid w:val="00385C24"/>
    <w:rsid w:val="00392C83"/>
    <w:rsid w:val="00393CA0"/>
    <w:rsid w:val="00395AE6"/>
    <w:rsid w:val="00397BFE"/>
    <w:rsid w:val="003A28B9"/>
    <w:rsid w:val="003B1C5C"/>
    <w:rsid w:val="003B7F03"/>
    <w:rsid w:val="003C76D1"/>
    <w:rsid w:val="003D2051"/>
    <w:rsid w:val="003D369B"/>
    <w:rsid w:val="003D601B"/>
    <w:rsid w:val="003E18EF"/>
    <w:rsid w:val="003E7776"/>
    <w:rsid w:val="003F2746"/>
    <w:rsid w:val="003F7D9E"/>
    <w:rsid w:val="004007E6"/>
    <w:rsid w:val="0040110E"/>
    <w:rsid w:val="00401F5F"/>
    <w:rsid w:val="004025B0"/>
    <w:rsid w:val="004261A5"/>
    <w:rsid w:val="0042789B"/>
    <w:rsid w:val="0043333A"/>
    <w:rsid w:val="00436A49"/>
    <w:rsid w:val="00436E43"/>
    <w:rsid w:val="00442074"/>
    <w:rsid w:val="0044306B"/>
    <w:rsid w:val="004513A5"/>
    <w:rsid w:val="00456CA4"/>
    <w:rsid w:val="00463027"/>
    <w:rsid w:val="0046517D"/>
    <w:rsid w:val="00467941"/>
    <w:rsid w:val="00471BE5"/>
    <w:rsid w:val="00472233"/>
    <w:rsid w:val="004775DE"/>
    <w:rsid w:val="00484F6B"/>
    <w:rsid w:val="004874D5"/>
    <w:rsid w:val="00490758"/>
    <w:rsid w:val="004924F1"/>
    <w:rsid w:val="00495660"/>
    <w:rsid w:val="004A56E4"/>
    <w:rsid w:val="004B2EA5"/>
    <w:rsid w:val="004B6458"/>
    <w:rsid w:val="004B7D46"/>
    <w:rsid w:val="004C3F84"/>
    <w:rsid w:val="004C51AC"/>
    <w:rsid w:val="004C5EBE"/>
    <w:rsid w:val="004E58AF"/>
    <w:rsid w:val="004F1352"/>
    <w:rsid w:val="004F1584"/>
    <w:rsid w:val="00501337"/>
    <w:rsid w:val="005036B5"/>
    <w:rsid w:val="00505C60"/>
    <w:rsid w:val="00506280"/>
    <w:rsid w:val="00520344"/>
    <w:rsid w:val="00527618"/>
    <w:rsid w:val="00527B5A"/>
    <w:rsid w:val="00543297"/>
    <w:rsid w:val="005436F4"/>
    <w:rsid w:val="00551244"/>
    <w:rsid w:val="00562D82"/>
    <w:rsid w:val="00564150"/>
    <w:rsid w:val="00567B7D"/>
    <w:rsid w:val="005749FA"/>
    <w:rsid w:val="0059353F"/>
    <w:rsid w:val="005A5CAD"/>
    <w:rsid w:val="005A7C3C"/>
    <w:rsid w:val="005C0548"/>
    <w:rsid w:val="005C1499"/>
    <w:rsid w:val="005C428D"/>
    <w:rsid w:val="005C601A"/>
    <w:rsid w:val="005D27AA"/>
    <w:rsid w:val="005D7075"/>
    <w:rsid w:val="005F6A48"/>
    <w:rsid w:val="00604380"/>
    <w:rsid w:val="00616403"/>
    <w:rsid w:val="00630776"/>
    <w:rsid w:val="00631F25"/>
    <w:rsid w:val="006322B9"/>
    <w:rsid w:val="00634579"/>
    <w:rsid w:val="00636BE3"/>
    <w:rsid w:val="00636E32"/>
    <w:rsid w:val="00642DB5"/>
    <w:rsid w:val="00653DAF"/>
    <w:rsid w:val="006645EA"/>
    <w:rsid w:val="0067166D"/>
    <w:rsid w:val="00672DA7"/>
    <w:rsid w:val="00680065"/>
    <w:rsid w:val="00683D91"/>
    <w:rsid w:val="0069419C"/>
    <w:rsid w:val="0069555E"/>
    <w:rsid w:val="006A6108"/>
    <w:rsid w:val="006B3717"/>
    <w:rsid w:val="006C4DB5"/>
    <w:rsid w:val="006D2C18"/>
    <w:rsid w:val="006D3FD0"/>
    <w:rsid w:val="006D7347"/>
    <w:rsid w:val="00707624"/>
    <w:rsid w:val="00714326"/>
    <w:rsid w:val="00721A4B"/>
    <w:rsid w:val="00723BA0"/>
    <w:rsid w:val="007325D7"/>
    <w:rsid w:val="007336C5"/>
    <w:rsid w:val="007373AA"/>
    <w:rsid w:val="00740431"/>
    <w:rsid w:val="00745361"/>
    <w:rsid w:val="00745C51"/>
    <w:rsid w:val="007510B3"/>
    <w:rsid w:val="007514C6"/>
    <w:rsid w:val="00756F07"/>
    <w:rsid w:val="00763CE5"/>
    <w:rsid w:val="00766163"/>
    <w:rsid w:val="0076671A"/>
    <w:rsid w:val="00767BDB"/>
    <w:rsid w:val="00770201"/>
    <w:rsid w:val="00772399"/>
    <w:rsid w:val="007732BC"/>
    <w:rsid w:val="00774656"/>
    <w:rsid w:val="00777536"/>
    <w:rsid w:val="0077762A"/>
    <w:rsid w:val="007876C9"/>
    <w:rsid w:val="00791A40"/>
    <w:rsid w:val="0079259C"/>
    <w:rsid w:val="00793CA3"/>
    <w:rsid w:val="0079427D"/>
    <w:rsid w:val="007959A2"/>
    <w:rsid w:val="00797471"/>
    <w:rsid w:val="007A10EB"/>
    <w:rsid w:val="007C502A"/>
    <w:rsid w:val="007C7CE4"/>
    <w:rsid w:val="007D21FB"/>
    <w:rsid w:val="007D56C8"/>
    <w:rsid w:val="007E67EF"/>
    <w:rsid w:val="007E7311"/>
    <w:rsid w:val="007F52FE"/>
    <w:rsid w:val="0080313A"/>
    <w:rsid w:val="00803CCF"/>
    <w:rsid w:val="00804D50"/>
    <w:rsid w:val="00820139"/>
    <w:rsid w:val="00850907"/>
    <w:rsid w:val="00857B72"/>
    <w:rsid w:val="008677C2"/>
    <w:rsid w:val="00880D04"/>
    <w:rsid w:val="008859A1"/>
    <w:rsid w:val="00885E32"/>
    <w:rsid w:val="008A4645"/>
    <w:rsid w:val="008B60FC"/>
    <w:rsid w:val="008B6E83"/>
    <w:rsid w:val="008D23AC"/>
    <w:rsid w:val="008D696F"/>
    <w:rsid w:val="008E486C"/>
    <w:rsid w:val="008F2711"/>
    <w:rsid w:val="008F60D5"/>
    <w:rsid w:val="008F68F5"/>
    <w:rsid w:val="00906B24"/>
    <w:rsid w:val="00910BBF"/>
    <w:rsid w:val="0091275E"/>
    <w:rsid w:val="00924C2B"/>
    <w:rsid w:val="009270C8"/>
    <w:rsid w:val="00927923"/>
    <w:rsid w:val="00931969"/>
    <w:rsid w:val="00934B87"/>
    <w:rsid w:val="00941C73"/>
    <w:rsid w:val="00946713"/>
    <w:rsid w:val="009500F3"/>
    <w:rsid w:val="00951CFC"/>
    <w:rsid w:val="0095719F"/>
    <w:rsid w:val="009654AB"/>
    <w:rsid w:val="009717C2"/>
    <w:rsid w:val="0097361F"/>
    <w:rsid w:val="00976EC9"/>
    <w:rsid w:val="00984154"/>
    <w:rsid w:val="00985053"/>
    <w:rsid w:val="009A6BF2"/>
    <w:rsid w:val="009B397F"/>
    <w:rsid w:val="009B53B0"/>
    <w:rsid w:val="009B7322"/>
    <w:rsid w:val="009C1072"/>
    <w:rsid w:val="009D364B"/>
    <w:rsid w:val="009E163E"/>
    <w:rsid w:val="009E7172"/>
    <w:rsid w:val="00A137A1"/>
    <w:rsid w:val="00A165B4"/>
    <w:rsid w:val="00A3001D"/>
    <w:rsid w:val="00A30AF5"/>
    <w:rsid w:val="00A4120A"/>
    <w:rsid w:val="00A426FB"/>
    <w:rsid w:val="00A570FE"/>
    <w:rsid w:val="00A77657"/>
    <w:rsid w:val="00A864AA"/>
    <w:rsid w:val="00A90A91"/>
    <w:rsid w:val="00A927E2"/>
    <w:rsid w:val="00A92FFA"/>
    <w:rsid w:val="00AA0081"/>
    <w:rsid w:val="00AB139D"/>
    <w:rsid w:val="00AB2DC5"/>
    <w:rsid w:val="00AB734B"/>
    <w:rsid w:val="00AC5EBB"/>
    <w:rsid w:val="00AC6AA4"/>
    <w:rsid w:val="00AF17AD"/>
    <w:rsid w:val="00AF3CFC"/>
    <w:rsid w:val="00AF4104"/>
    <w:rsid w:val="00AF6A11"/>
    <w:rsid w:val="00B07E79"/>
    <w:rsid w:val="00B373E5"/>
    <w:rsid w:val="00B570C4"/>
    <w:rsid w:val="00B5794E"/>
    <w:rsid w:val="00B6659A"/>
    <w:rsid w:val="00B706E7"/>
    <w:rsid w:val="00B70EBC"/>
    <w:rsid w:val="00B77366"/>
    <w:rsid w:val="00B77C58"/>
    <w:rsid w:val="00B86943"/>
    <w:rsid w:val="00B90711"/>
    <w:rsid w:val="00BA0860"/>
    <w:rsid w:val="00BB549C"/>
    <w:rsid w:val="00BB5DB3"/>
    <w:rsid w:val="00BC3193"/>
    <w:rsid w:val="00BC397C"/>
    <w:rsid w:val="00BC3D64"/>
    <w:rsid w:val="00BD4306"/>
    <w:rsid w:val="00BD5D03"/>
    <w:rsid w:val="00BF7AF1"/>
    <w:rsid w:val="00C01225"/>
    <w:rsid w:val="00C01EE1"/>
    <w:rsid w:val="00C03E4D"/>
    <w:rsid w:val="00C1048E"/>
    <w:rsid w:val="00C122F2"/>
    <w:rsid w:val="00C12B2A"/>
    <w:rsid w:val="00C47E64"/>
    <w:rsid w:val="00C528DF"/>
    <w:rsid w:val="00C66C08"/>
    <w:rsid w:val="00C7018F"/>
    <w:rsid w:val="00C80EDE"/>
    <w:rsid w:val="00C81C9F"/>
    <w:rsid w:val="00C876B5"/>
    <w:rsid w:val="00C909F0"/>
    <w:rsid w:val="00CA36F2"/>
    <w:rsid w:val="00CB67C4"/>
    <w:rsid w:val="00CB7019"/>
    <w:rsid w:val="00CC369B"/>
    <w:rsid w:val="00CD2B4B"/>
    <w:rsid w:val="00CE549B"/>
    <w:rsid w:val="00CE6766"/>
    <w:rsid w:val="00D06247"/>
    <w:rsid w:val="00D074A4"/>
    <w:rsid w:val="00D14CA2"/>
    <w:rsid w:val="00D1741E"/>
    <w:rsid w:val="00D245B6"/>
    <w:rsid w:val="00D260E6"/>
    <w:rsid w:val="00D26115"/>
    <w:rsid w:val="00D3150A"/>
    <w:rsid w:val="00D57921"/>
    <w:rsid w:val="00D57B31"/>
    <w:rsid w:val="00D727F3"/>
    <w:rsid w:val="00D73F44"/>
    <w:rsid w:val="00D752B8"/>
    <w:rsid w:val="00D8075B"/>
    <w:rsid w:val="00D81DC1"/>
    <w:rsid w:val="00D94C3B"/>
    <w:rsid w:val="00DA709B"/>
    <w:rsid w:val="00DB0C9F"/>
    <w:rsid w:val="00DB13D9"/>
    <w:rsid w:val="00DB29E6"/>
    <w:rsid w:val="00DB30AE"/>
    <w:rsid w:val="00DC1358"/>
    <w:rsid w:val="00DC599A"/>
    <w:rsid w:val="00DC5A54"/>
    <w:rsid w:val="00DC5B2A"/>
    <w:rsid w:val="00DE0EC5"/>
    <w:rsid w:val="00DE3457"/>
    <w:rsid w:val="00DE4737"/>
    <w:rsid w:val="00E061E7"/>
    <w:rsid w:val="00E06498"/>
    <w:rsid w:val="00E125B9"/>
    <w:rsid w:val="00E163C5"/>
    <w:rsid w:val="00E21575"/>
    <w:rsid w:val="00E2690B"/>
    <w:rsid w:val="00E27AE1"/>
    <w:rsid w:val="00E41648"/>
    <w:rsid w:val="00E44676"/>
    <w:rsid w:val="00E56D68"/>
    <w:rsid w:val="00E56E56"/>
    <w:rsid w:val="00E6353D"/>
    <w:rsid w:val="00E75DFF"/>
    <w:rsid w:val="00E77FD8"/>
    <w:rsid w:val="00E912D0"/>
    <w:rsid w:val="00EA082B"/>
    <w:rsid w:val="00EA79B6"/>
    <w:rsid w:val="00EC61DE"/>
    <w:rsid w:val="00ED17D8"/>
    <w:rsid w:val="00EE0ACB"/>
    <w:rsid w:val="00EE24D3"/>
    <w:rsid w:val="00EE2DB4"/>
    <w:rsid w:val="00EE513B"/>
    <w:rsid w:val="00EE71F0"/>
    <w:rsid w:val="00EF6775"/>
    <w:rsid w:val="00F007A4"/>
    <w:rsid w:val="00F03352"/>
    <w:rsid w:val="00F144F4"/>
    <w:rsid w:val="00F161E4"/>
    <w:rsid w:val="00F1673D"/>
    <w:rsid w:val="00F22F7A"/>
    <w:rsid w:val="00F24B62"/>
    <w:rsid w:val="00F24D60"/>
    <w:rsid w:val="00F26DD6"/>
    <w:rsid w:val="00F27957"/>
    <w:rsid w:val="00F358CE"/>
    <w:rsid w:val="00F40CB6"/>
    <w:rsid w:val="00F41F95"/>
    <w:rsid w:val="00F428C7"/>
    <w:rsid w:val="00F44C30"/>
    <w:rsid w:val="00F559CF"/>
    <w:rsid w:val="00F638B2"/>
    <w:rsid w:val="00F63DA0"/>
    <w:rsid w:val="00F83735"/>
    <w:rsid w:val="00F93A51"/>
    <w:rsid w:val="00F94B29"/>
    <w:rsid w:val="00F96033"/>
    <w:rsid w:val="00FA0132"/>
    <w:rsid w:val="00FA3A3E"/>
    <w:rsid w:val="00FB40B9"/>
    <w:rsid w:val="00FB6F52"/>
    <w:rsid w:val="00FC0161"/>
    <w:rsid w:val="00FC077A"/>
    <w:rsid w:val="00FC4588"/>
    <w:rsid w:val="00FD6577"/>
    <w:rsid w:val="00FE1BE4"/>
    <w:rsid w:val="00FE4C67"/>
    <w:rsid w:val="00FE53FC"/>
    <w:rsid w:val="00FF73EF"/>
    <w:rsid w:val="068400F1"/>
    <w:rsid w:val="137815AE"/>
    <w:rsid w:val="19E64A20"/>
    <w:rsid w:val="39816A4F"/>
    <w:rsid w:val="3B4576C8"/>
    <w:rsid w:val="40FF3702"/>
    <w:rsid w:val="41395AA3"/>
    <w:rsid w:val="42943BFF"/>
    <w:rsid w:val="452E3736"/>
    <w:rsid w:val="464335E6"/>
    <w:rsid w:val="4B902BBC"/>
    <w:rsid w:val="4EF274D1"/>
    <w:rsid w:val="510D40DF"/>
    <w:rsid w:val="5949610C"/>
    <w:rsid w:val="59633BAD"/>
    <w:rsid w:val="5F56462B"/>
    <w:rsid w:val="63C35A56"/>
    <w:rsid w:val="669C793E"/>
    <w:rsid w:val="7CF92479"/>
    <w:rsid w:val="7FFD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864039"/>
  <w15:docId w15:val="{0D4006AC-425F-4DA3-BFDB-0FB944D0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005">
    <w:name w:val="005正文"/>
    <w:basedOn w:val="a"/>
    <w:qFormat/>
    <w:pPr>
      <w:spacing w:beforeLines="50" w:after="100" w:afterAutospacing="1"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ListParagraph1">
    <w:name w:val="List Paragraph1"/>
    <w:basedOn w:val="a"/>
    <w:qFormat/>
    <w:pPr>
      <w:spacing w:beforeLines="50" w:afterLines="50" w:line="273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2">
    <w:name w:val="报告正文"/>
    <w:basedOn w:val="a"/>
    <w:qFormat/>
    <w:pPr>
      <w:widowControl/>
      <w:spacing w:line="360" w:lineRule="auto"/>
      <w:ind w:firstLineChars="200" w:firstLine="200"/>
      <w:jc w:val="lef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309</Words>
  <Characters>1762</Characters>
  <Application>Microsoft Office Word</Application>
  <DocSecurity>0</DocSecurity>
  <Lines>14</Lines>
  <Paragraphs>4</Paragraphs>
  <ScaleCrop>false</ScaleCrop>
  <Company>微软中国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吴乐尔</dc:creator>
  <cp:lastModifiedBy>leer.wu@sinopep.com</cp:lastModifiedBy>
  <cp:revision>3</cp:revision>
  <cp:lastPrinted>2021-06-25T06:17:00Z</cp:lastPrinted>
  <dcterms:created xsi:type="dcterms:W3CDTF">2025-10-30T06:18:00Z</dcterms:created>
  <dcterms:modified xsi:type="dcterms:W3CDTF">2025-10-30T08:13:00Z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38E023993A884310AE1B33C191352E30</vt:lpwstr>
  </property>
  <property fmtid="{D5CDD505-2E9C-101B-9397-08002B2CF9AE}" pid="4" name="KSOTemplateDocerSaveRecord">
    <vt:lpwstr>eyJoZGlkIjoiYjM1YTQ2OTU5YTQ2NzhhYjQ3ZjNjNDM3NDNkZDhlYjgiLCJ1c2VySWQiOiIzNDUzOTk1NDcifQ==</vt:lpwstr>
  </property>
</Properties>
</file>