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4AAD">
      <w:pPr>
        <w:rPr>
          <w:bCs/>
          <w:sz w:val="24"/>
        </w:rPr>
      </w:pPr>
      <w:r>
        <w:rPr>
          <w:bCs/>
          <w:sz w:val="24"/>
        </w:rPr>
        <w:t>公司代码：688160                                  公司简称：步科股份</w:t>
      </w:r>
    </w:p>
    <w:p w14:paraId="30178566"/>
    <w:p w14:paraId="11655686"/>
    <w:p w14:paraId="77B51C8E"/>
    <w:p w14:paraId="7A157788"/>
    <w:p w14:paraId="249797AA"/>
    <w:p w14:paraId="66A226F4"/>
    <w:p w14:paraId="75BD4271">
      <w:pPr>
        <w:autoSpaceDE w:val="0"/>
        <w:autoSpaceDN w:val="0"/>
        <w:adjustRightInd w:val="0"/>
        <w:spacing w:before="156" w:beforeLines="50" w:after="156" w:afterLines="50"/>
        <w:jc w:val="center"/>
        <w:rPr>
          <w:rFonts w:eastAsia="黑体"/>
          <w:color w:val="000000"/>
          <w:kern w:val="0"/>
          <w:sz w:val="48"/>
          <w:szCs w:val="48"/>
        </w:rPr>
      </w:pPr>
      <w:r>
        <w:rPr>
          <w:rFonts w:eastAsia="黑体"/>
          <w:color w:val="000000"/>
          <w:kern w:val="0"/>
          <w:sz w:val="48"/>
          <w:szCs w:val="48"/>
        </w:rPr>
        <w:t>上海步科自动化股份有限公司</w:t>
      </w:r>
    </w:p>
    <w:p w14:paraId="78AAE727">
      <w:pPr>
        <w:autoSpaceDE w:val="0"/>
        <w:autoSpaceDN w:val="0"/>
        <w:adjustRightInd w:val="0"/>
        <w:spacing w:before="156" w:beforeLines="50" w:after="156" w:afterLines="50"/>
        <w:jc w:val="center"/>
        <w:rPr>
          <w:rFonts w:eastAsia="黑体"/>
          <w:color w:val="000000"/>
          <w:sz w:val="48"/>
          <w:szCs w:val="48"/>
        </w:rPr>
      </w:pPr>
      <w:r>
        <w:rPr>
          <w:rFonts w:eastAsia="黑体"/>
          <w:color w:val="000000"/>
          <w:kern w:val="0"/>
          <w:sz w:val="48"/>
          <w:szCs w:val="48"/>
        </w:rPr>
        <w:t>投资者关系活动记录表</w:t>
      </w:r>
    </w:p>
    <w:p w14:paraId="4F72B7FB"/>
    <w:p w14:paraId="7F08F8EA"/>
    <w:p w14:paraId="164215F5"/>
    <w:p w14:paraId="00510FAE"/>
    <w:p w14:paraId="40D3381D"/>
    <w:p w14:paraId="021C8955">
      <w:pPr>
        <w:jc w:val="center"/>
      </w:pPr>
    </w:p>
    <w:p w14:paraId="1BCD26BF">
      <w:pPr>
        <w:autoSpaceDE w:val="0"/>
        <w:autoSpaceDN w:val="0"/>
        <w:adjustRightInd w:val="0"/>
        <w:rPr>
          <w:b/>
          <w:color w:val="000000"/>
          <w:kern w:val="0"/>
          <w:sz w:val="24"/>
        </w:rPr>
      </w:pPr>
    </w:p>
    <w:p w14:paraId="28542EF4">
      <w:pPr>
        <w:autoSpaceDE w:val="0"/>
        <w:autoSpaceDN w:val="0"/>
        <w:adjustRightInd w:val="0"/>
        <w:rPr>
          <w:b/>
          <w:color w:val="000000"/>
          <w:kern w:val="0"/>
          <w:sz w:val="24"/>
        </w:rPr>
      </w:pPr>
    </w:p>
    <w:p w14:paraId="409A0EA6">
      <w:pPr>
        <w:autoSpaceDE w:val="0"/>
        <w:autoSpaceDN w:val="0"/>
        <w:adjustRightInd w:val="0"/>
        <w:spacing w:before="312" w:beforeLines="100"/>
        <w:jc w:val="center"/>
        <w:rPr>
          <w:rFonts w:eastAsia="黑体"/>
          <w:color w:val="000000"/>
          <w:kern w:val="0"/>
          <w:sz w:val="32"/>
          <w:szCs w:val="28"/>
        </w:rPr>
      </w:pPr>
      <w:bookmarkStart w:id="0" w:name="_GoBack"/>
      <w:bookmarkEnd w:id="0"/>
      <w:r>
        <w:rPr>
          <w:rFonts w:eastAsia="黑体"/>
          <w:color w:val="000000"/>
          <w:kern w:val="0"/>
          <w:sz w:val="32"/>
          <w:szCs w:val="28"/>
        </w:rPr>
        <w:br w:type="page"/>
      </w:r>
      <w:r>
        <w:rPr>
          <w:rFonts w:eastAsia="黑体"/>
          <w:color w:val="000000"/>
          <w:kern w:val="0"/>
          <w:sz w:val="32"/>
          <w:szCs w:val="28"/>
        </w:rPr>
        <w:t>上海步科自动化股份有限公司</w:t>
      </w:r>
    </w:p>
    <w:p w14:paraId="7130BF22">
      <w:pPr>
        <w:autoSpaceDE w:val="0"/>
        <w:autoSpaceDN w:val="0"/>
        <w:adjustRightInd w:val="0"/>
        <w:spacing w:after="312" w:afterLines="100"/>
        <w:jc w:val="center"/>
        <w:rPr>
          <w:rFonts w:eastAsia="黑体"/>
          <w:color w:val="000000"/>
          <w:kern w:val="0"/>
          <w:sz w:val="32"/>
          <w:szCs w:val="28"/>
        </w:rPr>
      </w:pPr>
      <w:r>
        <w:rPr>
          <w:rFonts w:eastAsia="黑体"/>
          <w:color w:val="000000"/>
          <w:kern w:val="0"/>
          <w:sz w:val="32"/>
          <w:szCs w:val="28"/>
        </w:rPr>
        <w:t>投资者关系活动记录表</w:t>
      </w:r>
    </w:p>
    <w:tbl>
      <w:tblPr>
        <w:tblStyle w:val="9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588"/>
      </w:tblGrid>
      <w:tr w14:paraId="7619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2376" w:type="dxa"/>
            <w:vAlign w:val="center"/>
          </w:tcPr>
          <w:p w14:paraId="76216A78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□特定对象调研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□分析师会议</w:t>
            </w:r>
          </w:p>
          <w:p w14:paraId="0C94F63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□媒体采访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业绩说明会 </w:t>
            </w:r>
          </w:p>
          <w:p w14:paraId="49B770F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□新闻发布会       </w:t>
            </w:r>
            <w:r>
              <w:rPr>
                <w:rFonts w:hint="eastAsia" w:ascii="Segoe UI Symbol" w:hAnsi="Segoe UI Symbol" w:cs="Segoe UI Symbol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路演活动</w:t>
            </w:r>
          </w:p>
          <w:p w14:paraId="1D761977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Segoe UI Symbol" w:hAnsi="Segoe UI Symbol" w:cs="Segoe UI Symbol"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现场参观         □一对一沟通</w:t>
            </w:r>
          </w:p>
          <w:p w14:paraId="56BB9A42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其他（电话会议）</w:t>
            </w:r>
          </w:p>
        </w:tc>
      </w:tr>
      <w:tr w14:paraId="4430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76" w:type="dxa"/>
            <w:vAlign w:val="center"/>
          </w:tcPr>
          <w:p w14:paraId="54F5FA04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36C9C8E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赛马资本、创华投资、中泰证券、广州殷勤集团、幸福阶乘基金、深圳市古东管家科技有限责任公司、个人投资者等</w:t>
            </w:r>
          </w:p>
          <w:p w14:paraId="46A953FA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东海证券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国元证券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申万宏源证券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华西证券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浙商证券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南京证券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中国国际金融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江海证券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长江证券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兴业证券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光大证券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开源证券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信达证券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国盛证券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中信证券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华泰证券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东北证券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国泰海通证券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天风证券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国海证券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民生证券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野村东方国际证券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财通证券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东吴证券、鹏华基金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天治基金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永赢基金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创金合信基金、同犇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杭州遂玖私募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前海华杉投资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耕霁(上海)投资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邦政资管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九祥资管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潇湘资本投资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瀚伦私募基金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上海肇万资管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北京弘峰投资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上海聚鸣投资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上海喜世润投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上海古曲私募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上海嘉世私募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广州航长投资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深圳睿德信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中睿合银资管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泾谷私募、中信证券资产、太平资管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联合保险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光大永明资管、群益国际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摩根士丹利亚洲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HSZ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Group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凯基证券(香港)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Nomura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Taiwan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华利安诺基、中信期货、上海国际信托、联君资产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冰河资产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源卓资产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泰德圣基金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浦赢建和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君义振华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渝汇投资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鼎睿资产、Nas Tyx Cap</w:t>
            </w:r>
          </w:p>
          <w:p w14:paraId="064C9120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 w:cs="Times New Roman"/>
                <w:lang w:val="en-US" w:eastAsia="zh-CN"/>
              </w:rPr>
              <w:t>第三季度业绩说明会</w:t>
            </w:r>
          </w:p>
        </w:tc>
      </w:tr>
      <w:tr w14:paraId="1ADB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76" w:type="dxa"/>
            <w:vAlign w:val="center"/>
          </w:tcPr>
          <w:p w14:paraId="02CA45EB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44165F26"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10月30日 10:30</w:t>
            </w:r>
          </w:p>
          <w:p w14:paraId="5557F2CF"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10月31日 15:00</w:t>
            </w:r>
          </w:p>
          <w:p w14:paraId="5BA1ED74">
            <w:pPr>
              <w:autoSpaceDE w:val="0"/>
              <w:autoSpaceDN w:val="0"/>
              <w:adjustRightInd w:val="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2025年11月3日  14:00</w:t>
            </w:r>
          </w:p>
        </w:tc>
      </w:tr>
      <w:tr w14:paraId="1BD4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76" w:type="dxa"/>
            <w:vAlign w:val="center"/>
          </w:tcPr>
          <w:p w14:paraId="74545ADE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3633C206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深圳市南山区意中利科技园1号3楼</w:t>
            </w:r>
          </w:p>
          <w:p w14:paraId="3C06D679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进门财经线上平台</w:t>
            </w:r>
          </w:p>
          <w:p w14:paraId="11D6ECF2">
            <w:r>
              <w:t>上证路演中心</w:t>
            </w:r>
          </w:p>
        </w:tc>
      </w:tr>
      <w:tr w14:paraId="5758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76" w:type="dxa"/>
            <w:vAlign w:val="center"/>
          </w:tcPr>
          <w:p w14:paraId="548BF503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542ACEC2">
            <w:pPr>
              <w:autoSpaceDE w:val="0"/>
              <w:autoSpaceDN w:val="0"/>
              <w:adjustRightInd w:val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董事长兼总经理 唐咚</w:t>
            </w:r>
          </w:p>
          <w:p w14:paraId="649792B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董事、副总经理兼财务总监 王石泉</w:t>
            </w:r>
          </w:p>
          <w:p w14:paraId="2079E675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独立董事 胡红智</w:t>
            </w:r>
          </w:p>
          <w:p w14:paraId="67B777F2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董事会秘书 刘耘</w:t>
            </w:r>
          </w:p>
          <w:p w14:paraId="6C3C10A9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szCs w:val="21"/>
              </w:rPr>
              <w:t>证券事务代表 邵凯真</w:t>
            </w:r>
          </w:p>
        </w:tc>
      </w:tr>
      <w:tr w14:paraId="4231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2376" w:type="dxa"/>
            <w:vAlign w:val="center"/>
          </w:tcPr>
          <w:p w14:paraId="699A0A80">
            <w:pPr>
              <w:autoSpaceDE w:val="0"/>
              <w:autoSpaceDN w:val="0"/>
              <w:adjustRightInd w:val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70621317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pict>
                <v:shape id="_x0000_i1025" o:spt="201" type="#_x0000_t201" style="height:0pt;width:0.05pt;" filled="f" coordsize="21600,21600">
                  <v:path/>
                  <v:fill on="f" focussize="0,0"/>
                  <v:stroke/>
                  <v:imagedata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1、展望今年全年，公司有哪些业绩目标，未来有哪些展望？</w:t>
            </w:r>
          </w:p>
          <w:p w14:paraId="41D0D811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公司前三季度业绩稳步增长，且三季度增速加快。机器人行业具备长期发展潜力，工业、物流智能机器人应用场景不断丰富，人形机器人虽技术尚未成熟但市场需求持续升温，公司积极研发新型关节模组电机以满足市场需求。在国际化方面，公司正推进在德国设立子公司，以构建海外经营能力，逐步拓展全球市场。同时，公司持续深耕工业自动化业务，依托自动化技术积累，结合AI赋能，助力制造业提质增效，把握人工智能与机器人融合发展的战略机遇。整体而言，公司对未来几年持续增长持乐观态度，机器人技术与国际化将成为长期增长核心驱动力。</w:t>
            </w:r>
          </w:p>
          <w:p w14:paraId="1AF5059D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C1B6DF8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2、公司目前在手订单如何，有无扩产计划？</w:t>
            </w:r>
          </w:p>
          <w:p w14:paraId="2E81A8F0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目前订单需求符合公司的预期。公司募投项目“常州智能制造生产基地”正在建设中，总体计划设计181万台工控产品的产能。目前，一期项目已经建设完毕，并完成常州电机工厂生产搬迁工作，产能进入爬坡期，有效缓解产能压力。根据当前设备投入测算，预计年底电机产能最高可达70万台，明年更有望通过设备优化和订单匹配提升至100万台。目前二期项目已进入设计阶段，未来建成后将进一步整体提升产能。</w:t>
            </w:r>
          </w:p>
          <w:p w14:paraId="1BD2BA0E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2D3A24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3、分不同产品来看，公司哪些产品三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季度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营收占比较高，哪些产品目前增速较快？</w:t>
            </w:r>
          </w:p>
          <w:p w14:paraId="42DE1BC1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2025年前三季度，公司控制系统销售额1.41亿元，同比增长4.85%，驱动系统销售额3.46亿元，同比增长39.59%，驱动系统产品销量继续保持较快增长；控制系统产品销量保持平稳。驱动类产品中，2025年前三季度无框力矩电机销量约4.3万台，同比增长187%；伺服模组销量约6.2万台，同比增长127.6%。</w:t>
            </w:r>
          </w:p>
          <w:p w14:paraId="03412BCC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7C9D6D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4、公司为机器人供无框电机＋驱动＋减速＋传感器的关节模组、伺服轮等产品，从三四季度来看上述产品有哪些最新进展？</w:t>
            </w:r>
          </w:p>
          <w:p w14:paraId="379623AB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从三、四季度来看，公司在机器人核心部件领域取得了显著进展：无框力矩电机于下半年正式推出了第四代新品，在布线设计、电路板布局、输出性能、运行可靠性及温升控制等方面全面优化，并进一步完善了尺寸覆盖范围；同时，公司配套发布了可适配该电机的中空驱动器与中空编码器，有效解决了客户在结构集成与信号传输方面的实际痛点。市场表现方面，前三季度无框力矩电机出货量已超过4万台。而伺服轮产品也在今年顺利完成了产品迭代与降本目标，整体产品竞争力持续提升。</w:t>
            </w:r>
          </w:p>
          <w:p w14:paraId="6B26AB4F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1C46807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5、随着机器人性能进一步提升，对公司产品提出了哪些更高要求？</w:t>
            </w:r>
          </w:p>
          <w:p w14:paraId="0C6EFA49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步科早年布局工业移动机器人、协作机器人并伴随市场成长，近年人形机器人需求推动协作机器人发展，对公司技术研发、产品设计提出新要求。技术研发需持续突破高功率密度、低能耗、小型化，解决人形机器人关节小空间高扭矩输出、低波动及散热问题；产品设计需推动集成化与轻量化，将电机、驱动器、传感器等深度融合为紧凑、易维护的动力模组，并探索多系统一体化创新，以适应协作及人形机器人的复杂需求。</w:t>
            </w:r>
          </w:p>
          <w:p w14:paraId="05974938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78083A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6、公司产品主要应用于人形机器人还是其他机器人领域，目前与人形机器人相关营收占比大致多少？</w:t>
            </w:r>
          </w:p>
          <w:p w14:paraId="63C34619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公司产品目前主要应用于工业移动机器人、工业机器人、协作机器人及人形机器人方向。从营收构成来看，公司的机器人业务过去以工业移动机器人为主导，占比约90%；2025年前三季度，随着公司在工业机器人、协作机器人及人形机器人方向不断突破，机器人方向收入结构有所调整，非移动类别机器人收入占比已经持续提升。整体来看，机器人业务增速达65%，主要驱动力来自新型工业机器人、人形机器人及协作机器人等新方向的快速发展。</w:t>
            </w:r>
          </w:p>
          <w:p w14:paraId="70B81BCF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581F004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7、公司下游机器人行业需求增长趋势是怎样的？</w:t>
            </w:r>
          </w:p>
          <w:p w14:paraId="57D2DC71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2025年前三季度，公司机器人行业实现收入2.57亿元，同比增长65.96%，收入占比达50.46%。当前，公司下游机器人行业整体保持强劲的增长态势，无论是工业移动机器人、工业机器人、协作机器人、人形机器人等领域，市场需求均持续提升。具体来看，工业与物流类机器人已进入规模化应用阶段，需求稳定增长；而协作机器人及人形机器人方向，尽管技术仍在不断成熟，但市场热度快速上升，应用场景不断拓展，展现出可观的长期潜力。公司将持续把握机器人智能化、轻量化、集成化的技术趋势，积极投入关键部件研发，支持下游客户创新发展。基于当前的市场反馈和项目进展，我们对机器人业务的持续成长保持乐观。</w:t>
            </w:r>
          </w:p>
          <w:p w14:paraId="38D99CA4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8D4F925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8、三季度公司毛利率为34.7%，同比下降2.5pcts，毛利率下降原因是什么？后续如何改善？</w:t>
            </w:r>
          </w:p>
          <w:p w14:paraId="275A4424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三季度公司毛利率为34.7%，上年同期调整后毛利率为36.43%，同比下降1.73%，主要原因在于产品结构的影响，由于公司机器人业务的蓬勃发展，在三季度销售收入中，毛利率相对较低的驱动系统产品占比提升，而毛利率较高的控制系统产品占比相对下降，这一结构性变动对整体毛利率产生了阶段性影响。展望后续，公司将通过优化产品组合、持续推动高毛利产品的技术升级与市场推广，并加强成本管控，以促进整体毛利率水平的稳步提升。</w:t>
            </w:r>
          </w:p>
          <w:p w14:paraId="23E1B00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4E9009A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9、公司计划通过全资子公司步科香港有限公司在德国投资设立子公司，投资金额10万欧元。目前该公司设立进展如何？对公司业务提升将有哪些作用？</w:t>
            </w:r>
          </w:p>
          <w:p w14:paraId="68DAD14C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公司计划通过全资子公司步科香港有限公司在德国投资设立子公司，目前该项目已于2025年9月24日经公司第五届董事会第十三次会议审议通过，相关注册工作正在按计划稳步推进。德国子公司的设立，将作为步科在欧洲区域的重要运营支点，全面负责欧洲市场的销售与推广、供应链与物流管理以及客户技术支持与服务等职能，有望进一步增强对欧洲客户的响应能力与业务覆盖，推动公司出海战略的深入实施。</w:t>
            </w:r>
          </w:p>
          <w:p w14:paraId="63FC97F7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9411684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10、公司三季度营收归母净利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上升的原因能否细致讲一下？</w:t>
            </w:r>
          </w:p>
          <w:p w14:paraId="1C18BC95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归母净利润实现上升，主要得益于两方面原因：一方面，公司营收规模的快速增长为利润提升奠定了坚实基础；另一方面，在毛利率总体保持稳定且费用管控有效的共同作用下，利润空间得到保障。具体而言，尽管产品结构变化导致综合毛利率有所波动，但单个产品的盈利能力依然稳健；同时，在扣除股份支付影响后，公司的销售、管理和研发等期间费用合计增幅较小。因此，在毛利随收入增长的带动下，公司最终实现了归母净利润的较快增速。</w:t>
            </w:r>
          </w:p>
          <w:p w14:paraId="116C59C8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D904CD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11、目前公司海内外营收占比大致是多少？未来有哪些产品出海计划？</w:t>
            </w:r>
          </w:p>
          <w:p w14:paraId="1E4CB150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目前公司海外营收占比15.85%。公司未来海外市场仍将以机器人为核心产品方向。此前海外业务偏重标准工业自动化产品，但公司从2024年起逐步将国内成熟的机器人解决方案向外输出。新产品定义均依据海外客户需求展开，设计符合全球安全标准，如iWMC伺服轮、iGMK模组等均已通过升级满足全球销售要求。</w:t>
            </w:r>
          </w:p>
          <w:p w14:paraId="6918EB71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669DB1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12、面对下游需求增长公司有无扩张产能相关规划？</w:t>
            </w:r>
          </w:p>
          <w:p w14:paraId="01FD4D6D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：为应对下游市场需求的持续增长，公司正稳步推进产能扩张计划。目前，“常州智能制造生产基地”作为公司重要募投项目正在有序建设中。该项目一期工程已竣工并完成了整体搬迁工作，现有产能已进入快速爬升阶段，预计年底可实现最高70万台的电机年产能。通过持续的设备优化和产能释放，2026年电机产能有望进一步提升至100万台。与此同时，项目二期已启动规划设计工作，待全部建成后，将形成总计181万台工控产品的年产能规模，为公司未来业务发展提供充足的产能保障。</w:t>
            </w:r>
          </w:p>
          <w:p w14:paraId="49ED27A9">
            <w:pPr>
              <w:bidi w:val="0"/>
              <w:rPr>
                <w:sz w:val="21"/>
                <w:szCs w:val="21"/>
              </w:rPr>
            </w:pPr>
          </w:p>
        </w:tc>
      </w:tr>
      <w:tr w14:paraId="2610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76" w:type="dxa"/>
            <w:vAlign w:val="center"/>
          </w:tcPr>
          <w:p w14:paraId="026D4E02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588" w:type="dxa"/>
            <w:vAlign w:val="center"/>
          </w:tcPr>
          <w:p w14:paraId="36564139">
            <w:pPr>
              <w:bidi w:val="0"/>
            </w:pPr>
            <w:r>
              <w:t>无</w:t>
            </w:r>
          </w:p>
        </w:tc>
      </w:tr>
      <w:tr w14:paraId="7885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76" w:type="dxa"/>
            <w:vAlign w:val="center"/>
          </w:tcPr>
          <w:p w14:paraId="750AE551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2025年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color w:val="000000"/>
                <w:kern w:val="0"/>
                <w:sz w:val="24"/>
              </w:rPr>
              <w:t>日-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11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</w:tbl>
    <w:p w14:paraId="229DD377">
      <w:pPr>
        <w:rPr>
          <w:color w:val="000000"/>
          <w:kern w:val="0"/>
          <w:sz w:val="24"/>
        </w:rPr>
      </w:pPr>
    </w:p>
    <w:sectPr>
      <w:headerReference r:id="rId4" w:type="first"/>
      <w:headerReference r:id="rId3" w:type="default"/>
      <w:pgSz w:w="11906" w:h="16838"/>
      <w:pgMar w:top="1304" w:right="1797" w:bottom="1304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4B1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0EC9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630"/>
    <w:rsid w:val="00002D64"/>
    <w:rsid w:val="000070C5"/>
    <w:rsid w:val="00010ED3"/>
    <w:rsid w:val="000112D6"/>
    <w:rsid w:val="0001156E"/>
    <w:rsid w:val="0001454A"/>
    <w:rsid w:val="00015290"/>
    <w:rsid w:val="000173BA"/>
    <w:rsid w:val="00017A81"/>
    <w:rsid w:val="00030C1A"/>
    <w:rsid w:val="000310B3"/>
    <w:rsid w:val="0003227D"/>
    <w:rsid w:val="000353B0"/>
    <w:rsid w:val="000355E0"/>
    <w:rsid w:val="00040138"/>
    <w:rsid w:val="00042292"/>
    <w:rsid w:val="00044252"/>
    <w:rsid w:val="0004465F"/>
    <w:rsid w:val="00046C96"/>
    <w:rsid w:val="000509EF"/>
    <w:rsid w:val="00052824"/>
    <w:rsid w:val="000541A0"/>
    <w:rsid w:val="00057C59"/>
    <w:rsid w:val="00066D53"/>
    <w:rsid w:val="00070C32"/>
    <w:rsid w:val="00070C9B"/>
    <w:rsid w:val="00075261"/>
    <w:rsid w:val="00075660"/>
    <w:rsid w:val="00080DB4"/>
    <w:rsid w:val="0008442A"/>
    <w:rsid w:val="00084869"/>
    <w:rsid w:val="00086D6A"/>
    <w:rsid w:val="0008740B"/>
    <w:rsid w:val="00087B0F"/>
    <w:rsid w:val="000930D4"/>
    <w:rsid w:val="00093E67"/>
    <w:rsid w:val="00096874"/>
    <w:rsid w:val="000969E1"/>
    <w:rsid w:val="0009754C"/>
    <w:rsid w:val="000A2288"/>
    <w:rsid w:val="000A243B"/>
    <w:rsid w:val="000A2A96"/>
    <w:rsid w:val="000A5027"/>
    <w:rsid w:val="000A6760"/>
    <w:rsid w:val="000A7BA5"/>
    <w:rsid w:val="000B0B53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17F8"/>
    <w:rsid w:val="000D3B07"/>
    <w:rsid w:val="000D42E1"/>
    <w:rsid w:val="000D559B"/>
    <w:rsid w:val="000D5ACA"/>
    <w:rsid w:val="000D799E"/>
    <w:rsid w:val="000E1EEB"/>
    <w:rsid w:val="000E37E9"/>
    <w:rsid w:val="000F320D"/>
    <w:rsid w:val="000F430E"/>
    <w:rsid w:val="000F4BC9"/>
    <w:rsid w:val="000F79D6"/>
    <w:rsid w:val="000F7B2B"/>
    <w:rsid w:val="00100182"/>
    <w:rsid w:val="00100DAC"/>
    <w:rsid w:val="0010162A"/>
    <w:rsid w:val="00101C3A"/>
    <w:rsid w:val="0010216D"/>
    <w:rsid w:val="0010602E"/>
    <w:rsid w:val="001069EF"/>
    <w:rsid w:val="00110FD1"/>
    <w:rsid w:val="00110FD8"/>
    <w:rsid w:val="00113882"/>
    <w:rsid w:val="0011404E"/>
    <w:rsid w:val="001143FA"/>
    <w:rsid w:val="00122A1B"/>
    <w:rsid w:val="00124803"/>
    <w:rsid w:val="0012692F"/>
    <w:rsid w:val="00134AF4"/>
    <w:rsid w:val="00136B86"/>
    <w:rsid w:val="00137811"/>
    <w:rsid w:val="00141548"/>
    <w:rsid w:val="00144672"/>
    <w:rsid w:val="001452ED"/>
    <w:rsid w:val="0014762D"/>
    <w:rsid w:val="001478E6"/>
    <w:rsid w:val="0015242C"/>
    <w:rsid w:val="00156291"/>
    <w:rsid w:val="0016048D"/>
    <w:rsid w:val="00160918"/>
    <w:rsid w:val="0016209F"/>
    <w:rsid w:val="00164F3E"/>
    <w:rsid w:val="00167295"/>
    <w:rsid w:val="00174942"/>
    <w:rsid w:val="00176017"/>
    <w:rsid w:val="001774F6"/>
    <w:rsid w:val="001802BB"/>
    <w:rsid w:val="001803FC"/>
    <w:rsid w:val="00183AB8"/>
    <w:rsid w:val="001854DB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0B38"/>
    <w:rsid w:val="001F30E5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286C"/>
    <w:rsid w:val="00224B97"/>
    <w:rsid w:val="00230161"/>
    <w:rsid w:val="00233E74"/>
    <w:rsid w:val="00234FC8"/>
    <w:rsid w:val="00236E5A"/>
    <w:rsid w:val="00237CA7"/>
    <w:rsid w:val="002401D3"/>
    <w:rsid w:val="002413F3"/>
    <w:rsid w:val="00241804"/>
    <w:rsid w:val="002443F0"/>
    <w:rsid w:val="00245A1F"/>
    <w:rsid w:val="00247FAD"/>
    <w:rsid w:val="00252BB0"/>
    <w:rsid w:val="0025353D"/>
    <w:rsid w:val="0026259C"/>
    <w:rsid w:val="0026332C"/>
    <w:rsid w:val="00264CB8"/>
    <w:rsid w:val="00271061"/>
    <w:rsid w:val="00271153"/>
    <w:rsid w:val="00271D2A"/>
    <w:rsid w:val="00271D5A"/>
    <w:rsid w:val="00282D54"/>
    <w:rsid w:val="0029130A"/>
    <w:rsid w:val="00293857"/>
    <w:rsid w:val="00294D34"/>
    <w:rsid w:val="00296E21"/>
    <w:rsid w:val="002978AA"/>
    <w:rsid w:val="002A0C59"/>
    <w:rsid w:val="002A1080"/>
    <w:rsid w:val="002A1959"/>
    <w:rsid w:val="002A4364"/>
    <w:rsid w:val="002A4381"/>
    <w:rsid w:val="002A44F3"/>
    <w:rsid w:val="002A5BED"/>
    <w:rsid w:val="002A7645"/>
    <w:rsid w:val="002A7884"/>
    <w:rsid w:val="002B0A3B"/>
    <w:rsid w:val="002B1777"/>
    <w:rsid w:val="002B327F"/>
    <w:rsid w:val="002B3F7E"/>
    <w:rsid w:val="002B67C7"/>
    <w:rsid w:val="002B719E"/>
    <w:rsid w:val="002C10C4"/>
    <w:rsid w:val="002C19EE"/>
    <w:rsid w:val="002C1A85"/>
    <w:rsid w:val="002C3244"/>
    <w:rsid w:val="002C570B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E7675"/>
    <w:rsid w:val="002F1A3F"/>
    <w:rsid w:val="002F76F7"/>
    <w:rsid w:val="0030017E"/>
    <w:rsid w:val="00302B55"/>
    <w:rsid w:val="00304BDB"/>
    <w:rsid w:val="003058FF"/>
    <w:rsid w:val="00305B02"/>
    <w:rsid w:val="00306CAF"/>
    <w:rsid w:val="00307732"/>
    <w:rsid w:val="00307A3A"/>
    <w:rsid w:val="00307CFF"/>
    <w:rsid w:val="00310B60"/>
    <w:rsid w:val="0031309C"/>
    <w:rsid w:val="00313794"/>
    <w:rsid w:val="0031557F"/>
    <w:rsid w:val="00315908"/>
    <w:rsid w:val="00315E48"/>
    <w:rsid w:val="00323FCA"/>
    <w:rsid w:val="00333A33"/>
    <w:rsid w:val="00336BC6"/>
    <w:rsid w:val="003546BD"/>
    <w:rsid w:val="00355773"/>
    <w:rsid w:val="00355C2D"/>
    <w:rsid w:val="00356F0B"/>
    <w:rsid w:val="003576D8"/>
    <w:rsid w:val="00360FA4"/>
    <w:rsid w:val="00361BCC"/>
    <w:rsid w:val="00362075"/>
    <w:rsid w:val="003634EA"/>
    <w:rsid w:val="00365680"/>
    <w:rsid w:val="00367740"/>
    <w:rsid w:val="00370BBA"/>
    <w:rsid w:val="00370C8B"/>
    <w:rsid w:val="00374DE3"/>
    <w:rsid w:val="00376978"/>
    <w:rsid w:val="0039179F"/>
    <w:rsid w:val="00395A02"/>
    <w:rsid w:val="003A0904"/>
    <w:rsid w:val="003A17B6"/>
    <w:rsid w:val="003A2029"/>
    <w:rsid w:val="003A21A8"/>
    <w:rsid w:val="003A7F38"/>
    <w:rsid w:val="003B655C"/>
    <w:rsid w:val="003C5857"/>
    <w:rsid w:val="003C589E"/>
    <w:rsid w:val="003C666A"/>
    <w:rsid w:val="003D05BD"/>
    <w:rsid w:val="003D089D"/>
    <w:rsid w:val="003D1054"/>
    <w:rsid w:val="003D6191"/>
    <w:rsid w:val="003E3F5C"/>
    <w:rsid w:val="003E5DEA"/>
    <w:rsid w:val="003E660D"/>
    <w:rsid w:val="003F0259"/>
    <w:rsid w:val="003F651B"/>
    <w:rsid w:val="00400B55"/>
    <w:rsid w:val="00401E7F"/>
    <w:rsid w:val="00402A78"/>
    <w:rsid w:val="00402FA2"/>
    <w:rsid w:val="0040506C"/>
    <w:rsid w:val="00407AB7"/>
    <w:rsid w:val="0041037F"/>
    <w:rsid w:val="0041176E"/>
    <w:rsid w:val="00413084"/>
    <w:rsid w:val="004131C6"/>
    <w:rsid w:val="00414E34"/>
    <w:rsid w:val="004163B6"/>
    <w:rsid w:val="004176B8"/>
    <w:rsid w:val="00421CFD"/>
    <w:rsid w:val="004228E9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2B22"/>
    <w:rsid w:val="004737CA"/>
    <w:rsid w:val="00474CD4"/>
    <w:rsid w:val="00477012"/>
    <w:rsid w:val="0048081E"/>
    <w:rsid w:val="004819B3"/>
    <w:rsid w:val="004830CF"/>
    <w:rsid w:val="00483C46"/>
    <w:rsid w:val="004857CA"/>
    <w:rsid w:val="00491B9E"/>
    <w:rsid w:val="0049589E"/>
    <w:rsid w:val="00496148"/>
    <w:rsid w:val="004963A9"/>
    <w:rsid w:val="0049713B"/>
    <w:rsid w:val="004A621C"/>
    <w:rsid w:val="004A63AC"/>
    <w:rsid w:val="004A711E"/>
    <w:rsid w:val="004B0021"/>
    <w:rsid w:val="004B172B"/>
    <w:rsid w:val="004B53EE"/>
    <w:rsid w:val="004C01F3"/>
    <w:rsid w:val="004C0A61"/>
    <w:rsid w:val="004C3D06"/>
    <w:rsid w:val="004C4A8C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1864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309C"/>
    <w:rsid w:val="005B4EDC"/>
    <w:rsid w:val="005B6009"/>
    <w:rsid w:val="005C1129"/>
    <w:rsid w:val="005C2935"/>
    <w:rsid w:val="005C5FA6"/>
    <w:rsid w:val="005C77A0"/>
    <w:rsid w:val="005D6E9D"/>
    <w:rsid w:val="005E2D00"/>
    <w:rsid w:val="005E534C"/>
    <w:rsid w:val="005E5878"/>
    <w:rsid w:val="005E6D06"/>
    <w:rsid w:val="005F3D34"/>
    <w:rsid w:val="005F43F3"/>
    <w:rsid w:val="005F500A"/>
    <w:rsid w:val="005F5C2E"/>
    <w:rsid w:val="005F62DB"/>
    <w:rsid w:val="00600354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0F8"/>
    <w:rsid w:val="006342C8"/>
    <w:rsid w:val="006354E6"/>
    <w:rsid w:val="00636800"/>
    <w:rsid w:val="00636CC5"/>
    <w:rsid w:val="006375B7"/>
    <w:rsid w:val="00641317"/>
    <w:rsid w:val="00641B32"/>
    <w:rsid w:val="006427F7"/>
    <w:rsid w:val="0064436B"/>
    <w:rsid w:val="006467CA"/>
    <w:rsid w:val="00647405"/>
    <w:rsid w:val="00650403"/>
    <w:rsid w:val="00652CC8"/>
    <w:rsid w:val="0065372F"/>
    <w:rsid w:val="0065556C"/>
    <w:rsid w:val="006555C7"/>
    <w:rsid w:val="0065637B"/>
    <w:rsid w:val="006568F7"/>
    <w:rsid w:val="00657A82"/>
    <w:rsid w:val="006623CA"/>
    <w:rsid w:val="00662719"/>
    <w:rsid w:val="006651F9"/>
    <w:rsid w:val="0066781E"/>
    <w:rsid w:val="00675BA9"/>
    <w:rsid w:val="00677195"/>
    <w:rsid w:val="0068000D"/>
    <w:rsid w:val="006869C0"/>
    <w:rsid w:val="00693541"/>
    <w:rsid w:val="0069632D"/>
    <w:rsid w:val="006A5561"/>
    <w:rsid w:val="006A5A66"/>
    <w:rsid w:val="006B0D69"/>
    <w:rsid w:val="006B10A4"/>
    <w:rsid w:val="006B3D43"/>
    <w:rsid w:val="006B4BD6"/>
    <w:rsid w:val="006B6882"/>
    <w:rsid w:val="006C0103"/>
    <w:rsid w:val="006C17FF"/>
    <w:rsid w:val="006C2040"/>
    <w:rsid w:val="006C45BB"/>
    <w:rsid w:val="006C5656"/>
    <w:rsid w:val="006C7409"/>
    <w:rsid w:val="006C7772"/>
    <w:rsid w:val="006D1871"/>
    <w:rsid w:val="006D36A3"/>
    <w:rsid w:val="006E33B7"/>
    <w:rsid w:val="006E3CE7"/>
    <w:rsid w:val="006E66AA"/>
    <w:rsid w:val="006F4A49"/>
    <w:rsid w:val="006F5417"/>
    <w:rsid w:val="006F6805"/>
    <w:rsid w:val="007014C2"/>
    <w:rsid w:val="00702429"/>
    <w:rsid w:val="00702BB2"/>
    <w:rsid w:val="00702CA8"/>
    <w:rsid w:val="00703D34"/>
    <w:rsid w:val="00711ACC"/>
    <w:rsid w:val="00711F3E"/>
    <w:rsid w:val="0071220C"/>
    <w:rsid w:val="007141D9"/>
    <w:rsid w:val="00715181"/>
    <w:rsid w:val="00716522"/>
    <w:rsid w:val="00717BC8"/>
    <w:rsid w:val="007200ED"/>
    <w:rsid w:val="00722379"/>
    <w:rsid w:val="0072257C"/>
    <w:rsid w:val="00722AA6"/>
    <w:rsid w:val="00722DCC"/>
    <w:rsid w:val="00722F25"/>
    <w:rsid w:val="00722F43"/>
    <w:rsid w:val="00725669"/>
    <w:rsid w:val="007264CB"/>
    <w:rsid w:val="00732461"/>
    <w:rsid w:val="007349E1"/>
    <w:rsid w:val="00735B69"/>
    <w:rsid w:val="00744735"/>
    <w:rsid w:val="00744AA2"/>
    <w:rsid w:val="007450DE"/>
    <w:rsid w:val="00751E58"/>
    <w:rsid w:val="00752033"/>
    <w:rsid w:val="007556EE"/>
    <w:rsid w:val="00755DDE"/>
    <w:rsid w:val="0075727C"/>
    <w:rsid w:val="007620AB"/>
    <w:rsid w:val="0076212E"/>
    <w:rsid w:val="0076376D"/>
    <w:rsid w:val="007639EC"/>
    <w:rsid w:val="00764070"/>
    <w:rsid w:val="00764494"/>
    <w:rsid w:val="007733EB"/>
    <w:rsid w:val="00774126"/>
    <w:rsid w:val="00774626"/>
    <w:rsid w:val="0077533E"/>
    <w:rsid w:val="00776728"/>
    <w:rsid w:val="00780442"/>
    <w:rsid w:val="0078139A"/>
    <w:rsid w:val="007832A5"/>
    <w:rsid w:val="00784740"/>
    <w:rsid w:val="00791664"/>
    <w:rsid w:val="007933FB"/>
    <w:rsid w:val="0079574E"/>
    <w:rsid w:val="00796DA0"/>
    <w:rsid w:val="00796F05"/>
    <w:rsid w:val="007A1E29"/>
    <w:rsid w:val="007A3CA3"/>
    <w:rsid w:val="007B2C3B"/>
    <w:rsid w:val="007B384E"/>
    <w:rsid w:val="007B490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25A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0B90"/>
    <w:rsid w:val="008012A0"/>
    <w:rsid w:val="00801755"/>
    <w:rsid w:val="00803850"/>
    <w:rsid w:val="008050A0"/>
    <w:rsid w:val="008055A3"/>
    <w:rsid w:val="00805E02"/>
    <w:rsid w:val="008126EC"/>
    <w:rsid w:val="008129B4"/>
    <w:rsid w:val="00813113"/>
    <w:rsid w:val="00813AD5"/>
    <w:rsid w:val="008225AD"/>
    <w:rsid w:val="00824D8B"/>
    <w:rsid w:val="00826F14"/>
    <w:rsid w:val="008307A2"/>
    <w:rsid w:val="008309D7"/>
    <w:rsid w:val="00831EC2"/>
    <w:rsid w:val="008356A8"/>
    <w:rsid w:val="0084060D"/>
    <w:rsid w:val="008411CB"/>
    <w:rsid w:val="008419A2"/>
    <w:rsid w:val="0084332D"/>
    <w:rsid w:val="00843D5F"/>
    <w:rsid w:val="0084473D"/>
    <w:rsid w:val="008561A3"/>
    <w:rsid w:val="00857D49"/>
    <w:rsid w:val="0086145E"/>
    <w:rsid w:val="00874AD6"/>
    <w:rsid w:val="00874B42"/>
    <w:rsid w:val="00877449"/>
    <w:rsid w:val="008778C8"/>
    <w:rsid w:val="00877B59"/>
    <w:rsid w:val="00881FED"/>
    <w:rsid w:val="00883F8A"/>
    <w:rsid w:val="00893220"/>
    <w:rsid w:val="008A38E7"/>
    <w:rsid w:val="008A392D"/>
    <w:rsid w:val="008A48DD"/>
    <w:rsid w:val="008A6385"/>
    <w:rsid w:val="008A652B"/>
    <w:rsid w:val="008A76B2"/>
    <w:rsid w:val="008B04AD"/>
    <w:rsid w:val="008B72A8"/>
    <w:rsid w:val="008C5B73"/>
    <w:rsid w:val="008D2961"/>
    <w:rsid w:val="008D688E"/>
    <w:rsid w:val="008E0865"/>
    <w:rsid w:val="008E1483"/>
    <w:rsid w:val="008E3563"/>
    <w:rsid w:val="008E613F"/>
    <w:rsid w:val="008E6C29"/>
    <w:rsid w:val="008E7D2F"/>
    <w:rsid w:val="008F158C"/>
    <w:rsid w:val="008F5411"/>
    <w:rsid w:val="008F6B8E"/>
    <w:rsid w:val="009003C1"/>
    <w:rsid w:val="00901472"/>
    <w:rsid w:val="00904067"/>
    <w:rsid w:val="00905075"/>
    <w:rsid w:val="00905440"/>
    <w:rsid w:val="00905C9F"/>
    <w:rsid w:val="009063DE"/>
    <w:rsid w:val="00910250"/>
    <w:rsid w:val="0091048F"/>
    <w:rsid w:val="00911546"/>
    <w:rsid w:val="00911B11"/>
    <w:rsid w:val="009133BC"/>
    <w:rsid w:val="00914AF6"/>
    <w:rsid w:val="009163CA"/>
    <w:rsid w:val="00916664"/>
    <w:rsid w:val="009204E5"/>
    <w:rsid w:val="00920C23"/>
    <w:rsid w:val="00922CCC"/>
    <w:rsid w:val="00926DF8"/>
    <w:rsid w:val="00927614"/>
    <w:rsid w:val="00932C1D"/>
    <w:rsid w:val="00937199"/>
    <w:rsid w:val="00937E96"/>
    <w:rsid w:val="00943376"/>
    <w:rsid w:val="0094544B"/>
    <w:rsid w:val="00947011"/>
    <w:rsid w:val="00951144"/>
    <w:rsid w:val="009524FD"/>
    <w:rsid w:val="00954E18"/>
    <w:rsid w:val="00957B91"/>
    <w:rsid w:val="00962C3B"/>
    <w:rsid w:val="00964FE5"/>
    <w:rsid w:val="00966CDC"/>
    <w:rsid w:val="0097283A"/>
    <w:rsid w:val="00972FED"/>
    <w:rsid w:val="00973027"/>
    <w:rsid w:val="009740B6"/>
    <w:rsid w:val="00983BFD"/>
    <w:rsid w:val="00984903"/>
    <w:rsid w:val="00984DBF"/>
    <w:rsid w:val="009854DD"/>
    <w:rsid w:val="00992AC5"/>
    <w:rsid w:val="009A5868"/>
    <w:rsid w:val="009A72D1"/>
    <w:rsid w:val="009B3AA8"/>
    <w:rsid w:val="009B4482"/>
    <w:rsid w:val="009B7476"/>
    <w:rsid w:val="009C3738"/>
    <w:rsid w:val="009C4CBD"/>
    <w:rsid w:val="009C4D0F"/>
    <w:rsid w:val="009C5C14"/>
    <w:rsid w:val="009C75B6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07BF0"/>
    <w:rsid w:val="00A12CFB"/>
    <w:rsid w:val="00A14186"/>
    <w:rsid w:val="00A15695"/>
    <w:rsid w:val="00A204F7"/>
    <w:rsid w:val="00A21584"/>
    <w:rsid w:val="00A225C6"/>
    <w:rsid w:val="00A272ED"/>
    <w:rsid w:val="00A275E5"/>
    <w:rsid w:val="00A27EDA"/>
    <w:rsid w:val="00A303A9"/>
    <w:rsid w:val="00A35769"/>
    <w:rsid w:val="00A416B6"/>
    <w:rsid w:val="00A437EA"/>
    <w:rsid w:val="00A45BF1"/>
    <w:rsid w:val="00A5175A"/>
    <w:rsid w:val="00A536DE"/>
    <w:rsid w:val="00A552F3"/>
    <w:rsid w:val="00A576FD"/>
    <w:rsid w:val="00A62D25"/>
    <w:rsid w:val="00A630D3"/>
    <w:rsid w:val="00A63E52"/>
    <w:rsid w:val="00A640A8"/>
    <w:rsid w:val="00A67EAD"/>
    <w:rsid w:val="00A705D4"/>
    <w:rsid w:val="00A71406"/>
    <w:rsid w:val="00A7436E"/>
    <w:rsid w:val="00A74870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98C"/>
    <w:rsid w:val="00A91D52"/>
    <w:rsid w:val="00A93385"/>
    <w:rsid w:val="00AA0E10"/>
    <w:rsid w:val="00AA53F6"/>
    <w:rsid w:val="00AA5787"/>
    <w:rsid w:val="00AA6426"/>
    <w:rsid w:val="00AA7338"/>
    <w:rsid w:val="00AA769F"/>
    <w:rsid w:val="00AA79F0"/>
    <w:rsid w:val="00AB3CA6"/>
    <w:rsid w:val="00AB5833"/>
    <w:rsid w:val="00AB5D81"/>
    <w:rsid w:val="00AB6267"/>
    <w:rsid w:val="00AB6BF6"/>
    <w:rsid w:val="00AB7CD6"/>
    <w:rsid w:val="00AC23A7"/>
    <w:rsid w:val="00AC56A8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0A"/>
    <w:rsid w:val="00AF395D"/>
    <w:rsid w:val="00AF5FE5"/>
    <w:rsid w:val="00B00139"/>
    <w:rsid w:val="00B05CB3"/>
    <w:rsid w:val="00B07913"/>
    <w:rsid w:val="00B10FF2"/>
    <w:rsid w:val="00B14993"/>
    <w:rsid w:val="00B177B7"/>
    <w:rsid w:val="00B22408"/>
    <w:rsid w:val="00B2360F"/>
    <w:rsid w:val="00B27E0C"/>
    <w:rsid w:val="00B316AA"/>
    <w:rsid w:val="00B32DF1"/>
    <w:rsid w:val="00B33377"/>
    <w:rsid w:val="00B33753"/>
    <w:rsid w:val="00B339BA"/>
    <w:rsid w:val="00B34C17"/>
    <w:rsid w:val="00B35314"/>
    <w:rsid w:val="00B361FA"/>
    <w:rsid w:val="00B41A21"/>
    <w:rsid w:val="00B44347"/>
    <w:rsid w:val="00B46924"/>
    <w:rsid w:val="00B477C6"/>
    <w:rsid w:val="00B5127F"/>
    <w:rsid w:val="00B5280A"/>
    <w:rsid w:val="00B566FD"/>
    <w:rsid w:val="00B57AAE"/>
    <w:rsid w:val="00B60E40"/>
    <w:rsid w:val="00B614C6"/>
    <w:rsid w:val="00B61E55"/>
    <w:rsid w:val="00B7165F"/>
    <w:rsid w:val="00B74600"/>
    <w:rsid w:val="00B74998"/>
    <w:rsid w:val="00B7786F"/>
    <w:rsid w:val="00B8089A"/>
    <w:rsid w:val="00B8263C"/>
    <w:rsid w:val="00B84878"/>
    <w:rsid w:val="00B8491C"/>
    <w:rsid w:val="00B864E9"/>
    <w:rsid w:val="00B8787B"/>
    <w:rsid w:val="00B87922"/>
    <w:rsid w:val="00B908E4"/>
    <w:rsid w:val="00B933AD"/>
    <w:rsid w:val="00B94C05"/>
    <w:rsid w:val="00B9569A"/>
    <w:rsid w:val="00B97D0B"/>
    <w:rsid w:val="00BA1575"/>
    <w:rsid w:val="00BA1B51"/>
    <w:rsid w:val="00BA21CB"/>
    <w:rsid w:val="00BA29D7"/>
    <w:rsid w:val="00BB0673"/>
    <w:rsid w:val="00BC020D"/>
    <w:rsid w:val="00BC44BA"/>
    <w:rsid w:val="00BC54F9"/>
    <w:rsid w:val="00BC595E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151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4AD7"/>
    <w:rsid w:val="00C07EE8"/>
    <w:rsid w:val="00C103A1"/>
    <w:rsid w:val="00C17A94"/>
    <w:rsid w:val="00C23C73"/>
    <w:rsid w:val="00C25035"/>
    <w:rsid w:val="00C26593"/>
    <w:rsid w:val="00C2736A"/>
    <w:rsid w:val="00C352F7"/>
    <w:rsid w:val="00C359B7"/>
    <w:rsid w:val="00C371D1"/>
    <w:rsid w:val="00C37709"/>
    <w:rsid w:val="00C429BC"/>
    <w:rsid w:val="00C43BC5"/>
    <w:rsid w:val="00C44925"/>
    <w:rsid w:val="00C47485"/>
    <w:rsid w:val="00C477D1"/>
    <w:rsid w:val="00C5032D"/>
    <w:rsid w:val="00C50F4F"/>
    <w:rsid w:val="00C51070"/>
    <w:rsid w:val="00C52FE9"/>
    <w:rsid w:val="00C61E9A"/>
    <w:rsid w:val="00C630C2"/>
    <w:rsid w:val="00C65BE8"/>
    <w:rsid w:val="00C673F9"/>
    <w:rsid w:val="00C676E8"/>
    <w:rsid w:val="00C70107"/>
    <w:rsid w:val="00C74360"/>
    <w:rsid w:val="00C754A0"/>
    <w:rsid w:val="00C75D9B"/>
    <w:rsid w:val="00C8061C"/>
    <w:rsid w:val="00C8070A"/>
    <w:rsid w:val="00C827FB"/>
    <w:rsid w:val="00C915DF"/>
    <w:rsid w:val="00C97850"/>
    <w:rsid w:val="00CA0B26"/>
    <w:rsid w:val="00CA19FF"/>
    <w:rsid w:val="00CA2078"/>
    <w:rsid w:val="00CA3888"/>
    <w:rsid w:val="00CA3AE0"/>
    <w:rsid w:val="00CA5CE3"/>
    <w:rsid w:val="00CA61C6"/>
    <w:rsid w:val="00CB0B28"/>
    <w:rsid w:val="00CB18D5"/>
    <w:rsid w:val="00CB53D0"/>
    <w:rsid w:val="00CB6086"/>
    <w:rsid w:val="00CC1051"/>
    <w:rsid w:val="00CC6FB9"/>
    <w:rsid w:val="00CD3967"/>
    <w:rsid w:val="00CD5292"/>
    <w:rsid w:val="00CD5BB8"/>
    <w:rsid w:val="00CE1026"/>
    <w:rsid w:val="00CE29D0"/>
    <w:rsid w:val="00CE2A6C"/>
    <w:rsid w:val="00CE38AA"/>
    <w:rsid w:val="00CE799E"/>
    <w:rsid w:val="00CF173A"/>
    <w:rsid w:val="00CF365D"/>
    <w:rsid w:val="00D00EC1"/>
    <w:rsid w:val="00D01145"/>
    <w:rsid w:val="00D022EA"/>
    <w:rsid w:val="00D03BF4"/>
    <w:rsid w:val="00D04A70"/>
    <w:rsid w:val="00D053A5"/>
    <w:rsid w:val="00D06A27"/>
    <w:rsid w:val="00D06CB1"/>
    <w:rsid w:val="00D16C06"/>
    <w:rsid w:val="00D21B74"/>
    <w:rsid w:val="00D22E82"/>
    <w:rsid w:val="00D3109B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55DF4"/>
    <w:rsid w:val="00D60C8C"/>
    <w:rsid w:val="00D64C98"/>
    <w:rsid w:val="00D66F0C"/>
    <w:rsid w:val="00D7095E"/>
    <w:rsid w:val="00D72CAC"/>
    <w:rsid w:val="00D8096A"/>
    <w:rsid w:val="00D842F3"/>
    <w:rsid w:val="00D85D76"/>
    <w:rsid w:val="00D87838"/>
    <w:rsid w:val="00D93BC6"/>
    <w:rsid w:val="00D93CBF"/>
    <w:rsid w:val="00D95A84"/>
    <w:rsid w:val="00D97A87"/>
    <w:rsid w:val="00DA0673"/>
    <w:rsid w:val="00DA1897"/>
    <w:rsid w:val="00DA2051"/>
    <w:rsid w:val="00DA492F"/>
    <w:rsid w:val="00DA588D"/>
    <w:rsid w:val="00DB1147"/>
    <w:rsid w:val="00DB3616"/>
    <w:rsid w:val="00DB3C97"/>
    <w:rsid w:val="00DB6B36"/>
    <w:rsid w:val="00DD0B11"/>
    <w:rsid w:val="00DD157B"/>
    <w:rsid w:val="00DD291D"/>
    <w:rsid w:val="00DD3498"/>
    <w:rsid w:val="00DD4E4E"/>
    <w:rsid w:val="00DD5B37"/>
    <w:rsid w:val="00DD6DF8"/>
    <w:rsid w:val="00DE3B53"/>
    <w:rsid w:val="00DF7060"/>
    <w:rsid w:val="00E018A5"/>
    <w:rsid w:val="00E02DD8"/>
    <w:rsid w:val="00E03494"/>
    <w:rsid w:val="00E04FD8"/>
    <w:rsid w:val="00E055E3"/>
    <w:rsid w:val="00E10267"/>
    <w:rsid w:val="00E1248C"/>
    <w:rsid w:val="00E12BE7"/>
    <w:rsid w:val="00E17CCC"/>
    <w:rsid w:val="00E21C06"/>
    <w:rsid w:val="00E222E8"/>
    <w:rsid w:val="00E2717F"/>
    <w:rsid w:val="00E3198F"/>
    <w:rsid w:val="00E3212D"/>
    <w:rsid w:val="00E32AA9"/>
    <w:rsid w:val="00E350E6"/>
    <w:rsid w:val="00E35600"/>
    <w:rsid w:val="00E35B6B"/>
    <w:rsid w:val="00E35DCE"/>
    <w:rsid w:val="00E36D47"/>
    <w:rsid w:val="00E43168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315C"/>
    <w:rsid w:val="00EA6747"/>
    <w:rsid w:val="00EA7FF3"/>
    <w:rsid w:val="00EB31B4"/>
    <w:rsid w:val="00EB413C"/>
    <w:rsid w:val="00EC15CD"/>
    <w:rsid w:val="00EC4071"/>
    <w:rsid w:val="00EC5341"/>
    <w:rsid w:val="00EC5894"/>
    <w:rsid w:val="00EF0F24"/>
    <w:rsid w:val="00EF0FBD"/>
    <w:rsid w:val="00EF20F2"/>
    <w:rsid w:val="00EF60A5"/>
    <w:rsid w:val="00EF6875"/>
    <w:rsid w:val="00EF7763"/>
    <w:rsid w:val="00F02B9D"/>
    <w:rsid w:val="00F036C0"/>
    <w:rsid w:val="00F070D0"/>
    <w:rsid w:val="00F1059E"/>
    <w:rsid w:val="00F1062B"/>
    <w:rsid w:val="00F10FA0"/>
    <w:rsid w:val="00F141EA"/>
    <w:rsid w:val="00F14CFD"/>
    <w:rsid w:val="00F15F42"/>
    <w:rsid w:val="00F27A07"/>
    <w:rsid w:val="00F31F2E"/>
    <w:rsid w:val="00F3623B"/>
    <w:rsid w:val="00F37C86"/>
    <w:rsid w:val="00F422EE"/>
    <w:rsid w:val="00F42CF4"/>
    <w:rsid w:val="00F45CF8"/>
    <w:rsid w:val="00F462BA"/>
    <w:rsid w:val="00F4695C"/>
    <w:rsid w:val="00F5415B"/>
    <w:rsid w:val="00F65ED7"/>
    <w:rsid w:val="00F66AB3"/>
    <w:rsid w:val="00F7596E"/>
    <w:rsid w:val="00F8417F"/>
    <w:rsid w:val="00F86A8E"/>
    <w:rsid w:val="00F90A23"/>
    <w:rsid w:val="00F91DD2"/>
    <w:rsid w:val="00F92761"/>
    <w:rsid w:val="00F94159"/>
    <w:rsid w:val="00F9422E"/>
    <w:rsid w:val="00F94ED4"/>
    <w:rsid w:val="00F96B0A"/>
    <w:rsid w:val="00FA31AA"/>
    <w:rsid w:val="00FA33F1"/>
    <w:rsid w:val="00FA475D"/>
    <w:rsid w:val="00FA6D59"/>
    <w:rsid w:val="00FA73EF"/>
    <w:rsid w:val="00FA7BCF"/>
    <w:rsid w:val="00FB0278"/>
    <w:rsid w:val="00FB03B4"/>
    <w:rsid w:val="00FB11FF"/>
    <w:rsid w:val="00FB4CB6"/>
    <w:rsid w:val="00FB7842"/>
    <w:rsid w:val="00FC3914"/>
    <w:rsid w:val="00FD2D73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35C6B10"/>
    <w:rsid w:val="08F22310"/>
    <w:rsid w:val="0A7B49DA"/>
    <w:rsid w:val="0A892B70"/>
    <w:rsid w:val="0AE46124"/>
    <w:rsid w:val="0B070D72"/>
    <w:rsid w:val="0BF81868"/>
    <w:rsid w:val="0CB40DE6"/>
    <w:rsid w:val="0D485C6D"/>
    <w:rsid w:val="0DCB608A"/>
    <w:rsid w:val="0DCC632A"/>
    <w:rsid w:val="11225029"/>
    <w:rsid w:val="114C2AD0"/>
    <w:rsid w:val="13953170"/>
    <w:rsid w:val="150F1CC1"/>
    <w:rsid w:val="17E832D2"/>
    <w:rsid w:val="18BE10E1"/>
    <w:rsid w:val="199E2BAF"/>
    <w:rsid w:val="1AFF40A4"/>
    <w:rsid w:val="1C4D6B4A"/>
    <w:rsid w:val="1CE369D3"/>
    <w:rsid w:val="20072E1E"/>
    <w:rsid w:val="256B7C3C"/>
    <w:rsid w:val="25B407CB"/>
    <w:rsid w:val="2882583F"/>
    <w:rsid w:val="2890546A"/>
    <w:rsid w:val="28AA4C8C"/>
    <w:rsid w:val="2C0249DE"/>
    <w:rsid w:val="2C135BA6"/>
    <w:rsid w:val="2D1B08F2"/>
    <w:rsid w:val="2EF91E2A"/>
    <w:rsid w:val="31ED3847"/>
    <w:rsid w:val="36F55639"/>
    <w:rsid w:val="37281286"/>
    <w:rsid w:val="394A4F7D"/>
    <w:rsid w:val="39530C1B"/>
    <w:rsid w:val="39BA3AAC"/>
    <w:rsid w:val="3A7C306D"/>
    <w:rsid w:val="3B557B36"/>
    <w:rsid w:val="3B615F63"/>
    <w:rsid w:val="3DC645F5"/>
    <w:rsid w:val="40E90548"/>
    <w:rsid w:val="410460A0"/>
    <w:rsid w:val="437150E6"/>
    <w:rsid w:val="448752F6"/>
    <w:rsid w:val="45827F0C"/>
    <w:rsid w:val="459F0946"/>
    <w:rsid w:val="46667111"/>
    <w:rsid w:val="46BA3DD4"/>
    <w:rsid w:val="480466DD"/>
    <w:rsid w:val="48877967"/>
    <w:rsid w:val="48AA2386"/>
    <w:rsid w:val="48B83E39"/>
    <w:rsid w:val="492661D5"/>
    <w:rsid w:val="49456EB1"/>
    <w:rsid w:val="4A211AF6"/>
    <w:rsid w:val="4B1E0F73"/>
    <w:rsid w:val="4C12252C"/>
    <w:rsid w:val="4CB60ACE"/>
    <w:rsid w:val="4CBC6B75"/>
    <w:rsid w:val="4D0351FB"/>
    <w:rsid w:val="4FA800B1"/>
    <w:rsid w:val="50B22C7E"/>
    <w:rsid w:val="511C27BE"/>
    <w:rsid w:val="517174DB"/>
    <w:rsid w:val="51C5317B"/>
    <w:rsid w:val="52EE2D4E"/>
    <w:rsid w:val="531131EA"/>
    <w:rsid w:val="53B957FE"/>
    <w:rsid w:val="547F7A92"/>
    <w:rsid w:val="54CA6068"/>
    <w:rsid w:val="55861A89"/>
    <w:rsid w:val="569F4D86"/>
    <w:rsid w:val="56C44AAA"/>
    <w:rsid w:val="5756142C"/>
    <w:rsid w:val="57FF3520"/>
    <w:rsid w:val="585B30D2"/>
    <w:rsid w:val="58A272C8"/>
    <w:rsid w:val="59656DA6"/>
    <w:rsid w:val="5A184997"/>
    <w:rsid w:val="5B256C66"/>
    <w:rsid w:val="5B4F2B6D"/>
    <w:rsid w:val="5C7517ED"/>
    <w:rsid w:val="5DA55EF8"/>
    <w:rsid w:val="60E84350"/>
    <w:rsid w:val="612215BD"/>
    <w:rsid w:val="616012AC"/>
    <w:rsid w:val="63486E65"/>
    <w:rsid w:val="6557034A"/>
    <w:rsid w:val="659C3869"/>
    <w:rsid w:val="6812734C"/>
    <w:rsid w:val="6A115F93"/>
    <w:rsid w:val="6B726158"/>
    <w:rsid w:val="6C762E7E"/>
    <w:rsid w:val="6EDE743A"/>
    <w:rsid w:val="731C6D76"/>
    <w:rsid w:val="73300323"/>
    <w:rsid w:val="74895A9B"/>
    <w:rsid w:val="75375BFA"/>
    <w:rsid w:val="759C09B9"/>
    <w:rsid w:val="75CC4F23"/>
    <w:rsid w:val="75F670F6"/>
    <w:rsid w:val="79C1605A"/>
    <w:rsid w:val="7BF329B2"/>
    <w:rsid w:val="7C5234E9"/>
    <w:rsid w:val="7E5A5584"/>
    <w:rsid w:val="7E8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60" w:line="360" w:lineRule="auto"/>
      <w:outlineLvl w:val="3"/>
    </w:pPr>
    <w:rPr>
      <w:rFonts w:asciiTheme="minorEastAsia" w:hAnsiTheme="minorEastAsia" w:eastAsiaTheme="minorEastAsia"/>
      <w:b/>
      <w:bCs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3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link w:val="5"/>
    <w:autoRedefine/>
    <w:qFormat/>
    <w:uiPriority w:val="99"/>
    <w:rPr>
      <w:sz w:val="18"/>
      <w:szCs w:val="18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9">
    <w:name w:val="sh-highlight"/>
    <w:basedOn w:val="11"/>
    <w:autoRedefine/>
    <w:qFormat/>
    <w:uiPriority w:val="0"/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3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HTML 预设格式 字符"/>
    <w:basedOn w:val="11"/>
    <w:link w:val="7"/>
    <w:semiHidden/>
    <w:qFormat/>
    <w:uiPriority w:val="99"/>
    <w:rPr>
      <w:rFonts w:ascii="Courier New" w:hAnsi="Courier New" w:cs="Courier New"/>
      <w:kern w:val="2"/>
    </w:rPr>
  </w:style>
  <w:style w:type="paragraph" w:customStyle="1" w:styleId="24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3495</Words>
  <Characters>3673</Characters>
  <Lines>291</Lines>
  <Paragraphs>128</Paragraphs>
  <TotalTime>6</TotalTime>
  <ScaleCrop>false</ScaleCrop>
  <LinksUpToDate>false</LinksUpToDate>
  <CharactersWithSpaces>3751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2025-06-03T03:08:00Z</dcterms:created>
  <dc:creator>Yun</dc:creator>
  <cp:lastModifiedBy>余悦</cp:lastModifiedBy>
  <dcterms:modified xsi:type="dcterms:W3CDTF">2025-11-03T07:37:51Z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CBA05062DD1A4D4B9767213FF74F2301_13</vt:lpwstr>
  </property>
  <property fmtid="{D5CDD505-2E9C-101B-9397-08002B2CF9AE}" pid="4" name="KSOTemplateDocerSaveRecord">
    <vt:lpwstr>eyJoZGlkIjoiNjljN2I1NWE2YjJkN2ViZTMxOTEwN2E5NWYyYjJkYzciLCJ1c2VySWQiOiIxMjYwMTIwNTkzIn0=</vt:lpwstr>
  </property>
</Properties>
</file>