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2BFA" w14:textId="162A94E8" w:rsidR="00F020FE" w:rsidRPr="00ED07F8" w:rsidRDefault="00000000" w:rsidP="00ED07F8">
      <w:pPr>
        <w:pStyle w:val="1"/>
        <w:jc w:val="both"/>
        <w:rPr>
          <w:rFonts w:ascii="宋体" w:eastAsia="宋体" w:hAnsi="宋体" w:cs="宋体" w:hint="eastAsia"/>
          <w:b/>
          <w:bCs/>
          <w:sz w:val="24"/>
          <w:szCs w:val="24"/>
          <w:lang w:val="en-US"/>
        </w:rPr>
      </w:pPr>
      <w:r w:rsidRPr="00ED07F8">
        <w:rPr>
          <w:rFonts w:ascii="宋体" w:eastAsia="宋体" w:hAnsi="宋体" w:cs="宋体" w:hint="eastAsia"/>
          <w:b/>
          <w:bCs/>
          <w:sz w:val="24"/>
          <w:szCs w:val="24"/>
          <w:lang w:val="en-US"/>
        </w:rPr>
        <w:t>证券代码：688038                                  证券简称：中科通达</w:t>
      </w:r>
    </w:p>
    <w:p w14:paraId="2D1C6C8D" w14:textId="77777777" w:rsidR="00F020FE" w:rsidRDefault="00F020FE">
      <w:pPr>
        <w:spacing w:line="360" w:lineRule="auto"/>
        <w:jc w:val="center"/>
        <w:rPr>
          <w:rFonts w:ascii="宋体" w:eastAsia="宋体" w:hAnsi="宋体" w:cs="宋体" w:hint="eastAsia"/>
          <w:b/>
          <w:bCs/>
          <w:sz w:val="44"/>
          <w:szCs w:val="44"/>
        </w:rPr>
      </w:pPr>
    </w:p>
    <w:p w14:paraId="09F9F35E" w14:textId="77777777" w:rsidR="00F020FE" w:rsidRPr="00ED07F8" w:rsidRDefault="00000000">
      <w:pPr>
        <w:spacing w:line="360" w:lineRule="auto"/>
        <w:jc w:val="center"/>
        <w:rPr>
          <w:rFonts w:ascii="宋体" w:eastAsia="宋体" w:hAnsi="宋体" w:cs="宋体" w:hint="eastAsia"/>
          <w:b/>
          <w:bCs/>
          <w:sz w:val="30"/>
          <w:szCs w:val="30"/>
        </w:rPr>
      </w:pPr>
      <w:r w:rsidRPr="00ED07F8">
        <w:rPr>
          <w:rFonts w:ascii="宋体" w:eastAsia="宋体" w:hAnsi="宋体" w:cs="宋体" w:hint="eastAsia"/>
          <w:b/>
          <w:bCs/>
          <w:sz w:val="30"/>
          <w:szCs w:val="30"/>
        </w:rPr>
        <w:t>武汉中科通达高新技术股份有限公司</w:t>
      </w:r>
    </w:p>
    <w:p w14:paraId="149249BE" w14:textId="77777777" w:rsidR="00F020FE" w:rsidRDefault="00000000">
      <w:pPr>
        <w:spacing w:line="360" w:lineRule="auto"/>
        <w:jc w:val="center"/>
        <w:rPr>
          <w:rFonts w:ascii="宋体" w:eastAsia="宋体" w:hAnsi="宋体" w:cs="宋体" w:hint="eastAsia"/>
          <w:sz w:val="44"/>
          <w:szCs w:val="44"/>
        </w:rPr>
      </w:pPr>
      <w:r w:rsidRPr="00ED07F8">
        <w:rPr>
          <w:rFonts w:ascii="宋体" w:eastAsia="宋体" w:hAnsi="宋体" w:cs="宋体" w:hint="eastAsia"/>
          <w:b/>
          <w:bCs/>
          <w:sz w:val="30"/>
          <w:szCs w:val="30"/>
        </w:rPr>
        <w:t>投资者关系活动记录表</w:t>
      </w:r>
    </w:p>
    <w:p w14:paraId="52C7147A" w14:textId="6800067C" w:rsidR="00ED07F8" w:rsidRPr="008F325E" w:rsidRDefault="00ED07F8" w:rsidP="00ED07F8">
      <w:pPr>
        <w:spacing w:before="51" w:after="32"/>
        <w:ind w:right="139"/>
        <w:jc w:val="right"/>
        <w:rPr>
          <w:rFonts w:ascii="宋体" w:eastAsia="宋体" w:hAnsi="宋体" w:cs="宋体" w:hint="eastAsia"/>
          <w:sz w:val="24"/>
          <w:szCs w:val="24"/>
        </w:rPr>
      </w:pPr>
      <w:r w:rsidRPr="008F325E">
        <w:rPr>
          <w:rFonts w:ascii="宋体" w:eastAsia="宋体" w:hAnsi="宋体" w:cs="宋体" w:hint="eastAsia"/>
          <w:sz w:val="24"/>
          <w:szCs w:val="24"/>
        </w:rPr>
        <w:t xml:space="preserve">ZKTD </w:t>
      </w:r>
      <w:r w:rsidRPr="008F325E">
        <w:rPr>
          <w:rFonts w:ascii="宋体" w:eastAsia="宋体" w:hAnsi="宋体" w:cs="宋体" w:hint="eastAsia"/>
          <w:sz w:val="24"/>
          <w:szCs w:val="24"/>
          <w:lang w:val="en-US"/>
        </w:rPr>
        <w:t>2025</w:t>
      </w:r>
      <w:r w:rsidRPr="008F325E">
        <w:rPr>
          <w:rFonts w:ascii="宋体" w:eastAsia="宋体" w:hAnsi="宋体" w:cs="宋体" w:hint="eastAsia"/>
          <w:sz w:val="24"/>
          <w:szCs w:val="24"/>
        </w:rPr>
        <w:t>-00</w:t>
      </w:r>
      <w:r w:rsidR="00D008E2">
        <w:rPr>
          <w:rFonts w:ascii="宋体" w:eastAsia="宋体" w:hAnsi="宋体" w:cs="宋体" w:hint="eastAsia"/>
          <w:sz w:val="24"/>
          <w:szCs w:val="24"/>
        </w:rPr>
        <w:t>4</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122"/>
        <w:gridCol w:w="6403"/>
      </w:tblGrid>
      <w:tr w:rsidR="00F020FE" w14:paraId="2F989AAB" w14:textId="77777777" w:rsidTr="00A64A48">
        <w:trPr>
          <w:trHeight w:val="2801"/>
          <w:jc w:val="center"/>
        </w:trPr>
        <w:tc>
          <w:tcPr>
            <w:tcW w:w="2122" w:type="dxa"/>
            <w:vAlign w:val="center"/>
          </w:tcPr>
          <w:p w14:paraId="463497BE" w14:textId="77777777" w:rsidR="00A64A48" w:rsidRDefault="00000000" w:rsidP="00D008E2">
            <w:pPr>
              <w:pStyle w:val="TableParagraph"/>
              <w:spacing w:before="1" w:line="360" w:lineRule="auto"/>
              <w:ind w:left="107"/>
              <w:jc w:val="both"/>
              <w:rPr>
                <w:rFonts w:ascii="宋体" w:eastAsia="宋体" w:hAnsi="宋体" w:cs="宋体" w:hint="eastAsia"/>
                <w:b/>
                <w:bCs/>
                <w:sz w:val="24"/>
                <w:szCs w:val="24"/>
              </w:rPr>
            </w:pPr>
            <w:r w:rsidRPr="00D008E2">
              <w:rPr>
                <w:rFonts w:ascii="宋体" w:eastAsia="宋体" w:hAnsi="宋体" w:cs="宋体" w:hint="eastAsia"/>
                <w:b/>
                <w:bCs/>
                <w:sz w:val="24"/>
                <w:szCs w:val="24"/>
              </w:rPr>
              <w:t>投资者关系活动</w:t>
            </w:r>
          </w:p>
          <w:p w14:paraId="53AE5BD3" w14:textId="620A74ED" w:rsidR="00F020FE" w:rsidRPr="00D008E2" w:rsidRDefault="00000000" w:rsidP="00D008E2">
            <w:pPr>
              <w:pStyle w:val="TableParagraph"/>
              <w:spacing w:before="1" w:line="360" w:lineRule="auto"/>
              <w:ind w:left="107"/>
              <w:jc w:val="both"/>
              <w:rPr>
                <w:rFonts w:ascii="宋体" w:eastAsia="宋体" w:hAnsi="宋体" w:cs="宋体" w:hint="eastAsia"/>
                <w:b/>
                <w:bCs/>
                <w:sz w:val="24"/>
                <w:szCs w:val="24"/>
              </w:rPr>
            </w:pPr>
            <w:r w:rsidRPr="00D008E2">
              <w:rPr>
                <w:rFonts w:ascii="宋体" w:eastAsia="宋体" w:hAnsi="宋体" w:cs="宋体" w:hint="eastAsia"/>
                <w:b/>
                <w:bCs/>
                <w:sz w:val="24"/>
                <w:szCs w:val="24"/>
              </w:rPr>
              <w:t>类别</w:t>
            </w:r>
          </w:p>
        </w:tc>
        <w:tc>
          <w:tcPr>
            <w:tcW w:w="6403" w:type="dxa"/>
          </w:tcPr>
          <w:p w14:paraId="487A3156" w14:textId="77777777" w:rsidR="00F020FE" w:rsidRPr="00D008E2" w:rsidRDefault="00F020FE">
            <w:pPr>
              <w:pStyle w:val="TableParagraph"/>
              <w:spacing w:before="7"/>
              <w:rPr>
                <w:rFonts w:ascii="宋体" w:eastAsia="宋体" w:hAnsi="宋体" w:cs="宋体" w:hint="eastAsia"/>
                <w:sz w:val="24"/>
                <w:szCs w:val="24"/>
              </w:rPr>
            </w:pPr>
          </w:p>
          <w:p w14:paraId="77645746" w14:textId="00B547F1" w:rsidR="00F020FE" w:rsidRPr="00D008E2" w:rsidRDefault="00D008E2">
            <w:pPr>
              <w:pStyle w:val="TableParagraph"/>
              <w:tabs>
                <w:tab w:val="left" w:pos="2418"/>
              </w:tabs>
              <w:spacing w:before="1"/>
              <w:ind w:left="107"/>
              <w:rPr>
                <w:rFonts w:ascii="宋体" w:eastAsia="宋体" w:hAnsi="宋体" w:cs="宋体" w:hint="eastAsia"/>
                <w:sz w:val="24"/>
                <w:szCs w:val="24"/>
              </w:rPr>
            </w:pPr>
            <w:r w:rsidRPr="00D008E2">
              <w:rPr>
                <w:rFonts w:ascii="MS Gothic" w:eastAsia="MS Gothic" w:hAnsi="MS Gothic" w:cs="宋体" w:hint="eastAsia"/>
                <w:sz w:val="24"/>
                <w:szCs w:val="24"/>
              </w:rPr>
              <w:t>☐</w:t>
            </w:r>
            <w:r w:rsidRPr="00D008E2">
              <w:rPr>
                <w:rFonts w:ascii="宋体" w:eastAsia="宋体" w:hAnsi="宋体" w:cs="宋体" w:hint="eastAsia"/>
                <w:sz w:val="24"/>
                <w:szCs w:val="24"/>
              </w:rPr>
              <w:t>特</w:t>
            </w:r>
            <w:r w:rsidRPr="00D008E2">
              <w:rPr>
                <w:rFonts w:ascii="宋体" w:eastAsia="宋体" w:hAnsi="宋体" w:cs="宋体" w:hint="eastAsia"/>
                <w:spacing w:val="-3"/>
                <w:sz w:val="24"/>
                <w:szCs w:val="24"/>
              </w:rPr>
              <w:t>定</w:t>
            </w:r>
            <w:r w:rsidRPr="00D008E2">
              <w:rPr>
                <w:rFonts w:ascii="宋体" w:eastAsia="宋体" w:hAnsi="宋体" w:cs="宋体" w:hint="eastAsia"/>
                <w:sz w:val="24"/>
                <w:szCs w:val="24"/>
              </w:rPr>
              <w:t>对</w:t>
            </w:r>
            <w:r w:rsidRPr="00D008E2">
              <w:rPr>
                <w:rFonts w:ascii="宋体" w:eastAsia="宋体" w:hAnsi="宋体" w:cs="宋体" w:hint="eastAsia"/>
                <w:spacing w:val="-3"/>
                <w:sz w:val="24"/>
                <w:szCs w:val="24"/>
              </w:rPr>
              <w:t>象</w:t>
            </w:r>
            <w:r w:rsidRPr="00D008E2">
              <w:rPr>
                <w:rFonts w:ascii="宋体" w:eastAsia="宋体" w:hAnsi="宋体" w:cs="宋体" w:hint="eastAsia"/>
                <w:sz w:val="24"/>
                <w:szCs w:val="24"/>
              </w:rPr>
              <w:t>调研</w:t>
            </w:r>
            <w:r w:rsidRPr="00D008E2">
              <w:rPr>
                <w:rFonts w:ascii="宋体" w:eastAsia="宋体" w:hAnsi="宋体" w:cs="宋体" w:hint="eastAsia"/>
                <w:sz w:val="24"/>
                <w:szCs w:val="24"/>
              </w:rPr>
              <w:tab/>
            </w:r>
            <w:r w:rsidRPr="00D008E2">
              <w:rPr>
                <w:rFonts w:ascii="MS Gothic" w:eastAsia="MS Gothic" w:hAnsi="MS Gothic" w:cs="宋体" w:hint="eastAsia"/>
                <w:sz w:val="24"/>
                <w:szCs w:val="24"/>
              </w:rPr>
              <w:t>☐</w:t>
            </w:r>
            <w:r w:rsidRPr="00D008E2">
              <w:rPr>
                <w:rFonts w:ascii="宋体" w:eastAsia="宋体" w:hAnsi="宋体" w:cs="宋体" w:hint="eastAsia"/>
                <w:sz w:val="24"/>
                <w:szCs w:val="24"/>
              </w:rPr>
              <w:t>分</w:t>
            </w:r>
            <w:r w:rsidRPr="00D008E2">
              <w:rPr>
                <w:rFonts w:ascii="宋体" w:eastAsia="宋体" w:hAnsi="宋体" w:cs="宋体" w:hint="eastAsia"/>
                <w:spacing w:val="-3"/>
                <w:sz w:val="24"/>
                <w:szCs w:val="24"/>
              </w:rPr>
              <w:t>析</w:t>
            </w:r>
            <w:r w:rsidRPr="00D008E2">
              <w:rPr>
                <w:rFonts w:ascii="宋体" w:eastAsia="宋体" w:hAnsi="宋体" w:cs="宋体" w:hint="eastAsia"/>
                <w:sz w:val="24"/>
                <w:szCs w:val="24"/>
              </w:rPr>
              <w:t>师</w:t>
            </w:r>
            <w:r w:rsidRPr="00D008E2">
              <w:rPr>
                <w:rFonts w:ascii="宋体" w:eastAsia="宋体" w:hAnsi="宋体" w:cs="宋体" w:hint="eastAsia"/>
                <w:spacing w:val="-3"/>
                <w:sz w:val="24"/>
                <w:szCs w:val="24"/>
              </w:rPr>
              <w:t>会</w:t>
            </w:r>
            <w:r w:rsidRPr="00D008E2">
              <w:rPr>
                <w:rFonts w:ascii="宋体" w:eastAsia="宋体" w:hAnsi="宋体" w:cs="宋体" w:hint="eastAsia"/>
                <w:sz w:val="24"/>
                <w:szCs w:val="24"/>
              </w:rPr>
              <w:t>议</w:t>
            </w:r>
          </w:p>
          <w:p w14:paraId="476F922C" w14:textId="77777777" w:rsidR="00F020FE" w:rsidRPr="00D008E2" w:rsidRDefault="00F020FE">
            <w:pPr>
              <w:pStyle w:val="TableParagraph"/>
              <w:spacing w:before="11"/>
              <w:rPr>
                <w:rFonts w:ascii="宋体" w:eastAsia="宋体" w:hAnsi="宋体" w:cs="宋体" w:hint="eastAsia"/>
                <w:sz w:val="24"/>
                <w:szCs w:val="24"/>
              </w:rPr>
            </w:pPr>
          </w:p>
          <w:p w14:paraId="768D82F1" w14:textId="1564C572" w:rsidR="00F020FE" w:rsidRPr="00D008E2" w:rsidRDefault="00000000">
            <w:pPr>
              <w:pStyle w:val="TableParagraph"/>
              <w:tabs>
                <w:tab w:val="left" w:pos="2418"/>
              </w:tabs>
              <w:ind w:left="107"/>
              <w:rPr>
                <w:rFonts w:ascii="宋体" w:eastAsia="宋体" w:hAnsi="宋体" w:cs="宋体" w:hint="eastAsia"/>
                <w:sz w:val="24"/>
                <w:szCs w:val="24"/>
              </w:rPr>
            </w:pPr>
            <w:r w:rsidRPr="00D008E2">
              <w:rPr>
                <w:rFonts w:ascii="MS Gothic" w:eastAsia="MS Gothic" w:hAnsi="MS Gothic" w:cs="宋体" w:hint="eastAsia"/>
                <w:sz w:val="24"/>
                <w:szCs w:val="24"/>
              </w:rPr>
              <w:t>☐</w:t>
            </w:r>
            <w:r w:rsidRPr="00D008E2">
              <w:rPr>
                <w:rFonts w:ascii="宋体" w:eastAsia="宋体" w:hAnsi="宋体" w:cs="宋体" w:hint="eastAsia"/>
                <w:sz w:val="24"/>
                <w:szCs w:val="24"/>
              </w:rPr>
              <w:t>媒</w:t>
            </w:r>
            <w:r w:rsidRPr="00D008E2">
              <w:rPr>
                <w:rFonts w:ascii="宋体" w:eastAsia="宋体" w:hAnsi="宋体" w:cs="宋体" w:hint="eastAsia"/>
                <w:spacing w:val="-3"/>
                <w:sz w:val="24"/>
                <w:szCs w:val="24"/>
              </w:rPr>
              <w:t>体</w:t>
            </w:r>
            <w:r w:rsidRPr="00D008E2">
              <w:rPr>
                <w:rFonts w:ascii="宋体" w:eastAsia="宋体" w:hAnsi="宋体" w:cs="宋体" w:hint="eastAsia"/>
                <w:sz w:val="24"/>
                <w:szCs w:val="24"/>
              </w:rPr>
              <w:t>采访</w:t>
            </w:r>
            <w:r w:rsidRPr="00D008E2">
              <w:rPr>
                <w:rFonts w:ascii="宋体" w:eastAsia="宋体" w:hAnsi="宋体" w:cs="宋体" w:hint="eastAsia"/>
                <w:sz w:val="24"/>
                <w:szCs w:val="24"/>
              </w:rPr>
              <w:tab/>
            </w:r>
            <w:r w:rsidR="00271502">
              <w:rPr>
                <w:rFonts w:ascii="宋体" w:hAnsi="宋体" w:hint="eastAsia"/>
                <w:bCs/>
                <w:iCs/>
                <w:color w:val="000000"/>
                <w:sz w:val="24"/>
              </w:rPr>
              <w:t>■</w:t>
            </w:r>
            <w:r w:rsidRPr="00D008E2">
              <w:rPr>
                <w:rFonts w:ascii="宋体" w:eastAsia="宋体" w:hAnsi="宋体" w:cs="宋体" w:hint="eastAsia"/>
                <w:sz w:val="24"/>
                <w:szCs w:val="24"/>
              </w:rPr>
              <w:t>业</w:t>
            </w:r>
            <w:r w:rsidRPr="00D008E2">
              <w:rPr>
                <w:rFonts w:ascii="宋体" w:eastAsia="宋体" w:hAnsi="宋体" w:cs="宋体" w:hint="eastAsia"/>
                <w:spacing w:val="-3"/>
                <w:sz w:val="24"/>
                <w:szCs w:val="24"/>
              </w:rPr>
              <w:t>绩</w:t>
            </w:r>
            <w:r w:rsidRPr="00D008E2">
              <w:rPr>
                <w:rFonts w:ascii="宋体" w:eastAsia="宋体" w:hAnsi="宋体" w:cs="宋体" w:hint="eastAsia"/>
                <w:sz w:val="24"/>
                <w:szCs w:val="24"/>
              </w:rPr>
              <w:t>说</w:t>
            </w:r>
            <w:r w:rsidRPr="00D008E2">
              <w:rPr>
                <w:rFonts w:ascii="宋体" w:eastAsia="宋体" w:hAnsi="宋体" w:cs="宋体" w:hint="eastAsia"/>
                <w:spacing w:val="-3"/>
                <w:sz w:val="24"/>
                <w:szCs w:val="24"/>
              </w:rPr>
              <w:t>明</w:t>
            </w:r>
            <w:r w:rsidRPr="00D008E2">
              <w:rPr>
                <w:rFonts w:ascii="宋体" w:eastAsia="宋体" w:hAnsi="宋体" w:cs="宋体" w:hint="eastAsia"/>
                <w:sz w:val="24"/>
                <w:szCs w:val="24"/>
              </w:rPr>
              <w:t>会</w:t>
            </w:r>
          </w:p>
          <w:p w14:paraId="353DAB66" w14:textId="77777777" w:rsidR="00F020FE" w:rsidRPr="00D008E2" w:rsidRDefault="00F020FE">
            <w:pPr>
              <w:pStyle w:val="TableParagraph"/>
              <w:spacing w:before="8"/>
              <w:rPr>
                <w:rFonts w:ascii="宋体" w:eastAsia="宋体" w:hAnsi="宋体" w:cs="宋体" w:hint="eastAsia"/>
                <w:sz w:val="24"/>
                <w:szCs w:val="24"/>
              </w:rPr>
            </w:pPr>
          </w:p>
          <w:p w14:paraId="11C7903C" w14:textId="0C073F5F" w:rsidR="00F020FE" w:rsidRPr="00D008E2" w:rsidRDefault="00000000">
            <w:pPr>
              <w:pStyle w:val="TableParagraph"/>
              <w:tabs>
                <w:tab w:val="left" w:pos="2418"/>
              </w:tabs>
              <w:ind w:left="107"/>
              <w:rPr>
                <w:rFonts w:ascii="宋体" w:eastAsia="宋体" w:hAnsi="宋体" w:cs="宋体" w:hint="eastAsia"/>
                <w:sz w:val="24"/>
                <w:szCs w:val="24"/>
              </w:rPr>
            </w:pPr>
            <w:r w:rsidRPr="00D008E2">
              <w:rPr>
                <w:rFonts w:ascii="MS Gothic" w:eastAsia="MS Gothic" w:hAnsi="MS Gothic" w:cs="宋体" w:hint="eastAsia"/>
                <w:sz w:val="24"/>
                <w:szCs w:val="24"/>
              </w:rPr>
              <w:t>☐</w:t>
            </w:r>
            <w:r w:rsidRPr="00D008E2">
              <w:rPr>
                <w:rFonts w:ascii="宋体" w:eastAsia="宋体" w:hAnsi="宋体" w:cs="宋体" w:hint="eastAsia"/>
                <w:sz w:val="24"/>
                <w:szCs w:val="24"/>
              </w:rPr>
              <w:t>新</w:t>
            </w:r>
            <w:r w:rsidRPr="00D008E2">
              <w:rPr>
                <w:rFonts w:ascii="宋体" w:eastAsia="宋体" w:hAnsi="宋体" w:cs="宋体" w:hint="eastAsia"/>
                <w:spacing w:val="-3"/>
                <w:sz w:val="24"/>
                <w:szCs w:val="24"/>
              </w:rPr>
              <w:t>闻</w:t>
            </w:r>
            <w:r w:rsidRPr="00D008E2">
              <w:rPr>
                <w:rFonts w:ascii="宋体" w:eastAsia="宋体" w:hAnsi="宋体" w:cs="宋体" w:hint="eastAsia"/>
                <w:sz w:val="24"/>
                <w:szCs w:val="24"/>
              </w:rPr>
              <w:t>发</w:t>
            </w:r>
            <w:r w:rsidRPr="00D008E2">
              <w:rPr>
                <w:rFonts w:ascii="宋体" w:eastAsia="宋体" w:hAnsi="宋体" w:cs="宋体" w:hint="eastAsia"/>
                <w:spacing w:val="-3"/>
                <w:sz w:val="24"/>
                <w:szCs w:val="24"/>
              </w:rPr>
              <w:t>布</w:t>
            </w:r>
            <w:r w:rsidRPr="00D008E2">
              <w:rPr>
                <w:rFonts w:ascii="宋体" w:eastAsia="宋体" w:hAnsi="宋体" w:cs="宋体" w:hint="eastAsia"/>
                <w:sz w:val="24"/>
                <w:szCs w:val="24"/>
              </w:rPr>
              <w:t>会</w:t>
            </w:r>
            <w:r w:rsidRPr="00D008E2">
              <w:rPr>
                <w:rFonts w:ascii="宋体" w:eastAsia="宋体" w:hAnsi="宋体" w:cs="宋体" w:hint="eastAsia"/>
                <w:sz w:val="24"/>
                <w:szCs w:val="24"/>
              </w:rPr>
              <w:tab/>
            </w:r>
            <w:r w:rsidRPr="00D008E2">
              <w:rPr>
                <w:rFonts w:ascii="MS Gothic" w:eastAsia="MS Gothic" w:hAnsi="MS Gothic" w:cs="宋体" w:hint="eastAsia"/>
                <w:sz w:val="24"/>
                <w:szCs w:val="24"/>
              </w:rPr>
              <w:t>☐</w:t>
            </w:r>
            <w:r w:rsidRPr="00D008E2">
              <w:rPr>
                <w:rFonts w:ascii="宋体" w:eastAsia="宋体" w:hAnsi="宋体" w:cs="宋体" w:hint="eastAsia"/>
                <w:sz w:val="24"/>
                <w:szCs w:val="24"/>
              </w:rPr>
              <w:t>路</w:t>
            </w:r>
            <w:r w:rsidRPr="00D008E2">
              <w:rPr>
                <w:rFonts w:ascii="宋体" w:eastAsia="宋体" w:hAnsi="宋体" w:cs="宋体" w:hint="eastAsia"/>
                <w:spacing w:val="-3"/>
                <w:sz w:val="24"/>
                <w:szCs w:val="24"/>
              </w:rPr>
              <w:t>演</w:t>
            </w:r>
            <w:r w:rsidRPr="00D008E2">
              <w:rPr>
                <w:rFonts w:ascii="宋体" w:eastAsia="宋体" w:hAnsi="宋体" w:cs="宋体" w:hint="eastAsia"/>
                <w:sz w:val="24"/>
                <w:szCs w:val="24"/>
              </w:rPr>
              <w:t>活动</w:t>
            </w:r>
          </w:p>
          <w:p w14:paraId="4BA6F744" w14:textId="77777777" w:rsidR="00F020FE" w:rsidRPr="00D008E2" w:rsidRDefault="00F020FE">
            <w:pPr>
              <w:pStyle w:val="TableParagraph"/>
              <w:spacing w:before="8"/>
              <w:rPr>
                <w:rFonts w:ascii="宋体" w:eastAsia="宋体" w:hAnsi="宋体" w:cs="宋体" w:hint="eastAsia"/>
                <w:sz w:val="24"/>
                <w:szCs w:val="24"/>
              </w:rPr>
            </w:pPr>
          </w:p>
          <w:p w14:paraId="5864BA60" w14:textId="3ACD749E" w:rsidR="00F020FE" w:rsidRPr="00D008E2" w:rsidRDefault="00000000" w:rsidP="00271502">
            <w:pPr>
              <w:pStyle w:val="TableParagraph"/>
              <w:ind w:left="107"/>
              <w:rPr>
                <w:rFonts w:ascii="宋体" w:eastAsia="宋体" w:hAnsi="宋体" w:cs="宋体" w:hint="eastAsia"/>
                <w:sz w:val="24"/>
                <w:szCs w:val="24"/>
              </w:rPr>
            </w:pPr>
            <w:r w:rsidRPr="00D008E2">
              <w:rPr>
                <w:rFonts w:ascii="MS Gothic" w:eastAsia="MS Gothic" w:hAnsi="MS Gothic" w:cs="宋体" w:hint="eastAsia"/>
                <w:sz w:val="24"/>
                <w:szCs w:val="24"/>
              </w:rPr>
              <w:t>☐</w:t>
            </w:r>
            <w:r w:rsidRPr="00D008E2">
              <w:rPr>
                <w:rFonts w:ascii="宋体" w:eastAsia="宋体" w:hAnsi="宋体" w:cs="宋体" w:hint="eastAsia"/>
                <w:sz w:val="24"/>
                <w:szCs w:val="24"/>
              </w:rPr>
              <w:t>现场参观</w:t>
            </w:r>
            <w:r w:rsidR="00271502">
              <w:rPr>
                <w:rFonts w:ascii="宋体" w:eastAsia="宋体" w:hAnsi="宋体" w:cs="宋体" w:hint="eastAsia"/>
                <w:sz w:val="24"/>
                <w:szCs w:val="24"/>
              </w:rPr>
              <w:t xml:space="preserve">         </w:t>
            </w:r>
            <w:r w:rsidRPr="00D008E2">
              <w:rPr>
                <w:rFonts w:ascii="MS Gothic" w:eastAsia="MS Gothic" w:hAnsi="MS Gothic" w:cs="宋体" w:hint="eastAsia"/>
                <w:sz w:val="24"/>
                <w:szCs w:val="24"/>
              </w:rPr>
              <w:t>☐</w:t>
            </w:r>
            <w:r w:rsidRPr="00D008E2">
              <w:rPr>
                <w:rFonts w:ascii="宋体" w:eastAsia="宋体" w:hAnsi="宋体" w:cs="宋体" w:hint="eastAsia"/>
                <w:sz w:val="24"/>
                <w:szCs w:val="24"/>
              </w:rPr>
              <w:t>其他</w:t>
            </w:r>
          </w:p>
        </w:tc>
      </w:tr>
      <w:tr w:rsidR="00F020FE" w14:paraId="19C2EA0E" w14:textId="77777777" w:rsidTr="00A64A48">
        <w:trPr>
          <w:trHeight w:val="1120"/>
          <w:jc w:val="center"/>
        </w:trPr>
        <w:tc>
          <w:tcPr>
            <w:tcW w:w="2122" w:type="dxa"/>
            <w:vAlign w:val="center"/>
          </w:tcPr>
          <w:p w14:paraId="34D852CE" w14:textId="77777777" w:rsidR="00D008E2" w:rsidRDefault="00000000" w:rsidP="00D008E2">
            <w:pPr>
              <w:pStyle w:val="TableParagraph"/>
              <w:spacing w:before="1" w:line="360" w:lineRule="auto"/>
              <w:ind w:left="107"/>
              <w:jc w:val="both"/>
              <w:rPr>
                <w:rFonts w:ascii="宋体" w:eastAsia="宋体" w:hAnsi="宋体" w:cs="宋体" w:hint="eastAsia"/>
                <w:b/>
                <w:bCs/>
                <w:sz w:val="24"/>
                <w:szCs w:val="24"/>
              </w:rPr>
            </w:pPr>
            <w:r w:rsidRPr="00D008E2">
              <w:rPr>
                <w:rFonts w:ascii="宋体" w:eastAsia="宋体" w:hAnsi="宋体" w:cs="宋体" w:hint="eastAsia"/>
                <w:b/>
                <w:bCs/>
                <w:sz w:val="24"/>
                <w:szCs w:val="24"/>
              </w:rPr>
              <w:t>参与单位名称及</w:t>
            </w:r>
          </w:p>
          <w:p w14:paraId="04EC5BD9" w14:textId="051C96F8" w:rsidR="00F020FE" w:rsidRPr="00D008E2" w:rsidRDefault="00000000" w:rsidP="00D008E2">
            <w:pPr>
              <w:pStyle w:val="TableParagraph"/>
              <w:spacing w:before="1" w:line="360" w:lineRule="auto"/>
              <w:ind w:left="107"/>
              <w:jc w:val="both"/>
              <w:rPr>
                <w:rFonts w:ascii="宋体" w:eastAsia="宋体" w:hAnsi="宋体" w:cs="宋体" w:hint="eastAsia"/>
                <w:b/>
                <w:bCs/>
                <w:sz w:val="24"/>
                <w:szCs w:val="24"/>
              </w:rPr>
            </w:pPr>
            <w:r w:rsidRPr="00D008E2">
              <w:rPr>
                <w:rFonts w:ascii="宋体" w:eastAsia="宋体" w:hAnsi="宋体" w:cs="宋体" w:hint="eastAsia"/>
                <w:b/>
                <w:bCs/>
                <w:sz w:val="24"/>
                <w:szCs w:val="24"/>
              </w:rPr>
              <w:t>人员姓名</w:t>
            </w:r>
          </w:p>
        </w:tc>
        <w:tc>
          <w:tcPr>
            <w:tcW w:w="6403" w:type="dxa"/>
            <w:vAlign w:val="center"/>
          </w:tcPr>
          <w:p w14:paraId="177D0D3E" w14:textId="77777777" w:rsidR="00F020FE" w:rsidRPr="00D008E2" w:rsidRDefault="00000000">
            <w:pPr>
              <w:pStyle w:val="TableParagraph"/>
              <w:spacing w:before="100" w:beforeAutospacing="1" w:line="360" w:lineRule="auto"/>
              <w:rPr>
                <w:rFonts w:asciiTheme="minorEastAsia" w:eastAsiaTheme="minorEastAsia" w:hAnsiTheme="minorEastAsia" w:cs="宋体" w:hint="eastAsia"/>
                <w:sz w:val="24"/>
                <w:szCs w:val="24"/>
              </w:rPr>
            </w:pPr>
            <w:r w:rsidRPr="00D008E2">
              <w:rPr>
                <w:rFonts w:asciiTheme="minorEastAsia" w:eastAsiaTheme="minorEastAsia" w:hAnsiTheme="minorEastAsia" w:cs="宋体" w:hint="eastAsia"/>
                <w:sz w:val="24"/>
                <w:szCs w:val="24"/>
              </w:rPr>
              <w:t>线上参与公司2025年第三季度业绩说明会的投资者</w:t>
            </w:r>
          </w:p>
        </w:tc>
      </w:tr>
      <w:tr w:rsidR="00F020FE" w14:paraId="4C0C0FEA" w14:textId="77777777" w:rsidTr="00A64A48">
        <w:trPr>
          <w:trHeight w:val="558"/>
          <w:jc w:val="center"/>
        </w:trPr>
        <w:tc>
          <w:tcPr>
            <w:tcW w:w="2122" w:type="dxa"/>
            <w:vAlign w:val="center"/>
          </w:tcPr>
          <w:p w14:paraId="5E97C9A7" w14:textId="77777777" w:rsidR="00F020FE" w:rsidRPr="00D008E2" w:rsidRDefault="00000000" w:rsidP="00D008E2">
            <w:pPr>
              <w:pStyle w:val="TableParagraph"/>
              <w:spacing w:before="1" w:line="360" w:lineRule="auto"/>
              <w:ind w:left="107"/>
              <w:jc w:val="both"/>
              <w:rPr>
                <w:rFonts w:ascii="宋体" w:eastAsia="宋体" w:hAnsi="宋体" w:cs="宋体" w:hint="eastAsia"/>
                <w:b/>
                <w:bCs/>
                <w:sz w:val="24"/>
                <w:szCs w:val="24"/>
              </w:rPr>
            </w:pPr>
            <w:r w:rsidRPr="00D008E2">
              <w:rPr>
                <w:rFonts w:ascii="宋体" w:eastAsia="宋体" w:hAnsi="宋体" w:cs="宋体" w:hint="eastAsia"/>
                <w:b/>
                <w:bCs/>
                <w:sz w:val="24"/>
                <w:szCs w:val="24"/>
              </w:rPr>
              <w:t>时间</w:t>
            </w:r>
          </w:p>
        </w:tc>
        <w:tc>
          <w:tcPr>
            <w:tcW w:w="6403" w:type="dxa"/>
            <w:vAlign w:val="center"/>
          </w:tcPr>
          <w:p w14:paraId="72F1E512" w14:textId="77777777" w:rsidR="00F020FE" w:rsidRPr="00D008E2" w:rsidRDefault="00000000">
            <w:pPr>
              <w:spacing w:before="100" w:beforeAutospacing="1" w:line="360" w:lineRule="auto"/>
              <w:rPr>
                <w:rFonts w:hint="eastAsia"/>
                <w:sz w:val="24"/>
                <w:szCs w:val="24"/>
              </w:rPr>
            </w:pPr>
            <w:r w:rsidRPr="00D008E2">
              <w:rPr>
                <w:rFonts w:asciiTheme="minorEastAsia" w:eastAsiaTheme="minorEastAsia" w:hAnsiTheme="minorEastAsia" w:cstheme="minorEastAsia" w:hint="eastAsia"/>
                <w:sz w:val="24"/>
                <w:szCs w:val="24"/>
              </w:rPr>
              <w:t>2025年11月07日 15:00-16:00</w:t>
            </w:r>
          </w:p>
        </w:tc>
      </w:tr>
      <w:tr w:rsidR="00F020FE" w14:paraId="60203125" w14:textId="77777777" w:rsidTr="00A64A48">
        <w:trPr>
          <w:trHeight w:val="561"/>
          <w:jc w:val="center"/>
        </w:trPr>
        <w:tc>
          <w:tcPr>
            <w:tcW w:w="2122" w:type="dxa"/>
            <w:vAlign w:val="center"/>
          </w:tcPr>
          <w:p w14:paraId="19D49AD9" w14:textId="77777777" w:rsidR="00F020FE" w:rsidRPr="00D008E2" w:rsidRDefault="00000000" w:rsidP="00D008E2">
            <w:pPr>
              <w:pStyle w:val="TableParagraph"/>
              <w:spacing w:before="1" w:line="360" w:lineRule="auto"/>
              <w:ind w:left="107"/>
              <w:jc w:val="both"/>
              <w:rPr>
                <w:rFonts w:ascii="宋体" w:eastAsia="宋体" w:hAnsi="宋体" w:cs="宋体" w:hint="eastAsia"/>
                <w:b/>
                <w:bCs/>
                <w:sz w:val="24"/>
                <w:szCs w:val="24"/>
              </w:rPr>
            </w:pPr>
            <w:r w:rsidRPr="00D008E2">
              <w:rPr>
                <w:rFonts w:ascii="宋体" w:eastAsia="宋体" w:hAnsi="宋体" w:cs="宋体" w:hint="eastAsia"/>
                <w:b/>
                <w:bCs/>
                <w:sz w:val="24"/>
                <w:szCs w:val="24"/>
              </w:rPr>
              <w:t>地点</w:t>
            </w:r>
          </w:p>
        </w:tc>
        <w:tc>
          <w:tcPr>
            <w:tcW w:w="6403" w:type="dxa"/>
            <w:vAlign w:val="center"/>
          </w:tcPr>
          <w:p w14:paraId="03D5D2F9" w14:textId="77777777" w:rsidR="00F020FE" w:rsidRPr="00D008E2" w:rsidRDefault="00000000">
            <w:pPr>
              <w:pStyle w:val="TableParagraph"/>
              <w:spacing w:before="100" w:beforeAutospacing="1" w:line="360" w:lineRule="auto"/>
              <w:rPr>
                <w:rFonts w:asciiTheme="minorEastAsia" w:eastAsiaTheme="minorEastAsia" w:hAnsiTheme="minorEastAsia" w:cs="宋体" w:hint="eastAsia"/>
                <w:sz w:val="24"/>
                <w:szCs w:val="24"/>
              </w:rPr>
            </w:pPr>
            <w:r w:rsidRPr="00D008E2">
              <w:rPr>
                <w:rFonts w:asciiTheme="minorEastAsia" w:eastAsiaTheme="minorEastAsia" w:hAnsiTheme="minorEastAsia" w:cs="宋体"/>
                <w:sz w:val="24"/>
                <w:szCs w:val="24"/>
              </w:rPr>
              <w:t>价值在线（https://www.ir-online.cn/）网络互动</w:t>
            </w:r>
          </w:p>
        </w:tc>
      </w:tr>
      <w:tr w:rsidR="00F020FE" w14:paraId="3F1F4D8A" w14:textId="77777777" w:rsidTr="00A64A48">
        <w:trPr>
          <w:trHeight w:val="558"/>
          <w:jc w:val="center"/>
        </w:trPr>
        <w:tc>
          <w:tcPr>
            <w:tcW w:w="2122" w:type="dxa"/>
            <w:vAlign w:val="center"/>
          </w:tcPr>
          <w:p w14:paraId="1A897C56" w14:textId="358C60B9" w:rsidR="00F020FE" w:rsidRPr="00D008E2" w:rsidRDefault="00000000" w:rsidP="00D008E2">
            <w:pPr>
              <w:pStyle w:val="TableParagraph"/>
              <w:spacing w:before="1" w:line="360" w:lineRule="auto"/>
              <w:ind w:left="107"/>
              <w:jc w:val="both"/>
              <w:rPr>
                <w:rFonts w:ascii="宋体" w:eastAsia="宋体" w:hAnsi="宋体" w:cs="宋体" w:hint="eastAsia"/>
                <w:b/>
                <w:bCs/>
                <w:sz w:val="24"/>
                <w:szCs w:val="24"/>
              </w:rPr>
            </w:pPr>
            <w:r w:rsidRPr="00D008E2">
              <w:rPr>
                <w:rFonts w:ascii="宋体" w:eastAsia="宋体" w:hAnsi="宋体" w:cs="宋体" w:hint="eastAsia"/>
                <w:b/>
                <w:bCs/>
                <w:sz w:val="24"/>
                <w:szCs w:val="24"/>
              </w:rPr>
              <w:t>接待人员姓名</w:t>
            </w:r>
          </w:p>
        </w:tc>
        <w:tc>
          <w:tcPr>
            <w:tcW w:w="6403" w:type="dxa"/>
            <w:vAlign w:val="center"/>
          </w:tcPr>
          <w:p w14:paraId="7858076B" w14:textId="77777777" w:rsidR="00D008E2" w:rsidRDefault="00D008E2" w:rsidP="00D008E2">
            <w:pPr>
              <w:pStyle w:val="TableParagraph"/>
              <w:spacing w:line="360" w:lineRule="auto"/>
              <w:jc w:val="both"/>
              <w:rPr>
                <w:rFonts w:ascii="宋体" w:eastAsia="宋体" w:hAnsi="宋体" w:cs="宋体" w:hint="eastAsia"/>
                <w:sz w:val="24"/>
                <w:szCs w:val="24"/>
              </w:rPr>
            </w:pPr>
            <w:r w:rsidRPr="008F325E">
              <w:rPr>
                <w:rFonts w:ascii="宋体" w:eastAsia="宋体" w:hAnsi="宋体" w:cs="宋体"/>
                <w:sz w:val="24"/>
                <w:szCs w:val="24"/>
              </w:rPr>
              <w:t xml:space="preserve">董事长 </w:t>
            </w:r>
            <w:r w:rsidRPr="008F325E">
              <w:rPr>
                <w:rFonts w:ascii="宋体" w:eastAsia="宋体" w:hAnsi="宋体" w:cs="宋体" w:hint="eastAsia"/>
                <w:sz w:val="24"/>
                <w:szCs w:val="24"/>
              </w:rPr>
              <w:t xml:space="preserve">              </w:t>
            </w:r>
            <w:r w:rsidRPr="008F325E">
              <w:rPr>
                <w:rFonts w:ascii="宋体" w:eastAsia="宋体" w:hAnsi="宋体" w:cs="宋体"/>
                <w:sz w:val="24"/>
                <w:szCs w:val="24"/>
              </w:rPr>
              <w:t>王开学</w:t>
            </w:r>
          </w:p>
          <w:p w14:paraId="64219D83" w14:textId="77777777" w:rsidR="00D008E2" w:rsidRDefault="00D008E2" w:rsidP="00D008E2">
            <w:pPr>
              <w:pStyle w:val="TableParagraph"/>
              <w:spacing w:line="360" w:lineRule="auto"/>
              <w:jc w:val="both"/>
              <w:rPr>
                <w:rFonts w:ascii="宋体" w:eastAsia="宋体" w:hAnsi="宋体" w:cs="宋体" w:hint="eastAsia"/>
                <w:sz w:val="24"/>
                <w:szCs w:val="24"/>
              </w:rPr>
            </w:pPr>
            <w:r w:rsidRPr="008F325E">
              <w:rPr>
                <w:rFonts w:ascii="宋体" w:eastAsia="宋体" w:hAnsi="宋体" w:cs="宋体"/>
                <w:sz w:val="24"/>
                <w:szCs w:val="24"/>
              </w:rPr>
              <w:t xml:space="preserve">副总经理、财务总监 </w:t>
            </w:r>
            <w:r w:rsidRPr="008F325E">
              <w:rPr>
                <w:rFonts w:ascii="宋体" w:eastAsia="宋体" w:hAnsi="宋体" w:cs="宋体" w:hint="eastAsia"/>
                <w:sz w:val="24"/>
                <w:szCs w:val="24"/>
              </w:rPr>
              <w:t xml:space="preserve">  </w:t>
            </w:r>
            <w:r w:rsidRPr="008F325E">
              <w:rPr>
                <w:rFonts w:ascii="宋体" w:eastAsia="宋体" w:hAnsi="宋体" w:cs="宋体"/>
                <w:sz w:val="24"/>
                <w:szCs w:val="24"/>
              </w:rPr>
              <w:t>魏</w:t>
            </w:r>
            <w:r w:rsidRPr="008F325E">
              <w:rPr>
                <w:rFonts w:ascii="宋体" w:eastAsia="宋体" w:hAnsi="宋体" w:cs="宋体" w:hint="eastAsia"/>
                <w:sz w:val="24"/>
                <w:szCs w:val="24"/>
              </w:rPr>
              <w:t xml:space="preserve">  </w:t>
            </w:r>
            <w:r w:rsidRPr="008F325E">
              <w:rPr>
                <w:rFonts w:ascii="宋体" w:eastAsia="宋体" w:hAnsi="宋体" w:cs="宋体"/>
                <w:sz w:val="24"/>
                <w:szCs w:val="24"/>
              </w:rPr>
              <w:t>国</w:t>
            </w:r>
          </w:p>
          <w:p w14:paraId="5A0FC42C" w14:textId="77777777" w:rsidR="00D008E2" w:rsidRDefault="00D008E2" w:rsidP="00D008E2">
            <w:pPr>
              <w:pStyle w:val="TableParagraph"/>
              <w:spacing w:line="360" w:lineRule="auto"/>
              <w:jc w:val="both"/>
              <w:rPr>
                <w:rFonts w:ascii="宋体" w:eastAsia="宋体" w:hAnsi="宋体" w:cs="宋体" w:hint="eastAsia"/>
                <w:sz w:val="24"/>
                <w:szCs w:val="24"/>
              </w:rPr>
            </w:pPr>
            <w:r w:rsidRPr="008F325E">
              <w:rPr>
                <w:rFonts w:ascii="宋体" w:eastAsia="宋体" w:hAnsi="宋体" w:cs="宋体"/>
                <w:sz w:val="24"/>
                <w:szCs w:val="24"/>
              </w:rPr>
              <w:t xml:space="preserve">董事会秘书 </w:t>
            </w:r>
            <w:r w:rsidRPr="008F325E">
              <w:rPr>
                <w:rFonts w:ascii="宋体" w:eastAsia="宋体" w:hAnsi="宋体" w:cs="宋体" w:hint="eastAsia"/>
                <w:sz w:val="24"/>
                <w:szCs w:val="24"/>
              </w:rPr>
              <w:t xml:space="preserve">          </w:t>
            </w:r>
            <w:r w:rsidRPr="008F325E">
              <w:rPr>
                <w:rFonts w:ascii="宋体" w:eastAsia="宋体" w:hAnsi="宋体" w:cs="宋体"/>
                <w:sz w:val="24"/>
                <w:szCs w:val="24"/>
              </w:rPr>
              <w:t>何</w:t>
            </w:r>
            <w:r w:rsidRPr="008F325E">
              <w:rPr>
                <w:rFonts w:ascii="宋体" w:eastAsia="宋体" w:hAnsi="宋体" w:cs="宋体" w:hint="eastAsia"/>
                <w:sz w:val="24"/>
                <w:szCs w:val="24"/>
              </w:rPr>
              <w:t xml:space="preserve">  </w:t>
            </w:r>
            <w:r w:rsidRPr="008F325E">
              <w:rPr>
                <w:rFonts w:ascii="宋体" w:eastAsia="宋体" w:hAnsi="宋体" w:cs="宋体"/>
                <w:sz w:val="24"/>
                <w:szCs w:val="24"/>
              </w:rPr>
              <w:t>娟</w:t>
            </w:r>
          </w:p>
          <w:p w14:paraId="17B14C59" w14:textId="7CA827E7" w:rsidR="00F020FE" w:rsidRPr="00D008E2" w:rsidRDefault="00D008E2" w:rsidP="00D008E2">
            <w:pPr>
              <w:pStyle w:val="TableParagraph"/>
              <w:spacing w:line="360" w:lineRule="auto"/>
              <w:jc w:val="both"/>
              <w:rPr>
                <w:rFonts w:ascii="宋体" w:eastAsia="宋体" w:hAnsi="宋体" w:cs="宋体" w:hint="eastAsia"/>
                <w:sz w:val="24"/>
                <w:szCs w:val="24"/>
              </w:rPr>
            </w:pPr>
            <w:r w:rsidRPr="008F325E">
              <w:rPr>
                <w:rFonts w:ascii="宋体" w:eastAsia="宋体" w:hAnsi="宋体" w:cs="宋体"/>
                <w:sz w:val="24"/>
                <w:szCs w:val="24"/>
              </w:rPr>
              <w:t xml:space="preserve">独立董事 </w:t>
            </w:r>
            <w:r w:rsidRPr="008F325E">
              <w:rPr>
                <w:rFonts w:ascii="宋体" w:eastAsia="宋体" w:hAnsi="宋体" w:cs="宋体" w:hint="eastAsia"/>
                <w:sz w:val="24"/>
                <w:szCs w:val="24"/>
              </w:rPr>
              <w:t xml:space="preserve">            </w:t>
            </w:r>
            <w:r w:rsidRPr="008F325E">
              <w:rPr>
                <w:rFonts w:ascii="宋体" w:eastAsia="宋体" w:hAnsi="宋体" w:cs="宋体"/>
                <w:sz w:val="24"/>
                <w:szCs w:val="24"/>
              </w:rPr>
              <w:t>康</w:t>
            </w:r>
            <w:r w:rsidRPr="008F325E">
              <w:rPr>
                <w:rFonts w:ascii="宋体" w:eastAsia="宋体" w:hAnsi="宋体" w:cs="宋体" w:hint="eastAsia"/>
                <w:sz w:val="24"/>
                <w:szCs w:val="24"/>
              </w:rPr>
              <w:t xml:space="preserve">  </w:t>
            </w:r>
            <w:r w:rsidRPr="008F325E">
              <w:rPr>
                <w:rFonts w:ascii="宋体" w:eastAsia="宋体" w:hAnsi="宋体" w:cs="宋体"/>
                <w:sz w:val="24"/>
                <w:szCs w:val="24"/>
              </w:rPr>
              <w:t>立</w:t>
            </w:r>
          </w:p>
        </w:tc>
      </w:tr>
      <w:tr w:rsidR="00F020FE" w14:paraId="48ED1BC2" w14:textId="77777777" w:rsidTr="004470C8">
        <w:trPr>
          <w:trHeight w:val="983"/>
          <w:jc w:val="center"/>
        </w:trPr>
        <w:tc>
          <w:tcPr>
            <w:tcW w:w="2122" w:type="dxa"/>
            <w:vAlign w:val="center"/>
          </w:tcPr>
          <w:p w14:paraId="4175DF75" w14:textId="77777777" w:rsidR="00A64A48" w:rsidRDefault="00000000" w:rsidP="00D008E2">
            <w:pPr>
              <w:pStyle w:val="TableParagraph"/>
              <w:spacing w:before="1" w:line="360" w:lineRule="auto"/>
              <w:ind w:left="107" w:right="96"/>
              <w:jc w:val="both"/>
              <w:rPr>
                <w:rFonts w:ascii="宋体" w:eastAsia="宋体" w:hAnsi="宋体" w:cs="宋体" w:hint="eastAsia"/>
                <w:b/>
                <w:bCs/>
                <w:sz w:val="24"/>
                <w:szCs w:val="24"/>
              </w:rPr>
            </w:pPr>
            <w:r w:rsidRPr="00D008E2">
              <w:rPr>
                <w:rFonts w:ascii="宋体" w:eastAsia="宋体" w:hAnsi="宋体" w:cs="宋体" w:hint="eastAsia"/>
                <w:b/>
                <w:bCs/>
                <w:sz w:val="24"/>
                <w:szCs w:val="24"/>
              </w:rPr>
              <w:t>投资者关系活动</w:t>
            </w:r>
          </w:p>
          <w:p w14:paraId="6F6F62B7" w14:textId="7DFF2D32" w:rsidR="00F020FE" w:rsidRPr="00D008E2" w:rsidRDefault="00000000" w:rsidP="00D008E2">
            <w:pPr>
              <w:pStyle w:val="TableParagraph"/>
              <w:spacing w:before="1" w:line="360" w:lineRule="auto"/>
              <w:ind w:left="107" w:right="96"/>
              <w:jc w:val="both"/>
              <w:rPr>
                <w:rFonts w:ascii="宋体" w:eastAsia="宋体" w:hAnsi="宋体" w:cs="宋体" w:hint="eastAsia"/>
                <w:b/>
                <w:bCs/>
                <w:sz w:val="24"/>
                <w:szCs w:val="24"/>
              </w:rPr>
            </w:pPr>
            <w:r w:rsidRPr="00D008E2">
              <w:rPr>
                <w:rFonts w:ascii="宋体" w:eastAsia="宋体" w:hAnsi="宋体" w:cs="宋体" w:hint="eastAsia"/>
                <w:b/>
                <w:bCs/>
                <w:sz w:val="24"/>
                <w:szCs w:val="24"/>
              </w:rPr>
              <w:t>主要内容介绍</w:t>
            </w:r>
          </w:p>
        </w:tc>
        <w:tc>
          <w:tcPr>
            <w:tcW w:w="6403" w:type="dxa"/>
          </w:tcPr>
          <w:p w14:paraId="6F66E8B0" w14:textId="59F99A47" w:rsidR="000042A2" w:rsidRDefault="00000000" w:rsidP="008547EC">
            <w:pPr>
              <w:pStyle w:val="TableParagraph"/>
              <w:numPr>
                <w:ilvl w:val="0"/>
                <w:numId w:val="1"/>
              </w:numPr>
              <w:spacing w:line="360" w:lineRule="auto"/>
              <w:ind w:left="0" w:firstLine="0"/>
              <w:jc w:val="both"/>
              <w:rPr>
                <w:rFonts w:ascii="宋体" w:eastAsia="宋体" w:hAnsi="宋体" w:cs="宋体"/>
                <w:b/>
                <w:sz w:val="24"/>
                <w:szCs w:val="24"/>
              </w:rPr>
            </w:pPr>
            <w:r w:rsidRPr="00D008E2">
              <w:rPr>
                <w:rFonts w:ascii="宋体" w:eastAsia="宋体" w:hAnsi="宋体" w:cs="宋体"/>
                <w:b/>
                <w:sz w:val="24"/>
                <w:szCs w:val="24"/>
              </w:rPr>
              <w:t>请问2024年公安数字化转型相关政策对软件业务增长的具体拉动作用体现在了哪些方面</w:t>
            </w:r>
            <w:r w:rsidR="00D008E2">
              <w:rPr>
                <w:rFonts w:ascii="宋体" w:eastAsia="宋体" w:hAnsi="宋体" w:cs="宋体" w:hint="eastAsia"/>
                <w:b/>
                <w:sz w:val="24"/>
                <w:szCs w:val="24"/>
              </w:rPr>
              <w:t>？</w:t>
            </w:r>
          </w:p>
          <w:p w14:paraId="2F48DCAD" w14:textId="4428E1B0" w:rsidR="000042A2" w:rsidRDefault="00000000" w:rsidP="008547EC">
            <w:pPr>
              <w:pStyle w:val="TableParagraph"/>
              <w:spacing w:line="360" w:lineRule="auto"/>
              <w:jc w:val="both"/>
              <w:rPr>
                <w:rFonts w:ascii="宋体" w:eastAsia="宋体" w:hAnsi="宋体" w:cs="宋体"/>
                <w:sz w:val="24"/>
                <w:szCs w:val="24"/>
              </w:rPr>
            </w:pPr>
            <w:r w:rsidRPr="00D008E2">
              <w:rPr>
                <w:rFonts w:ascii="宋体" w:eastAsia="宋体" w:hAnsi="宋体" w:cs="宋体"/>
                <w:sz w:val="24"/>
                <w:szCs w:val="24"/>
              </w:rPr>
              <w:t>答</w:t>
            </w:r>
            <w:r w:rsidR="000042A2">
              <w:rPr>
                <w:rFonts w:ascii="宋体" w:eastAsia="宋体" w:hAnsi="宋体" w:cs="宋体" w:hint="eastAsia"/>
                <w:sz w:val="24"/>
                <w:szCs w:val="24"/>
              </w:rPr>
              <w:t>：</w:t>
            </w:r>
            <w:r w:rsidRPr="00D008E2">
              <w:rPr>
                <w:rFonts w:ascii="宋体" w:eastAsia="宋体" w:hAnsi="宋体" w:cs="宋体"/>
                <w:sz w:val="24"/>
                <w:szCs w:val="24"/>
              </w:rPr>
              <w:t>您好！GB35114《公共安全视频监控联网信息安全技术要求》以及《安全防范监控数字视音频编解码技术标准》（SVAC3.0）编解码标准的相继出台，正推动公共安全视频监控行业向低成本、标准化、规模化方向发展，有望为行业带来新一轮发展机遇。公司深耕数字公安行业多年，凭借强大的研发团队和完善的技术体系，广泛布局GB35114和SVAC等相关产业领域</w:t>
            </w:r>
            <w:r w:rsidR="000042A2">
              <w:rPr>
                <w:rFonts w:ascii="宋体" w:eastAsia="宋体" w:hAnsi="宋体" w:cs="宋体" w:hint="eastAsia"/>
                <w:sz w:val="24"/>
                <w:szCs w:val="24"/>
              </w:rPr>
              <w:t>，</w:t>
            </w:r>
            <w:r w:rsidR="000042A2" w:rsidRPr="000042A2">
              <w:rPr>
                <w:rFonts w:ascii="宋体" w:eastAsia="宋体" w:hAnsi="宋体" w:cs="宋体" w:hint="eastAsia"/>
                <w:sz w:val="24"/>
                <w:szCs w:val="24"/>
              </w:rPr>
              <w:t>具备从密码技术应用、信令安全交互，到视音频编解</w:t>
            </w:r>
            <w:r w:rsidR="000042A2" w:rsidRPr="000042A2">
              <w:rPr>
                <w:rFonts w:ascii="宋体" w:eastAsia="宋体" w:hAnsi="宋体" w:cs="宋体" w:hint="eastAsia"/>
                <w:sz w:val="24"/>
                <w:szCs w:val="24"/>
              </w:rPr>
              <w:lastRenderedPageBreak/>
              <w:t>码处理的全产业技术攻关能力，深度融合视频AI技术，以端侧的多元感知、边缘的快速决策和云端的全局智能，构建更安全、更智能的端到端安全视频解决方案</w:t>
            </w:r>
            <w:r w:rsidRPr="00D008E2">
              <w:rPr>
                <w:rFonts w:ascii="宋体" w:eastAsia="宋体" w:hAnsi="宋体" w:cs="宋体"/>
                <w:sz w:val="24"/>
                <w:szCs w:val="24"/>
              </w:rPr>
              <w:t>。在此基础上，公司紧抓行业</w:t>
            </w:r>
            <w:r w:rsidR="000042A2">
              <w:rPr>
                <w:rFonts w:ascii="宋体" w:eastAsia="宋体" w:hAnsi="宋体" w:cs="宋体" w:hint="eastAsia"/>
                <w:sz w:val="24"/>
                <w:szCs w:val="24"/>
              </w:rPr>
              <w:t>发展</w:t>
            </w:r>
            <w:r w:rsidRPr="00D008E2">
              <w:rPr>
                <w:rFonts w:ascii="宋体" w:eastAsia="宋体" w:hAnsi="宋体" w:cs="宋体"/>
                <w:sz w:val="24"/>
                <w:szCs w:val="24"/>
              </w:rPr>
              <w:t>机遇，大力推动软件业务发展，前三季度软件业务同比大幅增长，为完成全年软件业务目标奠定了坚实基础。</w:t>
            </w:r>
          </w:p>
          <w:p w14:paraId="000680E9" w14:textId="10C02DD5" w:rsidR="000042A2" w:rsidRDefault="00F11F5E" w:rsidP="008547EC">
            <w:pPr>
              <w:pStyle w:val="TableParagraph"/>
              <w:spacing w:beforeLines="50" w:before="120" w:line="360" w:lineRule="auto"/>
              <w:jc w:val="both"/>
              <w:rPr>
                <w:rFonts w:ascii="宋体" w:eastAsia="宋体" w:hAnsi="宋体" w:cs="宋体"/>
                <w:b/>
                <w:sz w:val="24"/>
                <w:szCs w:val="24"/>
              </w:rPr>
            </w:pPr>
            <w:r>
              <w:rPr>
                <w:rFonts w:ascii="宋体" w:eastAsia="宋体" w:hAnsi="宋体" w:cs="宋体" w:hint="eastAsia"/>
                <w:b/>
                <w:sz w:val="24"/>
                <w:szCs w:val="24"/>
              </w:rPr>
              <w:t>2．</w:t>
            </w:r>
            <w:r w:rsidR="00000000" w:rsidRPr="00D008E2">
              <w:rPr>
                <w:rFonts w:ascii="宋体" w:eastAsia="宋体" w:hAnsi="宋体" w:cs="宋体"/>
                <w:b/>
                <w:sz w:val="24"/>
                <w:szCs w:val="24"/>
              </w:rPr>
              <w:t>股东数有发生变化吗</w:t>
            </w:r>
            <w:r w:rsidR="00D008E2">
              <w:rPr>
                <w:rFonts w:ascii="宋体" w:eastAsia="宋体" w:hAnsi="宋体" w:cs="宋体" w:hint="eastAsia"/>
                <w:b/>
                <w:sz w:val="24"/>
                <w:szCs w:val="24"/>
              </w:rPr>
              <w:t>？</w:t>
            </w:r>
          </w:p>
          <w:p w14:paraId="3F237521" w14:textId="55CE9E69" w:rsidR="00F11F5E" w:rsidRDefault="00000000" w:rsidP="008547EC">
            <w:pPr>
              <w:pStyle w:val="TableParagraph"/>
              <w:spacing w:line="360" w:lineRule="auto"/>
              <w:jc w:val="both"/>
              <w:rPr>
                <w:rFonts w:ascii="宋体" w:eastAsia="宋体" w:hAnsi="宋体" w:cs="宋体"/>
                <w:sz w:val="24"/>
                <w:szCs w:val="24"/>
              </w:rPr>
            </w:pPr>
            <w:r w:rsidRPr="00D008E2">
              <w:rPr>
                <w:rFonts w:ascii="宋体" w:eastAsia="宋体" w:hAnsi="宋体" w:cs="宋体"/>
                <w:sz w:val="24"/>
                <w:szCs w:val="24"/>
              </w:rPr>
              <w:t>答</w:t>
            </w:r>
            <w:r w:rsidR="009F67CF">
              <w:rPr>
                <w:rFonts w:ascii="宋体" w:eastAsia="宋体" w:hAnsi="宋体" w:cs="宋体" w:hint="eastAsia"/>
                <w:sz w:val="24"/>
                <w:szCs w:val="24"/>
              </w:rPr>
              <w:t>：</w:t>
            </w:r>
            <w:r w:rsidRPr="00D008E2">
              <w:rPr>
                <w:rFonts w:ascii="宋体" w:eastAsia="宋体" w:hAnsi="宋体" w:cs="宋体"/>
                <w:sz w:val="24"/>
                <w:szCs w:val="24"/>
              </w:rPr>
              <w:t>您好</w:t>
            </w:r>
            <w:r w:rsidR="009F67CF">
              <w:rPr>
                <w:rFonts w:ascii="宋体" w:eastAsia="宋体" w:hAnsi="宋体" w:cs="宋体" w:hint="eastAsia"/>
                <w:sz w:val="24"/>
                <w:szCs w:val="24"/>
              </w:rPr>
              <w:t>！</w:t>
            </w:r>
            <w:r w:rsidRPr="00D008E2">
              <w:rPr>
                <w:rFonts w:ascii="宋体" w:eastAsia="宋体" w:hAnsi="宋体" w:cs="宋体"/>
                <w:sz w:val="24"/>
                <w:szCs w:val="24"/>
              </w:rPr>
              <w:t>关于公司股东数情况还请关注公司定期报告。</w:t>
            </w:r>
          </w:p>
          <w:p w14:paraId="1180DD4E" w14:textId="1E17F400" w:rsidR="000042A2" w:rsidRDefault="00F11F5E" w:rsidP="008547EC">
            <w:pPr>
              <w:pStyle w:val="TableParagraph"/>
              <w:spacing w:beforeLines="50" w:before="120" w:line="360" w:lineRule="auto"/>
              <w:jc w:val="both"/>
              <w:rPr>
                <w:rFonts w:ascii="宋体" w:eastAsia="宋体" w:hAnsi="宋体" w:cs="宋体"/>
                <w:b/>
                <w:sz w:val="24"/>
                <w:szCs w:val="24"/>
              </w:rPr>
            </w:pPr>
            <w:r>
              <w:rPr>
                <w:rFonts w:ascii="宋体" w:eastAsia="宋体" w:hAnsi="宋体" w:cs="宋体" w:hint="eastAsia"/>
                <w:b/>
                <w:sz w:val="24"/>
                <w:szCs w:val="24"/>
              </w:rPr>
              <w:t>3．</w:t>
            </w:r>
            <w:r w:rsidR="00000000" w:rsidRPr="00D008E2">
              <w:rPr>
                <w:rFonts w:ascii="宋体" w:eastAsia="宋体" w:hAnsi="宋体" w:cs="宋体"/>
                <w:b/>
                <w:sz w:val="24"/>
                <w:szCs w:val="24"/>
              </w:rPr>
              <w:t>2026年计划重点拓展哪些海外新兴市场？</w:t>
            </w:r>
          </w:p>
          <w:p w14:paraId="64892940" w14:textId="7EF000DB" w:rsidR="000042A2" w:rsidRDefault="00000000" w:rsidP="008547EC">
            <w:pPr>
              <w:pStyle w:val="TableParagraph"/>
              <w:spacing w:line="360" w:lineRule="auto"/>
              <w:jc w:val="both"/>
              <w:rPr>
                <w:rFonts w:ascii="宋体" w:eastAsia="宋体" w:hAnsi="宋体" w:cs="宋体"/>
                <w:sz w:val="24"/>
                <w:szCs w:val="24"/>
              </w:rPr>
            </w:pPr>
            <w:r w:rsidRPr="00D008E2">
              <w:rPr>
                <w:rFonts w:ascii="宋体" w:eastAsia="宋体" w:hAnsi="宋体" w:cs="宋体"/>
                <w:sz w:val="24"/>
                <w:szCs w:val="24"/>
              </w:rPr>
              <w:t>答</w:t>
            </w:r>
            <w:r w:rsidR="009F67CF">
              <w:rPr>
                <w:rFonts w:ascii="宋体" w:eastAsia="宋体" w:hAnsi="宋体" w:cs="宋体" w:hint="eastAsia"/>
                <w:sz w:val="24"/>
                <w:szCs w:val="24"/>
              </w:rPr>
              <w:t>：</w:t>
            </w:r>
            <w:r w:rsidRPr="00D008E2">
              <w:rPr>
                <w:rFonts w:ascii="宋体" w:eastAsia="宋体" w:hAnsi="宋体" w:cs="宋体"/>
                <w:sz w:val="24"/>
                <w:szCs w:val="24"/>
              </w:rPr>
              <w:t>您好！目前公司没有拓展海外市场的计划。</w:t>
            </w:r>
          </w:p>
          <w:p w14:paraId="0540D7E1" w14:textId="22B7F26A" w:rsidR="000042A2" w:rsidRDefault="00000000" w:rsidP="008547EC">
            <w:pPr>
              <w:pStyle w:val="TableParagraph"/>
              <w:spacing w:beforeLines="50" w:before="120" w:line="360" w:lineRule="auto"/>
              <w:jc w:val="both"/>
              <w:rPr>
                <w:rFonts w:ascii="宋体" w:eastAsia="宋体" w:hAnsi="宋体" w:cs="宋体"/>
                <w:sz w:val="24"/>
                <w:szCs w:val="24"/>
              </w:rPr>
            </w:pPr>
            <w:r w:rsidRPr="00D008E2">
              <w:rPr>
                <w:rFonts w:ascii="宋体" w:eastAsia="宋体" w:hAnsi="宋体" w:cs="宋体"/>
                <w:b/>
                <w:sz w:val="24"/>
                <w:szCs w:val="24"/>
              </w:rPr>
              <w:t>4</w:t>
            </w:r>
            <w:r w:rsidR="00F11F5E">
              <w:rPr>
                <w:rFonts w:ascii="宋体" w:eastAsia="宋体" w:hAnsi="宋体" w:cs="宋体" w:hint="eastAsia"/>
                <w:b/>
                <w:sz w:val="24"/>
                <w:szCs w:val="24"/>
              </w:rPr>
              <w:t>．</w:t>
            </w:r>
            <w:r w:rsidRPr="00D008E2">
              <w:rPr>
                <w:rFonts w:ascii="宋体" w:eastAsia="宋体" w:hAnsi="宋体" w:cs="宋体"/>
                <w:b/>
                <w:sz w:val="24"/>
                <w:szCs w:val="24"/>
              </w:rPr>
              <w:t>24年年报中研发费用3392万元，主要是用于公安信息化技术研发，请问当年研发项目中有多少个实现了成果转化？</w:t>
            </w:r>
            <w:r w:rsidRPr="00D008E2">
              <w:rPr>
                <w:rFonts w:ascii="宋体" w:eastAsia="宋体" w:hAnsi="宋体" w:cs="宋体"/>
                <w:sz w:val="24"/>
                <w:szCs w:val="24"/>
              </w:rPr>
              <w:t>答</w:t>
            </w:r>
            <w:r w:rsidR="009F67CF">
              <w:rPr>
                <w:rFonts w:ascii="宋体" w:eastAsia="宋体" w:hAnsi="宋体" w:cs="宋体" w:hint="eastAsia"/>
                <w:sz w:val="24"/>
                <w:szCs w:val="24"/>
              </w:rPr>
              <w:t>：</w:t>
            </w:r>
            <w:r w:rsidRPr="00D008E2">
              <w:rPr>
                <w:rFonts w:ascii="宋体" w:eastAsia="宋体" w:hAnsi="宋体" w:cs="宋体"/>
                <w:sz w:val="24"/>
                <w:szCs w:val="24"/>
              </w:rPr>
              <w:t>您好！感谢您对公司研发进展和成果转化的关注。公司将继续加大研发投入，推动更多研发成果的转化和应用，提升公司核心竞争力。我们也会在定期报告中详细披露研发项目的进展和成果情况，敬请关注。</w:t>
            </w:r>
          </w:p>
          <w:p w14:paraId="1A58ED27" w14:textId="0EE63ED0" w:rsidR="000042A2" w:rsidRDefault="00000000" w:rsidP="008547EC">
            <w:pPr>
              <w:pStyle w:val="TableParagraph"/>
              <w:spacing w:beforeLines="50" w:before="120" w:line="360" w:lineRule="auto"/>
              <w:jc w:val="both"/>
              <w:rPr>
                <w:rFonts w:ascii="宋体" w:eastAsia="宋体" w:hAnsi="宋体" w:cs="宋体"/>
                <w:b/>
                <w:sz w:val="24"/>
                <w:szCs w:val="24"/>
              </w:rPr>
            </w:pPr>
            <w:r w:rsidRPr="00D008E2">
              <w:rPr>
                <w:rFonts w:ascii="宋体" w:eastAsia="宋体" w:hAnsi="宋体" w:cs="宋体"/>
                <w:b/>
                <w:sz w:val="24"/>
                <w:szCs w:val="24"/>
              </w:rPr>
              <w:t>5</w:t>
            </w:r>
            <w:r w:rsidR="00F11F5E">
              <w:rPr>
                <w:rFonts w:ascii="宋体" w:eastAsia="宋体" w:hAnsi="宋体" w:cs="宋体" w:hint="eastAsia"/>
                <w:b/>
                <w:sz w:val="24"/>
                <w:szCs w:val="24"/>
              </w:rPr>
              <w:t>．</w:t>
            </w:r>
            <w:r w:rsidRPr="00D008E2">
              <w:rPr>
                <w:rFonts w:ascii="宋体" w:eastAsia="宋体" w:hAnsi="宋体" w:cs="宋体"/>
                <w:b/>
                <w:sz w:val="24"/>
                <w:szCs w:val="24"/>
              </w:rPr>
              <w:t>过去一年公司是否有新增专利或软件著作权</w:t>
            </w:r>
            <w:r w:rsidR="00D008E2">
              <w:rPr>
                <w:rFonts w:ascii="宋体" w:eastAsia="宋体" w:hAnsi="宋体" w:cs="宋体" w:hint="eastAsia"/>
                <w:b/>
                <w:sz w:val="24"/>
                <w:szCs w:val="24"/>
              </w:rPr>
              <w:t>？</w:t>
            </w:r>
          </w:p>
          <w:p w14:paraId="6BE942D8" w14:textId="7E67A628" w:rsidR="000042A2" w:rsidRDefault="00000000" w:rsidP="008547EC">
            <w:pPr>
              <w:pStyle w:val="TableParagraph"/>
              <w:spacing w:line="360" w:lineRule="auto"/>
              <w:jc w:val="both"/>
              <w:rPr>
                <w:rFonts w:ascii="宋体" w:eastAsia="宋体" w:hAnsi="宋体" w:cs="宋体"/>
                <w:sz w:val="24"/>
                <w:szCs w:val="24"/>
              </w:rPr>
            </w:pPr>
            <w:r w:rsidRPr="00D008E2">
              <w:rPr>
                <w:rFonts w:ascii="宋体" w:eastAsia="宋体" w:hAnsi="宋体" w:cs="宋体"/>
                <w:sz w:val="24"/>
                <w:szCs w:val="24"/>
              </w:rPr>
              <w:t>答</w:t>
            </w:r>
            <w:r w:rsidR="009F67CF">
              <w:rPr>
                <w:rFonts w:ascii="宋体" w:eastAsia="宋体" w:hAnsi="宋体" w:cs="宋体" w:hint="eastAsia"/>
                <w:sz w:val="24"/>
                <w:szCs w:val="24"/>
              </w:rPr>
              <w:t>：</w:t>
            </w:r>
            <w:r w:rsidRPr="00D008E2">
              <w:rPr>
                <w:rFonts w:ascii="宋体" w:eastAsia="宋体" w:hAnsi="宋体" w:cs="宋体"/>
                <w:sz w:val="24"/>
                <w:szCs w:val="24"/>
              </w:rPr>
              <w:t>您好！公司一直重视并持续加大关键技术领域知识产权申报力度，有关知识产权情况详见公司定期报告。感谢您对公司的关注。</w:t>
            </w:r>
          </w:p>
          <w:p w14:paraId="224B07EC" w14:textId="5611D1CA" w:rsidR="000042A2" w:rsidRDefault="00000000" w:rsidP="008547EC">
            <w:pPr>
              <w:pStyle w:val="TableParagraph"/>
              <w:spacing w:beforeLines="50" w:before="120" w:line="360" w:lineRule="auto"/>
              <w:jc w:val="both"/>
              <w:rPr>
                <w:rFonts w:ascii="宋体" w:eastAsia="宋体" w:hAnsi="宋体" w:cs="宋体"/>
                <w:b/>
                <w:sz w:val="24"/>
                <w:szCs w:val="24"/>
              </w:rPr>
            </w:pPr>
            <w:r w:rsidRPr="00D008E2">
              <w:rPr>
                <w:rFonts w:ascii="宋体" w:eastAsia="宋体" w:hAnsi="宋体" w:cs="宋体"/>
                <w:b/>
                <w:sz w:val="24"/>
                <w:szCs w:val="24"/>
              </w:rPr>
              <w:t>6</w:t>
            </w:r>
            <w:bookmarkStart w:id="0" w:name="OLE_LINK4"/>
            <w:r w:rsidR="00F11F5E">
              <w:rPr>
                <w:rFonts w:ascii="宋体" w:eastAsia="宋体" w:hAnsi="宋体" w:cs="宋体" w:hint="eastAsia"/>
                <w:b/>
                <w:sz w:val="24"/>
                <w:szCs w:val="24"/>
              </w:rPr>
              <w:t>．</w:t>
            </w:r>
            <w:bookmarkEnd w:id="0"/>
            <w:r w:rsidRPr="00D008E2">
              <w:rPr>
                <w:rFonts w:ascii="宋体" w:eastAsia="宋体" w:hAnsi="宋体" w:cs="宋体"/>
                <w:b/>
                <w:sz w:val="24"/>
                <w:szCs w:val="24"/>
              </w:rPr>
              <w:t>公司已开展或预计开展的市值管理工作有哪些？</w:t>
            </w:r>
          </w:p>
          <w:p w14:paraId="6A698AD5" w14:textId="77777777" w:rsidR="008A5F95" w:rsidRDefault="00000000" w:rsidP="008547EC">
            <w:pPr>
              <w:pStyle w:val="TableParagraph"/>
              <w:spacing w:line="360" w:lineRule="auto"/>
              <w:jc w:val="both"/>
              <w:rPr>
                <w:rFonts w:ascii="宋体" w:eastAsia="宋体" w:hAnsi="宋体" w:cs="宋体"/>
                <w:sz w:val="24"/>
                <w:szCs w:val="24"/>
              </w:rPr>
            </w:pPr>
            <w:r w:rsidRPr="00D008E2">
              <w:rPr>
                <w:rFonts w:ascii="宋体" w:eastAsia="宋体" w:hAnsi="宋体" w:cs="宋体"/>
                <w:sz w:val="24"/>
                <w:szCs w:val="24"/>
              </w:rPr>
              <w:t>答</w:t>
            </w:r>
            <w:r w:rsidR="009F67CF">
              <w:rPr>
                <w:rFonts w:ascii="宋体" w:eastAsia="宋体" w:hAnsi="宋体" w:cs="宋体" w:hint="eastAsia"/>
                <w:sz w:val="24"/>
                <w:szCs w:val="24"/>
              </w:rPr>
              <w:t>：</w:t>
            </w:r>
            <w:r w:rsidRPr="00D008E2">
              <w:rPr>
                <w:rFonts w:ascii="宋体" w:eastAsia="宋体" w:hAnsi="宋体" w:cs="宋体"/>
                <w:sz w:val="24"/>
                <w:szCs w:val="24"/>
              </w:rPr>
              <w:t>您好！公司高度重视市值管理工作，将坚持做优做强主业，以推动公司高质量发展为目标，结合自身实际情况积极推动并持续完善市值管理相关工作，积极回报投资者。</w:t>
            </w:r>
          </w:p>
          <w:p w14:paraId="083E0466" w14:textId="0473D2C5" w:rsidR="000042A2" w:rsidRDefault="00000000" w:rsidP="008A5F95">
            <w:pPr>
              <w:pStyle w:val="TableParagraph"/>
              <w:spacing w:beforeLines="50" w:before="120" w:line="360" w:lineRule="auto"/>
              <w:jc w:val="both"/>
              <w:rPr>
                <w:rFonts w:ascii="宋体" w:eastAsia="宋体" w:hAnsi="宋体" w:cs="宋体"/>
                <w:b/>
                <w:sz w:val="24"/>
                <w:szCs w:val="24"/>
              </w:rPr>
            </w:pPr>
            <w:r w:rsidRPr="00D008E2">
              <w:rPr>
                <w:rFonts w:ascii="宋体" w:eastAsia="宋体" w:hAnsi="宋体" w:cs="宋体"/>
                <w:b/>
                <w:sz w:val="24"/>
                <w:szCs w:val="24"/>
              </w:rPr>
              <w:t>7</w:t>
            </w:r>
            <w:r w:rsidR="00F11F5E">
              <w:rPr>
                <w:rFonts w:ascii="宋体" w:eastAsia="宋体" w:hAnsi="宋体" w:cs="宋体" w:hint="eastAsia"/>
                <w:b/>
                <w:sz w:val="24"/>
                <w:szCs w:val="24"/>
              </w:rPr>
              <w:t>．</w:t>
            </w:r>
            <w:r w:rsidRPr="00D008E2">
              <w:rPr>
                <w:rFonts w:ascii="宋体" w:eastAsia="宋体" w:hAnsi="宋体" w:cs="宋体"/>
                <w:b/>
                <w:sz w:val="24"/>
                <w:szCs w:val="24"/>
              </w:rPr>
              <w:t>24年年报中提出的年度经营目标（如营收、净利润、各业务增速等）是否已经完美完成？</w:t>
            </w:r>
          </w:p>
          <w:p w14:paraId="67A49A26" w14:textId="6D621BCC" w:rsidR="000042A2" w:rsidRDefault="00000000" w:rsidP="008547EC">
            <w:pPr>
              <w:pStyle w:val="TableParagraph"/>
              <w:spacing w:line="360" w:lineRule="auto"/>
              <w:jc w:val="both"/>
              <w:rPr>
                <w:rFonts w:ascii="宋体" w:eastAsia="宋体" w:hAnsi="宋体" w:cs="宋体"/>
                <w:sz w:val="24"/>
                <w:szCs w:val="24"/>
              </w:rPr>
            </w:pPr>
            <w:r w:rsidRPr="00D008E2">
              <w:rPr>
                <w:rFonts w:ascii="宋体" w:eastAsia="宋体" w:hAnsi="宋体" w:cs="宋体"/>
                <w:sz w:val="24"/>
                <w:szCs w:val="24"/>
              </w:rPr>
              <w:t>答</w:t>
            </w:r>
            <w:r w:rsidR="009F67CF">
              <w:rPr>
                <w:rFonts w:ascii="宋体" w:eastAsia="宋体" w:hAnsi="宋体" w:cs="宋体" w:hint="eastAsia"/>
                <w:sz w:val="24"/>
                <w:szCs w:val="24"/>
              </w:rPr>
              <w:t>：</w:t>
            </w:r>
            <w:r w:rsidRPr="00D008E2">
              <w:rPr>
                <w:rFonts w:ascii="宋体" w:eastAsia="宋体" w:hAnsi="宋体" w:cs="宋体"/>
                <w:sz w:val="24"/>
                <w:szCs w:val="24"/>
              </w:rPr>
              <w:t>您好！公司正在经营层的带领下全力冲刺年度经营目标，有关2024年度经营情况请关注公司相关公告。</w:t>
            </w:r>
          </w:p>
          <w:p w14:paraId="4F1DEBE4" w14:textId="1F6CFA33" w:rsidR="000042A2" w:rsidRDefault="00000000" w:rsidP="008547EC">
            <w:pPr>
              <w:pStyle w:val="TableParagraph"/>
              <w:spacing w:beforeLines="50" w:before="120" w:line="360" w:lineRule="auto"/>
              <w:jc w:val="both"/>
              <w:rPr>
                <w:rFonts w:ascii="宋体" w:eastAsia="宋体" w:hAnsi="宋体" w:cs="宋体"/>
                <w:b/>
                <w:sz w:val="24"/>
                <w:szCs w:val="24"/>
              </w:rPr>
            </w:pPr>
            <w:r w:rsidRPr="00D008E2">
              <w:rPr>
                <w:rFonts w:ascii="宋体" w:eastAsia="宋体" w:hAnsi="宋体" w:cs="宋体"/>
                <w:b/>
                <w:sz w:val="24"/>
                <w:szCs w:val="24"/>
              </w:rPr>
              <w:t>8</w:t>
            </w:r>
            <w:r w:rsidR="00F11F5E">
              <w:rPr>
                <w:rFonts w:ascii="宋体" w:eastAsia="宋体" w:hAnsi="宋体" w:cs="宋体" w:hint="eastAsia"/>
                <w:b/>
                <w:sz w:val="24"/>
                <w:szCs w:val="24"/>
              </w:rPr>
              <w:t>．</w:t>
            </w:r>
            <w:r w:rsidRPr="00D008E2">
              <w:rPr>
                <w:rFonts w:ascii="宋体" w:eastAsia="宋体" w:hAnsi="宋体" w:cs="宋体"/>
                <w:b/>
                <w:sz w:val="24"/>
                <w:szCs w:val="24"/>
              </w:rPr>
              <w:t>是否有提升股东回报的计划？如分红、回购等。</w:t>
            </w:r>
          </w:p>
          <w:p w14:paraId="696D0CF9" w14:textId="5C9E85AC" w:rsidR="00F020FE" w:rsidRPr="00D008E2" w:rsidRDefault="00000000" w:rsidP="008547EC">
            <w:pPr>
              <w:pStyle w:val="TableParagraph"/>
              <w:spacing w:line="360" w:lineRule="auto"/>
              <w:jc w:val="both"/>
              <w:rPr>
                <w:rFonts w:ascii="宋体" w:eastAsia="宋体" w:hAnsi="宋体" w:cs="宋体" w:hint="eastAsia"/>
                <w:sz w:val="24"/>
                <w:szCs w:val="24"/>
              </w:rPr>
            </w:pPr>
            <w:r w:rsidRPr="00D008E2">
              <w:rPr>
                <w:rFonts w:ascii="宋体" w:eastAsia="宋体" w:hAnsi="宋体" w:cs="宋体"/>
                <w:sz w:val="24"/>
                <w:szCs w:val="24"/>
              </w:rPr>
              <w:lastRenderedPageBreak/>
              <w:t>答</w:t>
            </w:r>
            <w:r w:rsidR="009F67CF">
              <w:rPr>
                <w:rFonts w:ascii="宋体" w:eastAsia="宋体" w:hAnsi="宋体" w:cs="宋体" w:hint="eastAsia"/>
                <w:sz w:val="24"/>
                <w:szCs w:val="24"/>
              </w:rPr>
              <w:t>：</w:t>
            </w:r>
            <w:r w:rsidRPr="00D008E2">
              <w:rPr>
                <w:rFonts w:ascii="宋体" w:eastAsia="宋体" w:hAnsi="宋体" w:cs="宋体"/>
                <w:sz w:val="24"/>
                <w:szCs w:val="24"/>
              </w:rPr>
              <w:t>您好！公司董事会已制定《公司未来三年（2025-2027年）股东分红规划》，建立了对投资者持续、稳定、科学的回报机制。关于提升股东回报的具体计划（如分红、回购等），公司将结合发展战略、实际经营情况、未来资金需求等因素进行综合考量。如有相关计划，公司将及时履行信息披露义务。</w:t>
            </w:r>
          </w:p>
        </w:tc>
      </w:tr>
      <w:tr w:rsidR="00F020FE" w14:paraId="2BCA9006" w14:textId="77777777" w:rsidTr="00A64A48">
        <w:trPr>
          <w:trHeight w:val="558"/>
          <w:jc w:val="center"/>
        </w:trPr>
        <w:tc>
          <w:tcPr>
            <w:tcW w:w="2122" w:type="dxa"/>
            <w:vAlign w:val="center"/>
          </w:tcPr>
          <w:p w14:paraId="28D45E36" w14:textId="24E41EFC" w:rsidR="00F020FE" w:rsidRPr="00D008E2" w:rsidRDefault="00000000" w:rsidP="00D008E2">
            <w:pPr>
              <w:pStyle w:val="TableParagraph"/>
              <w:spacing w:before="1" w:line="360" w:lineRule="auto"/>
              <w:ind w:left="107"/>
              <w:jc w:val="both"/>
              <w:rPr>
                <w:rFonts w:ascii="宋体" w:eastAsia="宋体" w:hAnsi="宋体" w:cs="宋体" w:hint="eastAsia"/>
                <w:b/>
                <w:bCs/>
                <w:sz w:val="24"/>
                <w:szCs w:val="24"/>
              </w:rPr>
            </w:pPr>
            <w:r w:rsidRPr="00D008E2">
              <w:rPr>
                <w:rFonts w:ascii="宋体" w:eastAsia="宋体" w:hAnsi="宋体" w:cs="宋体" w:hint="eastAsia"/>
                <w:b/>
                <w:bCs/>
                <w:sz w:val="24"/>
                <w:szCs w:val="24"/>
              </w:rPr>
              <w:lastRenderedPageBreak/>
              <w:t>附件清单</w:t>
            </w:r>
          </w:p>
        </w:tc>
        <w:tc>
          <w:tcPr>
            <w:tcW w:w="6403" w:type="dxa"/>
            <w:vAlign w:val="center"/>
          </w:tcPr>
          <w:p w14:paraId="4B046EB8" w14:textId="30B82EB2" w:rsidR="00F020FE" w:rsidRPr="00D008E2" w:rsidRDefault="00271502">
            <w:pPr>
              <w:pStyle w:val="TableParagraph"/>
              <w:spacing w:before="100" w:beforeAutospacing="1" w:line="360" w:lineRule="auto"/>
              <w:rPr>
                <w:rFonts w:ascii="宋体" w:eastAsia="宋体" w:hAnsi="宋体" w:cs="宋体" w:hint="eastAsia"/>
                <w:sz w:val="24"/>
                <w:szCs w:val="24"/>
              </w:rPr>
            </w:pPr>
            <w:r>
              <w:rPr>
                <w:rFonts w:ascii="宋体" w:eastAsia="宋体" w:hAnsi="宋体" w:cs="宋体" w:hint="eastAsia"/>
                <w:sz w:val="24"/>
                <w:szCs w:val="24"/>
              </w:rPr>
              <w:t>无</w:t>
            </w:r>
          </w:p>
        </w:tc>
      </w:tr>
      <w:tr w:rsidR="00F020FE" w14:paraId="4F4D9F36" w14:textId="77777777" w:rsidTr="00A64A48">
        <w:trPr>
          <w:trHeight w:val="558"/>
          <w:jc w:val="center"/>
        </w:trPr>
        <w:tc>
          <w:tcPr>
            <w:tcW w:w="2122" w:type="dxa"/>
            <w:vAlign w:val="center"/>
          </w:tcPr>
          <w:p w14:paraId="64B1205B" w14:textId="77777777" w:rsidR="00F020FE" w:rsidRPr="00D008E2" w:rsidRDefault="00000000" w:rsidP="00D008E2">
            <w:pPr>
              <w:pStyle w:val="TableParagraph"/>
              <w:spacing w:before="1" w:line="360" w:lineRule="auto"/>
              <w:ind w:left="107"/>
              <w:jc w:val="both"/>
              <w:rPr>
                <w:rFonts w:ascii="宋体" w:eastAsia="宋体" w:hAnsi="宋体" w:cs="宋体" w:hint="eastAsia"/>
                <w:b/>
                <w:bCs/>
                <w:sz w:val="24"/>
                <w:szCs w:val="24"/>
              </w:rPr>
            </w:pPr>
            <w:r w:rsidRPr="00D008E2">
              <w:rPr>
                <w:rFonts w:ascii="宋体" w:eastAsia="宋体" w:hAnsi="宋体" w:cs="宋体" w:hint="eastAsia"/>
                <w:b/>
                <w:bCs/>
                <w:sz w:val="24"/>
                <w:szCs w:val="24"/>
              </w:rPr>
              <w:t>日期</w:t>
            </w:r>
          </w:p>
        </w:tc>
        <w:tc>
          <w:tcPr>
            <w:tcW w:w="6403" w:type="dxa"/>
            <w:vAlign w:val="center"/>
          </w:tcPr>
          <w:p w14:paraId="563EB754" w14:textId="77777777" w:rsidR="00F020FE" w:rsidRPr="00D008E2" w:rsidRDefault="00000000">
            <w:pPr>
              <w:pStyle w:val="TableParagraph"/>
              <w:spacing w:before="100" w:beforeAutospacing="1"/>
              <w:rPr>
                <w:rFonts w:ascii="宋体" w:eastAsia="宋体" w:hAnsi="宋体" w:cs="宋体" w:hint="eastAsia"/>
                <w:sz w:val="24"/>
                <w:szCs w:val="24"/>
              </w:rPr>
            </w:pPr>
            <w:r w:rsidRPr="00D008E2">
              <w:rPr>
                <w:rFonts w:ascii="宋体" w:eastAsia="宋体" w:hAnsi="宋体" w:cs="宋体"/>
                <w:sz w:val="24"/>
                <w:szCs w:val="24"/>
              </w:rPr>
              <w:t>2025年11月07日</w:t>
            </w:r>
          </w:p>
        </w:tc>
      </w:tr>
    </w:tbl>
    <w:p w14:paraId="08ABD250" w14:textId="77777777" w:rsidR="00F020FE" w:rsidRDefault="00F020FE">
      <w:pPr>
        <w:rPr>
          <w:rFonts w:ascii="宋体" w:eastAsia="宋体" w:hAnsi="宋体" w:cs="宋体" w:hint="eastAsia"/>
          <w:sz w:val="28"/>
          <w:szCs w:val="36"/>
        </w:rPr>
      </w:pPr>
    </w:p>
    <w:sectPr w:rsidR="00F020FE">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1720" w14:textId="77777777" w:rsidR="00D06F03" w:rsidRDefault="00D06F03" w:rsidP="000042A2">
      <w:pPr>
        <w:rPr>
          <w:rFonts w:hint="eastAsia"/>
        </w:rPr>
      </w:pPr>
      <w:r>
        <w:separator/>
      </w:r>
    </w:p>
  </w:endnote>
  <w:endnote w:type="continuationSeparator" w:id="0">
    <w:p w14:paraId="0F8E14B0" w14:textId="77777777" w:rsidR="00D06F03" w:rsidRDefault="00D06F03" w:rsidP="000042A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326A5" w14:textId="77777777" w:rsidR="00D06F03" w:rsidRDefault="00D06F03" w:rsidP="000042A2">
      <w:pPr>
        <w:rPr>
          <w:rFonts w:hint="eastAsia"/>
        </w:rPr>
      </w:pPr>
      <w:r>
        <w:separator/>
      </w:r>
    </w:p>
  </w:footnote>
  <w:footnote w:type="continuationSeparator" w:id="0">
    <w:p w14:paraId="2C896157" w14:textId="77777777" w:rsidR="00D06F03" w:rsidRDefault="00D06F03" w:rsidP="000042A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F41FA"/>
    <w:multiLevelType w:val="hybridMultilevel"/>
    <w:tmpl w:val="F09663CA"/>
    <w:lvl w:ilvl="0" w:tplc="A844EAD8">
      <w:start w:val="1"/>
      <w:numFmt w:val="decimal"/>
      <w:lvlText w:val="%1."/>
      <w:lvlJc w:val="left"/>
      <w:pPr>
        <w:ind w:left="270" w:hanging="27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8435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042A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1502"/>
    <w:rsid w:val="00275CB6"/>
    <w:rsid w:val="002800B5"/>
    <w:rsid w:val="00295B29"/>
    <w:rsid w:val="002B04FF"/>
    <w:rsid w:val="002D4073"/>
    <w:rsid w:val="002E7098"/>
    <w:rsid w:val="00301D32"/>
    <w:rsid w:val="00366FAD"/>
    <w:rsid w:val="0037105B"/>
    <w:rsid w:val="003975BA"/>
    <w:rsid w:val="003A74E6"/>
    <w:rsid w:val="003B73DD"/>
    <w:rsid w:val="003D011C"/>
    <w:rsid w:val="004108C7"/>
    <w:rsid w:val="00412DC2"/>
    <w:rsid w:val="00440041"/>
    <w:rsid w:val="004470C8"/>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0AD6"/>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547EC"/>
    <w:rsid w:val="00866065"/>
    <w:rsid w:val="00893F25"/>
    <w:rsid w:val="00895035"/>
    <w:rsid w:val="008A2100"/>
    <w:rsid w:val="008A5F95"/>
    <w:rsid w:val="008B2B14"/>
    <w:rsid w:val="008C6AED"/>
    <w:rsid w:val="008C7604"/>
    <w:rsid w:val="008E1B27"/>
    <w:rsid w:val="008E6039"/>
    <w:rsid w:val="00903379"/>
    <w:rsid w:val="00906975"/>
    <w:rsid w:val="00917F0B"/>
    <w:rsid w:val="00917F8B"/>
    <w:rsid w:val="00960964"/>
    <w:rsid w:val="00965E4D"/>
    <w:rsid w:val="009B1D5C"/>
    <w:rsid w:val="009C2E31"/>
    <w:rsid w:val="009E1955"/>
    <w:rsid w:val="009F67CF"/>
    <w:rsid w:val="00A527AA"/>
    <w:rsid w:val="00A5684D"/>
    <w:rsid w:val="00A64A48"/>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08E2"/>
    <w:rsid w:val="00D02518"/>
    <w:rsid w:val="00D06F03"/>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D07F8"/>
    <w:rsid w:val="00EE3187"/>
    <w:rsid w:val="00EF499B"/>
    <w:rsid w:val="00F020FE"/>
    <w:rsid w:val="00F11F5E"/>
    <w:rsid w:val="00F14977"/>
    <w:rsid w:val="00FB4A08"/>
    <w:rsid w:val="00FC0C2A"/>
    <w:rsid w:val="00FD7F8E"/>
    <w:rsid w:val="00FF11E4"/>
    <w:rsid w:val="04B072D4"/>
    <w:rsid w:val="05F575D4"/>
    <w:rsid w:val="064249C6"/>
    <w:rsid w:val="07CE35C0"/>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BFF4D"/>
  <w15:docId w15:val="{498140CD-CE74-4634-BFEF-6D6FD7BD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娟 何</cp:lastModifiedBy>
  <cp:revision>17</cp:revision>
  <dcterms:created xsi:type="dcterms:W3CDTF">2022-04-12T06:10:00Z</dcterms:created>
  <dcterms:modified xsi:type="dcterms:W3CDTF">2025-11-07T09:00:00Z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57D148DF2F764966BF4E1C38A6255FA2</vt:lpwstr>
  </property>
  <property fmtid="{D5CDD505-2E9C-101B-9397-08002B2CF9AE}" pid="4" name="KSOTemplateDocerSaveRecord">
    <vt:lpwstr>eyJoZGlkIjoiZmNjMDg1ZWJlMjY2ZmI2OGMxMWI5NDhlY2Y0MWJjZTAiLCJ1c2VySWQiOiIzNTQzNzU4NTIifQ==</vt:lpwstr>
  </property>
</Properties>
</file>