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D16942">
      <w:pPr>
        <w:keepNext/>
        <w:keepLines/>
        <w:spacing w:beforeLines="100" w:before="312"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22EBDF9E"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w:t>
      </w:r>
      <w:r w:rsidR="006A7CF0">
        <w:rPr>
          <w:rFonts w:ascii="Times New Roman" w:eastAsia="宋体" w:hAnsi="Times New Roman" w:hint="eastAsia"/>
          <w:sz w:val="24"/>
          <w:szCs w:val="24"/>
        </w:rPr>
        <w:t>9</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038882D9" w:rsidR="009D79BE" w:rsidRPr="00AC784B" w:rsidRDefault="00093453" w:rsidP="00D567FF">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425DB15A" w:rsidR="009D79BE" w:rsidRPr="00AC784B" w:rsidRDefault="00A001F9" w:rsidP="00D567FF">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6A7CF0" w:rsidRPr="00AC784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6268292B" w:rsidR="009D79BE" w:rsidRPr="00AC784B" w:rsidRDefault="006A7CF0" w:rsidP="00D567FF">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7E07A2">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1B4603FC" w:rsidR="00973650" w:rsidRPr="00834EE3" w:rsidRDefault="00464765" w:rsidP="00265C1B">
            <w:pPr>
              <w:spacing w:line="360" w:lineRule="auto"/>
              <w:rPr>
                <w:rFonts w:ascii="Times New Roman" w:eastAsia="宋体" w:hAnsi="Times New Roman"/>
                <w:sz w:val="24"/>
                <w:szCs w:val="24"/>
              </w:rPr>
            </w:pPr>
            <w:r>
              <w:rPr>
                <w:rFonts w:ascii="Times New Roman" w:eastAsia="宋体" w:hAnsi="Times New Roman" w:hint="eastAsia"/>
                <w:bCs/>
                <w:iCs/>
                <w:kern w:val="0"/>
                <w:sz w:val="24"/>
                <w:szCs w:val="24"/>
              </w:rPr>
              <w:t>国盛证券、</w:t>
            </w:r>
            <w:proofErr w:type="gramStart"/>
            <w:r w:rsidR="004C6113" w:rsidRPr="004C6113">
              <w:rPr>
                <w:rFonts w:ascii="Times New Roman" w:eastAsia="宋体" w:hAnsi="Times New Roman" w:hint="eastAsia"/>
                <w:bCs/>
                <w:iCs/>
                <w:kern w:val="0"/>
                <w:sz w:val="24"/>
                <w:szCs w:val="24"/>
              </w:rPr>
              <w:t>中信保诚</w:t>
            </w:r>
            <w:proofErr w:type="gramEnd"/>
            <w:r w:rsidR="004C6113" w:rsidRPr="004C6113">
              <w:rPr>
                <w:rFonts w:ascii="Times New Roman" w:eastAsia="宋体" w:hAnsi="Times New Roman" w:hint="eastAsia"/>
                <w:bCs/>
                <w:iCs/>
                <w:kern w:val="0"/>
                <w:sz w:val="24"/>
                <w:szCs w:val="24"/>
              </w:rPr>
              <w:t>基金、宁银理财、</w:t>
            </w:r>
            <w:proofErr w:type="gramStart"/>
            <w:r w:rsidR="004C6113">
              <w:rPr>
                <w:rFonts w:ascii="Times New Roman" w:eastAsia="宋体" w:hAnsi="Times New Roman" w:hint="eastAsia"/>
                <w:bCs/>
                <w:iCs/>
                <w:kern w:val="0"/>
                <w:sz w:val="24"/>
                <w:szCs w:val="24"/>
              </w:rPr>
              <w:t>上海</w:t>
            </w:r>
            <w:r w:rsidR="004C6113" w:rsidRPr="004C6113">
              <w:rPr>
                <w:rFonts w:ascii="Times New Roman" w:eastAsia="宋体" w:hAnsi="Times New Roman" w:hint="eastAsia"/>
                <w:bCs/>
                <w:iCs/>
                <w:kern w:val="0"/>
                <w:sz w:val="24"/>
                <w:szCs w:val="24"/>
              </w:rPr>
              <w:t>见合私募</w:t>
            </w:r>
            <w:proofErr w:type="gramEnd"/>
            <w:r w:rsidR="004C6113" w:rsidRPr="004C6113">
              <w:rPr>
                <w:rFonts w:ascii="Times New Roman" w:eastAsia="宋体" w:hAnsi="Times New Roman" w:hint="eastAsia"/>
                <w:bCs/>
                <w:iCs/>
                <w:kern w:val="0"/>
                <w:sz w:val="24"/>
                <w:szCs w:val="24"/>
              </w:rPr>
              <w:t>基金</w:t>
            </w:r>
            <w:r>
              <w:rPr>
                <w:rFonts w:ascii="Times New Roman" w:eastAsia="宋体" w:hAnsi="Times New Roman" w:hint="eastAsia"/>
                <w:bCs/>
                <w:iCs/>
                <w:kern w:val="0"/>
                <w:sz w:val="24"/>
                <w:szCs w:val="24"/>
              </w:rPr>
              <w:t>、光大证券、</w:t>
            </w:r>
            <w:proofErr w:type="gramStart"/>
            <w:r w:rsidR="00E55EF9" w:rsidRPr="00E55EF9">
              <w:rPr>
                <w:rFonts w:ascii="Times New Roman" w:eastAsia="宋体" w:hAnsi="Times New Roman" w:hint="eastAsia"/>
                <w:bCs/>
                <w:iCs/>
                <w:kern w:val="0"/>
                <w:sz w:val="24"/>
                <w:szCs w:val="24"/>
              </w:rPr>
              <w:t>玖鹏资产</w:t>
            </w:r>
            <w:proofErr w:type="gramEnd"/>
            <w:r w:rsidR="00E55EF9" w:rsidRPr="00E55EF9">
              <w:rPr>
                <w:rFonts w:ascii="Times New Roman" w:eastAsia="宋体" w:hAnsi="Times New Roman" w:hint="eastAsia"/>
                <w:bCs/>
                <w:iCs/>
                <w:kern w:val="0"/>
                <w:sz w:val="24"/>
                <w:szCs w:val="24"/>
              </w:rPr>
              <w:t>、古曲基金、</w:t>
            </w:r>
            <w:proofErr w:type="gramStart"/>
            <w:r w:rsidR="00E55EF9" w:rsidRPr="00E55EF9">
              <w:rPr>
                <w:rFonts w:ascii="Times New Roman" w:eastAsia="宋体" w:hAnsi="Times New Roman" w:hint="eastAsia"/>
                <w:bCs/>
                <w:iCs/>
                <w:kern w:val="0"/>
                <w:sz w:val="24"/>
                <w:szCs w:val="24"/>
              </w:rPr>
              <w:t>立格资本</w:t>
            </w:r>
            <w:proofErr w:type="gramEnd"/>
            <w:r w:rsidR="00E55EF9" w:rsidRPr="00E55EF9">
              <w:rPr>
                <w:rFonts w:ascii="Times New Roman" w:eastAsia="宋体" w:hAnsi="Times New Roman" w:hint="eastAsia"/>
                <w:bCs/>
                <w:iCs/>
                <w:kern w:val="0"/>
                <w:sz w:val="24"/>
                <w:szCs w:val="24"/>
              </w:rPr>
              <w:t>、</w:t>
            </w:r>
            <w:proofErr w:type="gramStart"/>
            <w:r w:rsidR="00E55EF9" w:rsidRPr="00E55EF9">
              <w:rPr>
                <w:rFonts w:ascii="Times New Roman" w:eastAsia="宋体" w:hAnsi="Times New Roman" w:hint="eastAsia"/>
                <w:bCs/>
                <w:iCs/>
                <w:kern w:val="0"/>
                <w:sz w:val="24"/>
                <w:szCs w:val="24"/>
              </w:rPr>
              <w:t>六妙星</w:t>
            </w:r>
            <w:proofErr w:type="gramEnd"/>
            <w:r w:rsidR="00E55EF9" w:rsidRPr="00E55EF9">
              <w:rPr>
                <w:rFonts w:ascii="Times New Roman" w:eastAsia="宋体" w:hAnsi="Times New Roman" w:hint="eastAsia"/>
                <w:bCs/>
                <w:iCs/>
                <w:kern w:val="0"/>
                <w:sz w:val="24"/>
                <w:szCs w:val="24"/>
              </w:rPr>
              <w:t>私募</w:t>
            </w:r>
            <w:r w:rsidR="006C608D">
              <w:rPr>
                <w:rFonts w:ascii="Times New Roman" w:eastAsia="宋体" w:hAnsi="Times New Roman" w:hint="eastAsia"/>
                <w:bCs/>
                <w:iCs/>
                <w:kern w:val="0"/>
                <w:sz w:val="24"/>
                <w:szCs w:val="24"/>
              </w:rPr>
              <w:t>基金</w:t>
            </w:r>
            <w:r w:rsidR="00E55EF9" w:rsidRPr="00E55EF9">
              <w:rPr>
                <w:rFonts w:ascii="Times New Roman" w:eastAsia="宋体" w:hAnsi="Times New Roman" w:hint="eastAsia"/>
                <w:bCs/>
                <w:iCs/>
                <w:kern w:val="0"/>
                <w:sz w:val="24"/>
                <w:szCs w:val="24"/>
              </w:rPr>
              <w:t>、国泰基金</w:t>
            </w:r>
            <w:r w:rsidR="00E55EF9">
              <w:rPr>
                <w:rFonts w:ascii="Times New Roman" w:eastAsia="宋体" w:hAnsi="Times New Roman" w:hint="eastAsia"/>
                <w:bCs/>
                <w:iCs/>
                <w:kern w:val="0"/>
                <w:sz w:val="24"/>
                <w:szCs w:val="24"/>
              </w:rPr>
              <w:t>、申万宏源证券、</w:t>
            </w:r>
            <w:r w:rsidR="00E55EF9" w:rsidRPr="00E55EF9">
              <w:rPr>
                <w:rFonts w:ascii="Times New Roman" w:eastAsia="宋体" w:hAnsi="Times New Roman" w:hint="eastAsia"/>
                <w:iCs/>
                <w:kern w:val="0"/>
                <w:sz w:val="24"/>
                <w:szCs w:val="24"/>
              </w:rPr>
              <w:t>Asset Management One</w:t>
            </w:r>
            <w:r w:rsidR="00467669">
              <w:rPr>
                <w:rFonts w:ascii="Times New Roman" w:eastAsia="宋体" w:hAnsi="Times New Roman" w:hint="eastAsia"/>
                <w:iCs/>
                <w:kern w:val="0"/>
                <w:sz w:val="24"/>
                <w:szCs w:val="24"/>
              </w:rPr>
              <w:t xml:space="preserve"> </w:t>
            </w:r>
            <w:r w:rsidR="00467669" w:rsidRPr="00467669">
              <w:rPr>
                <w:rFonts w:ascii="Times New Roman" w:eastAsia="宋体" w:hAnsi="Times New Roman" w:hint="eastAsia"/>
                <w:iCs/>
                <w:kern w:val="0"/>
                <w:sz w:val="24"/>
                <w:szCs w:val="24"/>
              </w:rPr>
              <w:t>Co., Ltd.</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2AC4989E" w:rsidR="00610638" w:rsidRPr="002751F9" w:rsidRDefault="001375D8"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2025</w:t>
            </w:r>
            <w:r>
              <w:rPr>
                <w:rFonts w:ascii="Times New Roman" w:eastAsia="宋体" w:hAnsi="Times New Roman" w:hint="eastAsia"/>
                <w:bCs/>
                <w:iCs/>
                <w:sz w:val="24"/>
                <w:szCs w:val="24"/>
              </w:rPr>
              <w:t>年</w:t>
            </w:r>
            <w:r>
              <w:rPr>
                <w:rFonts w:ascii="Times New Roman" w:eastAsia="宋体" w:hAnsi="Times New Roman" w:hint="eastAsia"/>
                <w:bCs/>
                <w:iCs/>
                <w:sz w:val="24"/>
                <w:szCs w:val="24"/>
              </w:rPr>
              <w:t>1</w:t>
            </w:r>
            <w:r w:rsidR="00DE192F">
              <w:rPr>
                <w:rFonts w:ascii="Times New Roman" w:eastAsia="宋体" w:hAnsi="Times New Roman" w:hint="eastAsia"/>
                <w:bCs/>
                <w:iCs/>
                <w:sz w:val="24"/>
                <w:szCs w:val="24"/>
              </w:rPr>
              <w:t>1</w:t>
            </w:r>
            <w:r>
              <w:rPr>
                <w:rFonts w:ascii="Times New Roman" w:eastAsia="宋体" w:hAnsi="Times New Roman" w:hint="eastAsia"/>
                <w:bCs/>
                <w:iCs/>
                <w:sz w:val="24"/>
                <w:szCs w:val="24"/>
              </w:rPr>
              <w:t>月</w:t>
            </w:r>
            <w:r w:rsidR="00017201">
              <w:rPr>
                <w:rFonts w:ascii="Times New Roman" w:eastAsia="宋体" w:hAnsi="Times New Roman" w:hint="eastAsia"/>
                <w:bCs/>
                <w:iCs/>
                <w:sz w:val="24"/>
                <w:szCs w:val="24"/>
              </w:rPr>
              <w:t>11</w:t>
            </w:r>
            <w:r>
              <w:rPr>
                <w:rFonts w:ascii="Times New Roman" w:eastAsia="宋体" w:hAnsi="Times New Roman" w:hint="eastAsia"/>
                <w:bCs/>
                <w:iCs/>
                <w:sz w:val="24"/>
                <w:szCs w:val="24"/>
              </w:rPr>
              <w:t>日</w:t>
            </w:r>
            <w:r w:rsidR="00DE192F">
              <w:rPr>
                <w:rFonts w:ascii="Times New Roman" w:eastAsia="宋体" w:hAnsi="Times New Roman" w:hint="eastAsia"/>
                <w:bCs/>
                <w:iCs/>
                <w:sz w:val="24"/>
                <w:szCs w:val="24"/>
              </w:rPr>
              <w:t>、</w:t>
            </w:r>
            <w:r w:rsidR="00DE192F">
              <w:rPr>
                <w:rFonts w:ascii="Times New Roman" w:eastAsia="宋体" w:hAnsi="Times New Roman" w:hint="eastAsia"/>
                <w:bCs/>
                <w:iCs/>
                <w:sz w:val="24"/>
                <w:szCs w:val="24"/>
              </w:rPr>
              <w:t>11</w:t>
            </w:r>
            <w:r w:rsidR="00DE192F">
              <w:rPr>
                <w:rFonts w:ascii="Times New Roman" w:eastAsia="宋体" w:hAnsi="Times New Roman" w:hint="eastAsia"/>
                <w:bCs/>
                <w:iCs/>
                <w:sz w:val="24"/>
                <w:szCs w:val="24"/>
              </w:rPr>
              <w:t>月</w:t>
            </w:r>
            <w:r w:rsidR="00017201">
              <w:rPr>
                <w:rFonts w:ascii="Times New Roman" w:eastAsia="宋体" w:hAnsi="Times New Roman" w:hint="eastAsia"/>
                <w:bCs/>
                <w:iCs/>
                <w:sz w:val="24"/>
                <w:szCs w:val="24"/>
              </w:rPr>
              <w:t>12</w:t>
            </w:r>
            <w:r w:rsidR="00DE192F">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518FE60A" w:rsidR="009D79BE" w:rsidRPr="00AC784B" w:rsidRDefault="00017201" w:rsidP="00265C1B">
            <w:pPr>
              <w:spacing w:line="360" w:lineRule="auto"/>
              <w:rPr>
                <w:rFonts w:ascii="宋体" w:eastAsia="宋体" w:hAnsi="宋体" w:hint="eastAsia"/>
                <w:bCs/>
                <w:iCs/>
                <w:sz w:val="24"/>
                <w:szCs w:val="24"/>
              </w:rPr>
            </w:pPr>
            <w:r>
              <w:rPr>
                <w:rFonts w:ascii="宋体" w:eastAsia="宋体" w:hAnsi="宋体" w:hint="eastAsia"/>
                <w:bCs/>
                <w:iCs/>
                <w:sz w:val="24"/>
                <w:szCs w:val="24"/>
              </w:rPr>
              <w:t>上海</w:t>
            </w:r>
            <w:r w:rsidR="00A351D3">
              <w:rPr>
                <w:rFonts w:ascii="宋体" w:eastAsia="宋体" w:hAnsi="宋体" w:hint="eastAsia"/>
                <w:bCs/>
                <w:iCs/>
                <w:sz w:val="24"/>
                <w:szCs w:val="24"/>
              </w:rPr>
              <w:t>、公司会议室</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4CA75393" w14:textId="77777777" w:rsidR="00E55EF9" w:rsidRDefault="00E55EF9"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副总经理、董事会秘书、财务总监：孙凯</w:t>
            </w:r>
          </w:p>
          <w:p w14:paraId="67D1C6B9" w14:textId="39535316" w:rsidR="00DE192F" w:rsidRPr="001C651B" w:rsidRDefault="00DE192F"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31747776" w14:textId="41D7D772" w:rsidR="00EC71E9" w:rsidRPr="00C90827" w:rsidRDefault="00A56D73" w:rsidP="00EC71E9">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请问</w:t>
            </w:r>
            <w:r w:rsidR="00340DE6">
              <w:rPr>
                <w:rFonts w:ascii="Times New Roman" w:eastAsia="宋体" w:hAnsi="Times New Roman" w:hint="eastAsia"/>
                <w:bCs/>
                <w:iCs/>
                <w:sz w:val="24"/>
                <w:szCs w:val="24"/>
              </w:rPr>
              <w:t>公司半导体领域客户有哪些</w:t>
            </w:r>
            <w:r>
              <w:rPr>
                <w:rFonts w:ascii="Times New Roman" w:eastAsia="宋体" w:hAnsi="Times New Roman" w:hint="eastAsia"/>
                <w:bCs/>
                <w:iCs/>
                <w:sz w:val="24"/>
                <w:szCs w:val="24"/>
              </w:rPr>
              <w:t>？</w:t>
            </w:r>
          </w:p>
          <w:p w14:paraId="19531324" w14:textId="687336E0" w:rsidR="00C90827" w:rsidRPr="006F2AF5" w:rsidRDefault="00C90827" w:rsidP="0048795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3A6390">
              <w:rPr>
                <w:rFonts w:ascii="宋体" w:eastAsia="宋体" w:hAnsi="宋体" w:hint="eastAsia"/>
                <w:bCs/>
                <w:iCs/>
                <w:sz w:val="24"/>
                <w:szCs w:val="24"/>
              </w:rPr>
              <w:t>在功率半导体领域，公司有超声波端子焊接机、超声波</w:t>
            </w:r>
            <w:r w:rsidRPr="00487952">
              <w:rPr>
                <w:rFonts w:ascii="Times New Roman" w:eastAsia="宋体" w:hAnsi="Times New Roman"/>
                <w:bCs/>
                <w:iCs/>
                <w:sz w:val="24"/>
                <w:szCs w:val="24"/>
              </w:rPr>
              <w:t>PIN</w:t>
            </w:r>
            <w:r w:rsidRPr="00487952">
              <w:rPr>
                <w:rFonts w:ascii="Times New Roman" w:eastAsia="宋体" w:hAnsi="Times New Roman"/>
                <w:bCs/>
                <w:iCs/>
                <w:sz w:val="24"/>
                <w:szCs w:val="24"/>
              </w:rPr>
              <w:t>针</w:t>
            </w:r>
            <w:r w:rsidRPr="003A6390">
              <w:rPr>
                <w:rFonts w:ascii="宋体" w:eastAsia="宋体" w:hAnsi="宋体" w:hint="eastAsia"/>
                <w:bCs/>
                <w:iCs/>
                <w:sz w:val="24"/>
                <w:szCs w:val="24"/>
              </w:rPr>
              <w:t>焊接机、</w:t>
            </w:r>
            <w:proofErr w:type="gramStart"/>
            <w:r w:rsidRPr="003A6390">
              <w:rPr>
                <w:rFonts w:ascii="宋体" w:eastAsia="宋体" w:hAnsi="宋体" w:hint="eastAsia"/>
                <w:bCs/>
                <w:iCs/>
                <w:sz w:val="24"/>
                <w:szCs w:val="24"/>
              </w:rPr>
              <w:t>超声波键合机</w:t>
            </w:r>
            <w:proofErr w:type="gramEnd"/>
            <w:r w:rsidRPr="003A6390">
              <w:rPr>
                <w:rFonts w:ascii="宋体" w:eastAsia="宋体" w:hAnsi="宋体" w:hint="eastAsia"/>
                <w:bCs/>
                <w:iCs/>
                <w:sz w:val="24"/>
                <w:szCs w:val="24"/>
              </w:rPr>
              <w:t>、超声波扫描显微镜等全工序超声波解决方案，并均已实现批量出货。在该领域，公司与</w:t>
            </w:r>
            <w:proofErr w:type="gramStart"/>
            <w:r w:rsidRPr="003A6390">
              <w:rPr>
                <w:rFonts w:ascii="宋体" w:eastAsia="宋体" w:hAnsi="宋体" w:hint="eastAsia"/>
                <w:bCs/>
                <w:iCs/>
                <w:sz w:val="24"/>
                <w:szCs w:val="24"/>
              </w:rPr>
              <w:t>上汽英飞凌</w:t>
            </w:r>
            <w:proofErr w:type="gramEnd"/>
            <w:r w:rsidRPr="003A6390">
              <w:rPr>
                <w:rFonts w:ascii="宋体" w:eastAsia="宋体" w:hAnsi="宋体" w:hint="eastAsia"/>
                <w:bCs/>
                <w:iCs/>
                <w:sz w:val="24"/>
                <w:szCs w:val="24"/>
              </w:rPr>
              <w:t>、中车时代、振华科技、宏微科技、士兰微、</w:t>
            </w:r>
            <w:proofErr w:type="gramStart"/>
            <w:r w:rsidRPr="003A6390">
              <w:rPr>
                <w:rFonts w:ascii="宋体" w:eastAsia="宋体" w:hAnsi="宋体" w:hint="eastAsia"/>
                <w:bCs/>
                <w:iCs/>
                <w:sz w:val="24"/>
                <w:szCs w:val="24"/>
              </w:rPr>
              <w:t>芯联集成</w:t>
            </w:r>
            <w:proofErr w:type="gramEnd"/>
            <w:r w:rsidR="00487952">
              <w:rPr>
                <w:rFonts w:ascii="宋体" w:eastAsia="宋体" w:hAnsi="宋体" w:hint="eastAsia"/>
                <w:bCs/>
                <w:iCs/>
                <w:sz w:val="24"/>
                <w:szCs w:val="24"/>
              </w:rPr>
              <w:t>、华润微</w:t>
            </w:r>
            <w:r w:rsidRPr="003A6390">
              <w:rPr>
                <w:rFonts w:ascii="宋体" w:eastAsia="宋体" w:hAnsi="宋体" w:hint="eastAsia"/>
                <w:bCs/>
                <w:iCs/>
                <w:sz w:val="24"/>
                <w:szCs w:val="24"/>
              </w:rPr>
              <w:t>等知名企业保持良好合作。</w:t>
            </w:r>
            <w:r w:rsidR="00487952">
              <w:rPr>
                <w:rFonts w:ascii="Times New Roman" w:eastAsia="宋体" w:hAnsi="Times New Roman" w:hint="eastAsia"/>
                <w:bCs/>
                <w:iCs/>
                <w:sz w:val="24"/>
                <w:szCs w:val="24"/>
              </w:rPr>
              <w:t>在半导体先进封装领域，</w:t>
            </w:r>
            <w:r w:rsidR="00487952" w:rsidRPr="0001418D">
              <w:rPr>
                <w:rFonts w:ascii="Times New Roman" w:eastAsia="宋体" w:hAnsi="Times New Roman"/>
                <w:bCs/>
                <w:iCs/>
                <w:sz w:val="24"/>
                <w:szCs w:val="24"/>
              </w:rPr>
              <w:t>公司大力推动先进超声波扫描显微镜以及超声波</w:t>
            </w:r>
            <w:proofErr w:type="gramStart"/>
            <w:r w:rsidR="00487952" w:rsidRPr="0001418D">
              <w:rPr>
                <w:rFonts w:ascii="Times New Roman" w:eastAsia="宋体" w:hAnsi="Times New Roman"/>
                <w:bCs/>
                <w:iCs/>
                <w:sz w:val="24"/>
                <w:szCs w:val="24"/>
              </w:rPr>
              <w:t>固晶机</w:t>
            </w:r>
            <w:proofErr w:type="gramEnd"/>
            <w:r w:rsidR="00487952" w:rsidRPr="0001418D">
              <w:rPr>
                <w:rFonts w:ascii="Times New Roman" w:eastAsia="宋体" w:hAnsi="Times New Roman"/>
                <w:bCs/>
                <w:iCs/>
                <w:sz w:val="24"/>
                <w:szCs w:val="24"/>
              </w:rPr>
              <w:t>（超声热压焊机）等新产品设备的研发和推广</w:t>
            </w:r>
            <w:r w:rsidR="00487952">
              <w:rPr>
                <w:rFonts w:ascii="Times New Roman" w:eastAsia="宋体" w:hAnsi="Times New Roman" w:hint="eastAsia"/>
                <w:bCs/>
                <w:iCs/>
                <w:sz w:val="24"/>
                <w:szCs w:val="24"/>
              </w:rPr>
              <w:t>，</w:t>
            </w:r>
            <w:r w:rsidR="00487952" w:rsidRPr="0001418D">
              <w:rPr>
                <w:rFonts w:ascii="Times New Roman" w:eastAsia="宋体" w:hAnsi="Times New Roman"/>
                <w:bCs/>
                <w:iCs/>
                <w:sz w:val="24"/>
                <w:szCs w:val="24"/>
              </w:rPr>
              <w:t>公司先进封装相关业务正持续突破技术与市场边界，加速向规模化应用迈进。</w:t>
            </w:r>
          </w:p>
          <w:p w14:paraId="3C541732" w14:textId="53E959D2" w:rsidR="006F2AF5" w:rsidRPr="00BF6C1B" w:rsidRDefault="002B53AB" w:rsidP="006F2AF5">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在超声波扫描检测领域主要有哪些竞争对手</w:t>
            </w:r>
            <w:r w:rsidR="006F2AF5">
              <w:rPr>
                <w:rFonts w:ascii="Times New Roman" w:eastAsia="宋体" w:hAnsi="Times New Roman" w:hint="eastAsia"/>
                <w:bCs/>
                <w:iCs/>
                <w:sz w:val="24"/>
                <w:szCs w:val="24"/>
              </w:rPr>
              <w:t>？</w:t>
            </w:r>
          </w:p>
          <w:p w14:paraId="55AFB475" w14:textId="13D704C7" w:rsidR="00EC71E9" w:rsidRDefault="00C75DA2" w:rsidP="00C75DA2">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公司自主研发的</w:t>
            </w:r>
            <w:proofErr w:type="gramStart"/>
            <w:r>
              <w:rPr>
                <w:rFonts w:ascii="Times New Roman" w:eastAsia="宋体" w:hAnsi="Times New Roman" w:hint="eastAsia"/>
                <w:bCs/>
                <w:iCs/>
                <w:sz w:val="24"/>
                <w:szCs w:val="24"/>
              </w:rPr>
              <w:t>晶圆级超声波</w:t>
            </w:r>
            <w:proofErr w:type="gramEnd"/>
            <w:r>
              <w:rPr>
                <w:rFonts w:ascii="Times New Roman" w:eastAsia="宋体" w:hAnsi="Times New Roman" w:hint="eastAsia"/>
                <w:bCs/>
                <w:iCs/>
                <w:sz w:val="24"/>
                <w:szCs w:val="24"/>
              </w:rPr>
              <w:t>扫描显微镜主要用于</w:t>
            </w:r>
            <w:proofErr w:type="gramStart"/>
            <w:r w:rsidRPr="00F4278D">
              <w:rPr>
                <w:rFonts w:ascii="Times New Roman" w:eastAsia="宋体" w:hAnsi="Times New Roman" w:hint="eastAsia"/>
                <w:bCs/>
                <w:iCs/>
                <w:sz w:val="24"/>
                <w:szCs w:val="24"/>
              </w:rPr>
              <w:t>半导体封测环节</w:t>
            </w:r>
            <w:proofErr w:type="gramEnd"/>
            <w:r>
              <w:rPr>
                <w:rFonts w:ascii="Times New Roman" w:eastAsia="宋体" w:hAnsi="Times New Roman" w:hint="eastAsia"/>
                <w:bCs/>
                <w:iCs/>
                <w:sz w:val="24"/>
                <w:szCs w:val="24"/>
              </w:rPr>
              <w:t>，可以对</w:t>
            </w:r>
            <w:r w:rsidRPr="00F4278D">
              <w:rPr>
                <w:rFonts w:ascii="Times New Roman" w:eastAsia="宋体" w:hAnsi="Times New Roman" w:hint="eastAsia"/>
                <w:bCs/>
                <w:iCs/>
                <w:sz w:val="24"/>
                <w:szCs w:val="24"/>
              </w:rPr>
              <w:t>半导体晶圆、</w:t>
            </w:r>
            <w:r w:rsidRPr="00F4278D">
              <w:rPr>
                <w:rFonts w:ascii="Times New Roman" w:eastAsia="宋体" w:hAnsi="Times New Roman" w:hint="eastAsia"/>
                <w:iCs/>
                <w:sz w:val="24"/>
                <w:szCs w:val="24"/>
              </w:rPr>
              <w:t>2.5D/3D</w:t>
            </w:r>
            <w:r w:rsidRPr="00F4278D">
              <w:rPr>
                <w:rFonts w:ascii="Times New Roman" w:eastAsia="宋体" w:hAnsi="Times New Roman" w:hint="eastAsia"/>
                <w:bCs/>
                <w:iCs/>
                <w:sz w:val="24"/>
                <w:szCs w:val="24"/>
              </w:rPr>
              <w:t>封装、面板级封装</w:t>
            </w:r>
            <w:r w:rsidRPr="00F4278D">
              <w:rPr>
                <w:rFonts w:ascii="Times New Roman" w:eastAsia="宋体" w:hAnsi="Times New Roman" w:hint="eastAsia"/>
                <w:bCs/>
                <w:iCs/>
                <w:sz w:val="24"/>
                <w:szCs w:val="24"/>
              </w:rPr>
              <w:lastRenderedPageBreak/>
              <w:t>等产品</w:t>
            </w:r>
            <w:r>
              <w:rPr>
                <w:rFonts w:ascii="Times New Roman" w:eastAsia="宋体" w:hAnsi="Times New Roman" w:hint="eastAsia"/>
                <w:bCs/>
                <w:iCs/>
                <w:sz w:val="24"/>
                <w:szCs w:val="24"/>
              </w:rPr>
              <w:t>缺陷进行无损</w:t>
            </w:r>
            <w:r w:rsidRPr="00F4278D">
              <w:rPr>
                <w:rFonts w:ascii="Times New Roman" w:eastAsia="宋体" w:hAnsi="Times New Roman" w:hint="eastAsia"/>
                <w:bCs/>
                <w:iCs/>
                <w:sz w:val="24"/>
                <w:szCs w:val="24"/>
              </w:rPr>
              <w:t>检测</w:t>
            </w:r>
            <w:r w:rsidR="00056CEF">
              <w:rPr>
                <w:rFonts w:ascii="Times New Roman" w:eastAsia="宋体" w:hAnsi="Times New Roman" w:hint="eastAsia"/>
                <w:bCs/>
                <w:iCs/>
                <w:sz w:val="24"/>
                <w:szCs w:val="24"/>
              </w:rPr>
              <w:t>，</w:t>
            </w:r>
            <w:r w:rsidRPr="00897438">
              <w:rPr>
                <w:rFonts w:ascii="Times New Roman" w:eastAsia="宋体" w:hAnsi="Times New Roman" w:hint="eastAsia"/>
                <w:bCs/>
                <w:iCs/>
                <w:sz w:val="24"/>
                <w:szCs w:val="24"/>
              </w:rPr>
              <w:t>目前该产品已经取得</w:t>
            </w:r>
            <w:r w:rsidR="00B5456F">
              <w:rPr>
                <w:rFonts w:ascii="Times New Roman" w:eastAsia="宋体" w:hAnsi="Times New Roman" w:hint="eastAsia"/>
                <w:bCs/>
                <w:iCs/>
                <w:sz w:val="24"/>
                <w:szCs w:val="24"/>
              </w:rPr>
              <w:t>国内知名客户</w:t>
            </w:r>
            <w:r w:rsidRPr="00897438">
              <w:rPr>
                <w:rFonts w:ascii="Times New Roman" w:eastAsia="宋体" w:hAnsi="Times New Roman" w:hint="eastAsia"/>
                <w:bCs/>
                <w:iCs/>
                <w:sz w:val="24"/>
                <w:szCs w:val="24"/>
              </w:rPr>
              <w:t>订单并陆续交付</w:t>
            </w:r>
            <w:r w:rsidR="00056CEF">
              <w:rPr>
                <w:rFonts w:ascii="Times New Roman" w:eastAsia="宋体" w:hAnsi="Times New Roman" w:hint="eastAsia"/>
                <w:bCs/>
                <w:iCs/>
                <w:sz w:val="24"/>
                <w:szCs w:val="24"/>
              </w:rPr>
              <w:t>。</w:t>
            </w:r>
            <w:r w:rsidR="00056CEF" w:rsidRPr="004B4C5E">
              <w:rPr>
                <w:rFonts w:ascii="Times New Roman" w:eastAsia="宋体" w:hAnsi="Times New Roman" w:hint="eastAsia"/>
                <w:bCs/>
                <w:iCs/>
                <w:sz w:val="24"/>
                <w:szCs w:val="24"/>
              </w:rPr>
              <w:t>随着公司超声波设备技术的进一步增强，</w:t>
            </w:r>
            <w:r w:rsidRPr="00897438">
              <w:rPr>
                <w:rFonts w:ascii="Times New Roman" w:eastAsia="宋体" w:hAnsi="Times New Roman" w:hint="eastAsia"/>
                <w:bCs/>
                <w:iCs/>
                <w:sz w:val="24"/>
                <w:szCs w:val="24"/>
              </w:rPr>
              <w:t>设备技术指标的持续优化及性能参数进一步提升，公司</w:t>
            </w:r>
            <w:proofErr w:type="gramStart"/>
            <w:r>
              <w:rPr>
                <w:rFonts w:ascii="Times New Roman" w:eastAsia="宋体" w:hAnsi="Times New Roman" w:hint="eastAsia"/>
                <w:bCs/>
                <w:iCs/>
                <w:sz w:val="24"/>
                <w:szCs w:val="24"/>
              </w:rPr>
              <w:t>晶圆级超声波</w:t>
            </w:r>
            <w:proofErr w:type="gramEnd"/>
            <w:r>
              <w:rPr>
                <w:rFonts w:ascii="Times New Roman" w:eastAsia="宋体" w:hAnsi="Times New Roman" w:hint="eastAsia"/>
                <w:bCs/>
                <w:iCs/>
                <w:sz w:val="24"/>
                <w:szCs w:val="24"/>
              </w:rPr>
              <w:t>扫描显微镜有望在</w:t>
            </w:r>
            <w:proofErr w:type="gramStart"/>
            <w:r>
              <w:rPr>
                <w:rFonts w:ascii="Times New Roman" w:eastAsia="宋体" w:hAnsi="Times New Roman" w:hint="eastAsia"/>
                <w:bCs/>
                <w:iCs/>
                <w:sz w:val="24"/>
                <w:szCs w:val="24"/>
              </w:rPr>
              <w:t>半导体封测领域</w:t>
            </w:r>
            <w:proofErr w:type="gramEnd"/>
            <w:r>
              <w:rPr>
                <w:rFonts w:ascii="Times New Roman" w:eastAsia="宋体" w:hAnsi="Times New Roman" w:hint="eastAsia"/>
                <w:bCs/>
                <w:iCs/>
                <w:sz w:val="24"/>
                <w:szCs w:val="24"/>
              </w:rPr>
              <w:t>释放更大价值，打开更加广阔的市场空间。</w:t>
            </w:r>
            <w:r w:rsidRPr="006D4F5B">
              <w:rPr>
                <w:rFonts w:ascii="Times New Roman" w:eastAsia="宋体" w:hAnsi="Times New Roman" w:hint="eastAsia"/>
                <w:bCs/>
                <w:iCs/>
                <w:sz w:val="24"/>
                <w:szCs w:val="24"/>
              </w:rPr>
              <w:t>在</w:t>
            </w:r>
            <w:r>
              <w:rPr>
                <w:rFonts w:ascii="Times New Roman" w:eastAsia="宋体" w:hAnsi="Times New Roman" w:hint="eastAsia"/>
                <w:bCs/>
                <w:iCs/>
                <w:sz w:val="24"/>
                <w:szCs w:val="24"/>
              </w:rPr>
              <w:t>该领域</w:t>
            </w:r>
            <w:r w:rsidRPr="006D4F5B">
              <w:rPr>
                <w:rFonts w:ascii="Times New Roman" w:eastAsia="宋体" w:hAnsi="Times New Roman" w:hint="eastAsia"/>
                <w:bCs/>
                <w:iCs/>
                <w:sz w:val="24"/>
                <w:szCs w:val="24"/>
              </w:rPr>
              <w:t>，德国</w:t>
            </w:r>
            <w:r w:rsidRPr="006D4F5B">
              <w:rPr>
                <w:rFonts w:ascii="Times New Roman" w:eastAsia="宋体" w:hAnsi="Times New Roman" w:hint="eastAsia"/>
                <w:bCs/>
                <w:iCs/>
                <w:sz w:val="24"/>
                <w:szCs w:val="24"/>
              </w:rPr>
              <w:t>PVA</w:t>
            </w:r>
            <w:r>
              <w:rPr>
                <w:rFonts w:ascii="Times New Roman" w:eastAsia="宋体" w:hAnsi="Times New Roman" w:hint="eastAsia"/>
                <w:bCs/>
                <w:iCs/>
                <w:sz w:val="24"/>
                <w:szCs w:val="24"/>
              </w:rPr>
              <w:t>公司、</w:t>
            </w:r>
            <w:r w:rsidRPr="006D4F5B">
              <w:rPr>
                <w:rFonts w:ascii="Times New Roman" w:eastAsia="宋体" w:hAnsi="Times New Roman" w:hint="eastAsia"/>
                <w:bCs/>
                <w:iCs/>
                <w:sz w:val="24"/>
                <w:szCs w:val="24"/>
              </w:rPr>
              <w:t>美国</w:t>
            </w:r>
            <w:proofErr w:type="spellStart"/>
            <w:r w:rsidRPr="006D4F5B">
              <w:rPr>
                <w:rFonts w:ascii="Times New Roman" w:eastAsia="宋体" w:hAnsi="Times New Roman" w:hint="eastAsia"/>
                <w:bCs/>
                <w:iCs/>
                <w:sz w:val="24"/>
                <w:szCs w:val="24"/>
              </w:rPr>
              <w:t>Sonoscan</w:t>
            </w:r>
            <w:proofErr w:type="spellEnd"/>
            <w:r>
              <w:rPr>
                <w:rFonts w:ascii="Times New Roman" w:eastAsia="宋体" w:hAnsi="Times New Roman" w:hint="eastAsia"/>
                <w:bCs/>
                <w:iCs/>
                <w:sz w:val="24"/>
                <w:szCs w:val="24"/>
              </w:rPr>
              <w:t>公司</w:t>
            </w:r>
            <w:r w:rsidRPr="006D4F5B">
              <w:rPr>
                <w:rFonts w:ascii="Times New Roman" w:eastAsia="宋体" w:hAnsi="Times New Roman" w:hint="eastAsia"/>
                <w:bCs/>
                <w:iCs/>
                <w:sz w:val="24"/>
                <w:szCs w:val="24"/>
              </w:rPr>
              <w:t>等占据多数市场份额。</w:t>
            </w:r>
          </w:p>
          <w:p w14:paraId="77BDF226" w14:textId="7D1F80EC" w:rsidR="005B78E4" w:rsidRPr="00F314F5" w:rsidRDefault="00D0078A" w:rsidP="00EC71E9">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配件使用周期大概多久？</w:t>
            </w:r>
          </w:p>
          <w:p w14:paraId="40B49CBA" w14:textId="5E688ACC" w:rsidR="00F314F5" w:rsidRPr="00F314F5" w:rsidRDefault="00F314F5" w:rsidP="00EC71E9">
            <w:pPr>
              <w:pStyle w:val="a7"/>
              <w:numPr>
                <w:ilvl w:val="0"/>
                <w:numId w:val="49"/>
              </w:numPr>
              <w:tabs>
                <w:tab w:val="left" w:pos="660"/>
              </w:tabs>
              <w:spacing w:line="360" w:lineRule="auto"/>
              <w:ind w:left="0" w:firstLineChars="0" w:firstLine="0"/>
              <w:rPr>
                <w:rFonts w:ascii="Times New Roman" w:eastAsia="宋体" w:hAnsi="Times New Roman"/>
                <w:kern w:val="0"/>
                <w:sz w:val="24"/>
                <w:szCs w:val="28"/>
              </w:rPr>
            </w:pPr>
            <w:r w:rsidRPr="001C3728">
              <w:rPr>
                <w:rFonts w:ascii="Times New Roman" w:eastAsia="宋体" w:hAnsi="Times New Roman"/>
                <w:bCs/>
                <w:iCs/>
                <w:sz w:val="24"/>
                <w:szCs w:val="24"/>
              </w:rPr>
              <w:t>公司</w:t>
            </w:r>
            <w:r w:rsidRPr="001C3728">
              <w:rPr>
                <w:rFonts w:ascii="Times New Roman" w:eastAsia="宋体" w:hAnsi="Times New Roman" w:hint="eastAsia"/>
                <w:bCs/>
                <w:iCs/>
                <w:sz w:val="24"/>
                <w:szCs w:val="24"/>
              </w:rPr>
              <w:t>配件包含</w:t>
            </w:r>
            <w:r w:rsidRPr="001C3728">
              <w:rPr>
                <w:rFonts w:ascii="Times New Roman" w:eastAsia="宋体" w:hAnsi="Times New Roman"/>
                <w:bCs/>
                <w:iCs/>
                <w:sz w:val="24"/>
                <w:szCs w:val="24"/>
              </w:rPr>
              <w:t>与公司各类设备相关的配件，如焊头、底模、裁刀、劈刀、发生器、换能器等。</w:t>
            </w:r>
            <w:r>
              <w:rPr>
                <w:rFonts w:ascii="Times New Roman" w:eastAsia="宋体" w:hAnsi="Times New Roman" w:hint="eastAsia"/>
                <w:kern w:val="0"/>
                <w:sz w:val="24"/>
                <w:szCs w:val="28"/>
              </w:rPr>
              <w:t>通常而言，焊头、底模的使用周期为</w:t>
            </w:r>
            <w:r>
              <w:rPr>
                <w:rFonts w:ascii="Times New Roman" w:eastAsia="宋体" w:hAnsi="Times New Roman"/>
                <w:kern w:val="0"/>
                <w:sz w:val="24"/>
                <w:szCs w:val="28"/>
              </w:rPr>
              <w:t>1-2</w:t>
            </w:r>
            <w:r>
              <w:rPr>
                <w:rFonts w:ascii="Times New Roman" w:eastAsia="宋体" w:hAnsi="Times New Roman" w:hint="eastAsia"/>
                <w:kern w:val="0"/>
                <w:sz w:val="24"/>
                <w:szCs w:val="28"/>
              </w:rPr>
              <w:t>个月，换能器、调幅器的使用周期为</w:t>
            </w:r>
            <w:r>
              <w:rPr>
                <w:rFonts w:ascii="Times New Roman" w:eastAsia="宋体" w:hAnsi="Times New Roman"/>
                <w:kern w:val="0"/>
                <w:sz w:val="24"/>
                <w:szCs w:val="28"/>
              </w:rPr>
              <w:t>1</w:t>
            </w:r>
            <w:r>
              <w:rPr>
                <w:rFonts w:ascii="Times New Roman" w:eastAsia="宋体" w:hAnsi="Times New Roman" w:hint="eastAsia"/>
                <w:kern w:val="0"/>
                <w:sz w:val="24"/>
                <w:szCs w:val="28"/>
              </w:rPr>
              <w:t>年，发生器的使用周期</w:t>
            </w:r>
            <w:r>
              <w:rPr>
                <w:rFonts w:ascii="Times New Roman" w:eastAsia="宋体" w:hAnsi="Times New Roman"/>
                <w:kern w:val="0"/>
                <w:sz w:val="24"/>
                <w:szCs w:val="28"/>
              </w:rPr>
              <w:t>3</w:t>
            </w:r>
            <w:r>
              <w:rPr>
                <w:rFonts w:ascii="Times New Roman" w:eastAsia="宋体" w:hAnsi="Times New Roman" w:hint="eastAsia"/>
                <w:kern w:val="0"/>
                <w:sz w:val="24"/>
                <w:szCs w:val="28"/>
              </w:rPr>
              <w:t>年以上。</w:t>
            </w:r>
          </w:p>
          <w:p w14:paraId="70EE33A1" w14:textId="3D8740EB" w:rsidR="00D0078A" w:rsidRPr="00D0078A" w:rsidRDefault="00A12A93" w:rsidP="00B831DF">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线束焊接主要</w:t>
            </w:r>
            <w:r w:rsidR="0005550E">
              <w:rPr>
                <w:rFonts w:ascii="Times New Roman" w:eastAsia="宋体" w:hAnsi="Times New Roman" w:hint="eastAsia"/>
                <w:bCs/>
                <w:iCs/>
                <w:sz w:val="24"/>
                <w:szCs w:val="24"/>
              </w:rPr>
              <w:t>技术原理如何？应用场景</w:t>
            </w:r>
            <w:r>
              <w:rPr>
                <w:rFonts w:ascii="Times New Roman" w:eastAsia="宋体" w:hAnsi="Times New Roman" w:hint="eastAsia"/>
                <w:bCs/>
                <w:iCs/>
                <w:sz w:val="24"/>
                <w:szCs w:val="24"/>
              </w:rPr>
              <w:t>有哪些？</w:t>
            </w:r>
          </w:p>
          <w:p w14:paraId="14A1D344" w14:textId="27B7F411" w:rsidR="00667C2F" w:rsidRPr="00B6556C" w:rsidRDefault="002E08E4" w:rsidP="00EC71E9">
            <w:pPr>
              <w:pStyle w:val="a7"/>
              <w:numPr>
                <w:ilvl w:val="0"/>
                <w:numId w:val="49"/>
              </w:numPr>
              <w:tabs>
                <w:tab w:val="left" w:pos="660"/>
              </w:tabs>
              <w:spacing w:line="360" w:lineRule="auto"/>
              <w:ind w:left="0" w:firstLineChars="0" w:firstLine="0"/>
              <w:rPr>
                <w:rFonts w:hint="eastAsia"/>
                <w:sz w:val="24"/>
                <w:szCs w:val="24"/>
              </w:rPr>
            </w:pPr>
            <w:r w:rsidRPr="00B6556C">
              <w:rPr>
                <w:rFonts w:ascii="宋体" w:eastAsia="宋体" w:hAnsi="宋体" w:hint="eastAsia"/>
                <w:sz w:val="24"/>
                <w:szCs w:val="24"/>
              </w:rPr>
              <w:t>在线束连接器领域，公司</w:t>
            </w:r>
            <w:r w:rsidRPr="00B6556C">
              <w:rPr>
                <w:rFonts w:ascii="宋体" w:eastAsia="宋体" w:hAnsi="宋体"/>
                <w:sz w:val="24"/>
                <w:szCs w:val="24"/>
              </w:rPr>
              <w:t>超声波焊接利用高频振动波传递到两个需焊接的线束工件表面，在</w:t>
            </w:r>
            <w:r w:rsidRPr="00B6556C">
              <w:rPr>
                <w:rFonts w:ascii="宋体" w:eastAsia="宋体" w:hAnsi="宋体"/>
                <w:bCs/>
                <w:iCs/>
                <w:sz w:val="24"/>
                <w:szCs w:val="24"/>
              </w:rPr>
              <w:t>加压</w:t>
            </w:r>
            <w:r w:rsidRPr="00B6556C">
              <w:rPr>
                <w:rFonts w:ascii="宋体" w:eastAsia="宋体" w:hAnsi="宋体"/>
                <w:sz w:val="24"/>
                <w:szCs w:val="24"/>
              </w:rPr>
              <w:t>的情况下，使两个线束工件表面相互摩擦</w:t>
            </w:r>
            <w:r w:rsidRPr="00B6556C">
              <w:rPr>
                <w:rFonts w:ascii="宋体" w:eastAsia="宋体" w:hAnsi="宋体" w:hint="eastAsia"/>
                <w:sz w:val="24"/>
                <w:szCs w:val="24"/>
              </w:rPr>
              <w:t>固相连接在一起</w:t>
            </w:r>
            <w:r w:rsidRPr="00B6556C">
              <w:rPr>
                <w:rFonts w:ascii="宋体" w:eastAsia="宋体" w:hAnsi="宋体"/>
                <w:sz w:val="24"/>
                <w:szCs w:val="24"/>
              </w:rPr>
              <w:t>，具有快速、节能、熔合强度高、导电性好等特点。</w:t>
            </w:r>
            <w:r w:rsidR="00667C2F" w:rsidRPr="00B6556C">
              <w:rPr>
                <w:rFonts w:ascii="Times New Roman" w:eastAsia="宋体" w:hAnsi="Times New Roman" w:hint="eastAsia"/>
                <w:bCs/>
                <w:iCs/>
                <w:sz w:val="24"/>
                <w:szCs w:val="24"/>
              </w:rPr>
              <w:t>公司产品广泛应用于新能源汽车高低压线束、充电桩、储能等领域，比如</w:t>
            </w:r>
            <w:r w:rsidR="00667C2F" w:rsidRPr="00B6556C">
              <w:rPr>
                <w:rFonts w:ascii="Times New Roman" w:eastAsia="宋体" w:hAnsi="Times New Roman"/>
                <w:bCs/>
                <w:iCs/>
                <w:sz w:val="24"/>
                <w:szCs w:val="24"/>
              </w:rPr>
              <w:t>新能源汽车连接线、充电桩连接线、超充连接线、储能场景等</w:t>
            </w:r>
            <w:r w:rsidR="00667C2F" w:rsidRPr="00B6556C">
              <w:rPr>
                <w:rFonts w:ascii="Times New Roman" w:eastAsia="宋体" w:hAnsi="Times New Roman" w:hint="eastAsia"/>
                <w:bCs/>
                <w:iCs/>
                <w:sz w:val="24"/>
                <w:szCs w:val="24"/>
              </w:rPr>
              <w:t>。</w:t>
            </w:r>
            <w:r w:rsidR="00667C2F" w:rsidRPr="00B6556C">
              <w:rPr>
                <w:rFonts w:ascii="Times New Roman" w:eastAsia="宋体" w:hAnsi="Times New Roman"/>
                <w:bCs/>
                <w:iCs/>
                <w:sz w:val="24"/>
                <w:szCs w:val="24"/>
              </w:rPr>
              <w:t>公司在现有优势产品基础上，积极把握下游市场对高电压、大电流等技术升级带来的新需求，持续拓展线束连接器超声波设备种类覆盖范围</w:t>
            </w:r>
            <w:r w:rsidR="00667C2F" w:rsidRPr="00B6556C">
              <w:rPr>
                <w:rFonts w:ascii="Times New Roman" w:eastAsia="宋体" w:hAnsi="Times New Roman" w:hint="eastAsia"/>
                <w:bCs/>
                <w:iCs/>
                <w:sz w:val="24"/>
                <w:szCs w:val="24"/>
              </w:rPr>
              <w:t>。</w:t>
            </w:r>
          </w:p>
          <w:p w14:paraId="4E3D94E7" w14:textId="22CD8825" w:rsidR="0040713F" w:rsidRPr="00667C2F" w:rsidRDefault="00EF0B66" w:rsidP="00EC71E9">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公司产品在固态电池领域有哪些应用？</w:t>
            </w:r>
          </w:p>
          <w:p w14:paraId="1EEAE4C1" w14:textId="7024C7DF" w:rsidR="00667C2F" w:rsidRPr="00B6556C" w:rsidRDefault="00667C2F" w:rsidP="00EC71E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B975A9">
              <w:rPr>
                <w:rFonts w:ascii="宋体" w:eastAsia="宋体" w:hAnsi="宋体" w:hint="eastAsia"/>
                <w:bCs/>
                <w:iCs/>
                <w:sz w:val="24"/>
                <w:szCs w:val="24"/>
              </w:rPr>
              <w:t>公司密切关注新能源领域前沿技术发展趋势，在固态电池领域推出了超声波</w:t>
            </w:r>
            <w:proofErr w:type="gramStart"/>
            <w:r w:rsidRPr="00B975A9">
              <w:rPr>
                <w:rFonts w:ascii="宋体" w:eastAsia="宋体" w:hAnsi="宋体" w:hint="eastAsia"/>
                <w:bCs/>
                <w:iCs/>
                <w:sz w:val="24"/>
                <w:szCs w:val="24"/>
              </w:rPr>
              <w:t>极</w:t>
            </w:r>
            <w:proofErr w:type="gramEnd"/>
            <w:r w:rsidRPr="00B975A9">
              <w:rPr>
                <w:rFonts w:ascii="宋体" w:eastAsia="宋体" w:hAnsi="宋体" w:hint="eastAsia"/>
                <w:bCs/>
                <w:iCs/>
                <w:sz w:val="24"/>
                <w:szCs w:val="24"/>
              </w:rPr>
              <w:t>耳焊接、超声波检测等多款设备，积极延伸超声技术应用场景，打开更广阔的市场空间。</w:t>
            </w:r>
          </w:p>
          <w:p w14:paraId="3F7BA2B2" w14:textId="2D557A95" w:rsidR="00EF0B66" w:rsidRDefault="000F3E66" w:rsidP="00F402BF">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proofErr w:type="gramStart"/>
            <w:r w:rsidR="00F402BF">
              <w:rPr>
                <w:rFonts w:ascii="Times New Roman" w:eastAsia="宋体" w:hAnsi="Times New Roman" w:hint="eastAsia"/>
                <w:bCs/>
                <w:iCs/>
                <w:sz w:val="24"/>
                <w:szCs w:val="24"/>
              </w:rPr>
              <w:t>固晶机</w:t>
            </w:r>
            <w:proofErr w:type="gramEnd"/>
            <w:r w:rsidR="00F402BF">
              <w:rPr>
                <w:rFonts w:ascii="Times New Roman" w:eastAsia="宋体" w:hAnsi="Times New Roman" w:hint="eastAsia"/>
                <w:bCs/>
                <w:iCs/>
                <w:sz w:val="24"/>
                <w:szCs w:val="24"/>
              </w:rPr>
              <w:t>与其他厂商所做</w:t>
            </w:r>
            <w:proofErr w:type="gramStart"/>
            <w:r w:rsidR="00F402BF">
              <w:rPr>
                <w:rFonts w:ascii="Times New Roman" w:eastAsia="宋体" w:hAnsi="Times New Roman" w:hint="eastAsia"/>
                <w:bCs/>
                <w:iCs/>
                <w:sz w:val="24"/>
                <w:szCs w:val="24"/>
              </w:rPr>
              <w:t>固晶</w:t>
            </w:r>
            <w:r>
              <w:rPr>
                <w:rFonts w:ascii="Times New Roman" w:eastAsia="宋体" w:hAnsi="Times New Roman" w:hint="eastAsia"/>
                <w:bCs/>
                <w:iCs/>
                <w:sz w:val="24"/>
                <w:szCs w:val="24"/>
              </w:rPr>
              <w:t>设备</w:t>
            </w:r>
            <w:proofErr w:type="gramEnd"/>
            <w:r w:rsidR="00F402BF">
              <w:rPr>
                <w:rFonts w:ascii="Times New Roman" w:eastAsia="宋体" w:hAnsi="Times New Roman" w:hint="eastAsia"/>
                <w:bCs/>
                <w:iCs/>
                <w:sz w:val="24"/>
                <w:szCs w:val="24"/>
              </w:rPr>
              <w:t>的区别？</w:t>
            </w:r>
          </w:p>
          <w:p w14:paraId="0B429C45" w14:textId="7B29841F" w:rsidR="0001418D" w:rsidRPr="00E01F44" w:rsidRDefault="00F015C4" w:rsidP="006E3871">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F015C4">
              <w:rPr>
                <w:rFonts w:ascii="Times New Roman" w:eastAsia="宋体" w:hAnsi="Times New Roman" w:hint="eastAsia"/>
                <w:bCs/>
                <w:iCs/>
                <w:sz w:val="24"/>
                <w:szCs w:val="24"/>
              </w:rPr>
              <w:t>传统</w:t>
            </w:r>
            <w:proofErr w:type="gramStart"/>
            <w:r w:rsidRPr="00F015C4">
              <w:rPr>
                <w:rFonts w:ascii="Times New Roman" w:eastAsia="宋体" w:hAnsi="Times New Roman" w:hint="eastAsia"/>
                <w:bCs/>
                <w:iCs/>
                <w:sz w:val="24"/>
                <w:szCs w:val="24"/>
              </w:rPr>
              <w:t>固晶机</w:t>
            </w:r>
            <w:proofErr w:type="gramEnd"/>
            <w:r w:rsidRPr="00F015C4">
              <w:rPr>
                <w:rFonts w:ascii="Times New Roman" w:eastAsia="宋体" w:hAnsi="Times New Roman" w:hint="eastAsia"/>
                <w:bCs/>
                <w:iCs/>
                <w:sz w:val="24"/>
                <w:szCs w:val="24"/>
              </w:rPr>
              <w:t>主要依赖外部加热和机械压力实现机械连接和电气连接。超声波</w:t>
            </w:r>
            <w:proofErr w:type="gramStart"/>
            <w:r w:rsidRPr="00F015C4">
              <w:rPr>
                <w:rFonts w:ascii="Times New Roman" w:eastAsia="宋体" w:hAnsi="Times New Roman" w:hint="eastAsia"/>
                <w:bCs/>
                <w:iCs/>
                <w:sz w:val="24"/>
                <w:szCs w:val="24"/>
              </w:rPr>
              <w:t>固晶机</w:t>
            </w:r>
            <w:proofErr w:type="gramEnd"/>
            <w:r w:rsidRPr="00F015C4">
              <w:rPr>
                <w:rFonts w:ascii="Times New Roman" w:eastAsia="宋体" w:hAnsi="Times New Roman" w:hint="eastAsia"/>
                <w:bCs/>
                <w:iCs/>
                <w:sz w:val="24"/>
                <w:szCs w:val="24"/>
              </w:rPr>
              <w:t>则在此基础上进一步引入了超声波能量，在压力下超声波振动传递到芯片与基板的接触界面使金属原子间相互扩散，形成牢固的金属键合。与传统工艺相比，</w:t>
            </w:r>
            <w:r w:rsidRPr="00F015C4">
              <w:rPr>
                <w:rFonts w:ascii="Times New Roman" w:eastAsia="宋体" w:hAnsi="Times New Roman" w:hint="eastAsia"/>
                <w:bCs/>
                <w:iCs/>
                <w:sz w:val="24"/>
                <w:szCs w:val="24"/>
              </w:rPr>
              <w:lastRenderedPageBreak/>
              <w:t>公司超声波热压</w:t>
            </w:r>
            <w:proofErr w:type="gramStart"/>
            <w:r w:rsidRPr="00F015C4">
              <w:rPr>
                <w:rFonts w:ascii="Times New Roman" w:eastAsia="宋体" w:hAnsi="Times New Roman" w:hint="eastAsia"/>
                <w:bCs/>
                <w:iCs/>
                <w:sz w:val="24"/>
                <w:szCs w:val="24"/>
              </w:rPr>
              <w:t>固晶机</w:t>
            </w:r>
            <w:proofErr w:type="gramEnd"/>
            <w:r w:rsidRPr="00F015C4">
              <w:rPr>
                <w:rFonts w:ascii="Times New Roman" w:eastAsia="宋体" w:hAnsi="Times New Roman" w:hint="eastAsia"/>
                <w:bCs/>
                <w:iCs/>
                <w:sz w:val="24"/>
                <w:szCs w:val="24"/>
              </w:rPr>
              <w:t>采用自主创新的</w:t>
            </w:r>
            <w:proofErr w:type="gramStart"/>
            <w:r w:rsidRPr="00F015C4">
              <w:rPr>
                <w:rFonts w:ascii="Times New Roman" w:eastAsia="宋体" w:hAnsi="Times New Roman" w:hint="eastAsia"/>
                <w:bCs/>
                <w:iCs/>
                <w:sz w:val="24"/>
                <w:szCs w:val="24"/>
              </w:rPr>
              <w:t>超声波键合技术</w:t>
            </w:r>
            <w:proofErr w:type="gramEnd"/>
            <w:r w:rsidRPr="00F015C4">
              <w:rPr>
                <w:rFonts w:ascii="Times New Roman" w:eastAsia="宋体" w:hAnsi="Times New Roman" w:hint="eastAsia"/>
                <w:bCs/>
                <w:iCs/>
                <w:sz w:val="24"/>
                <w:szCs w:val="24"/>
              </w:rPr>
              <w:t>，通过高频超声波振动，在芯片与基板界面处产生局部加热并清除表面氧化物，促使材料原子级扩散和接触。在超声能量与精确压力协同作用下，界面发生塑性形变和原子扩散，形成牢固的金属键合，大幅提升封装可靠性和生产效率。公司超声波热压</w:t>
            </w:r>
            <w:proofErr w:type="gramStart"/>
            <w:r w:rsidRPr="00F015C4">
              <w:rPr>
                <w:rFonts w:ascii="Times New Roman" w:eastAsia="宋体" w:hAnsi="Times New Roman" w:hint="eastAsia"/>
                <w:bCs/>
                <w:iCs/>
                <w:sz w:val="24"/>
                <w:szCs w:val="24"/>
              </w:rPr>
              <w:t>固晶机</w:t>
            </w:r>
            <w:proofErr w:type="gramEnd"/>
            <w:r w:rsidRPr="00F015C4">
              <w:rPr>
                <w:rFonts w:ascii="Times New Roman" w:eastAsia="宋体" w:hAnsi="Times New Roman" w:hint="eastAsia"/>
                <w:bCs/>
                <w:iCs/>
                <w:sz w:val="24"/>
                <w:szCs w:val="24"/>
              </w:rPr>
              <w:t>仅需较低预加热温度，即可实现</w:t>
            </w:r>
            <w:proofErr w:type="gramStart"/>
            <w:r w:rsidRPr="00F015C4">
              <w:rPr>
                <w:rFonts w:ascii="Times New Roman" w:eastAsia="宋体" w:hAnsi="Times New Roman" w:hint="eastAsia"/>
                <w:bCs/>
                <w:iCs/>
                <w:sz w:val="24"/>
                <w:szCs w:val="24"/>
              </w:rPr>
              <w:t>优质键合效果</w:t>
            </w:r>
            <w:proofErr w:type="gramEnd"/>
            <w:r w:rsidRPr="00F015C4">
              <w:rPr>
                <w:rFonts w:ascii="Times New Roman" w:eastAsia="宋体" w:hAnsi="Times New Roman" w:hint="eastAsia"/>
                <w:bCs/>
                <w:iCs/>
                <w:sz w:val="24"/>
                <w:szCs w:val="24"/>
              </w:rPr>
              <w:t>，可以降低热敏感元件损伤风险，具有效率高、能耗低等显著优势，在光通讯、</w:t>
            </w:r>
            <w:r w:rsidRPr="00F015C4">
              <w:rPr>
                <w:rFonts w:ascii="Times New Roman" w:eastAsia="宋体" w:hAnsi="Times New Roman" w:hint="eastAsia"/>
                <w:bCs/>
                <w:iCs/>
                <w:sz w:val="24"/>
                <w:szCs w:val="24"/>
              </w:rPr>
              <w:t>5G</w:t>
            </w:r>
            <w:r w:rsidRPr="00F015C4">
              <w:rPr>
                <w:rFonts w:ascii="Times New Roman" w:eastAsia="宋体" w:hAnsi="Times New Roman" w:hint="eastAsia"/>
                <w:bCs/>
                <w:iCs/>
                <w:sz w:val="24"/>
                <w:szCs w:val="24"/>
              </w:rPr>
              <w:t>射频、滤波器、激光器、分立器件、存储、</w:t>
            </w:r>
            <w:r w:rsidRPr="00F015C4">
              <w:rPr>
                <w:rFonts w:ascii="Times New Roman" w:eastAsia="宋体" w:hAnsi="Times New Roman" w:hint="eastAsia"/>
                <w:bCs/>
                <w:iCs/>
                <w:sz w:val="24"/>
                <w:szCs w:val="24"/>
              </w:rPr>
              <w:t>AR/VR</w:t>
            </w:r>
            <w:r w:rsidRPr="00F015C4">
              <w:rPr>
                <w:rFonts w:ascii="Times New Roman" w:eastAsia="宋体" w:hAnsi="Times New Roman" w:hint="eastAsia"/>
                <w:bCs/>
                <w:iCs/>
                <w:sz w:val="24"/>
                <w:szCs w:val="24"/>
              </w:rPr>
              <w:t>、</w:t>
            </w:r>
            <w:r w:rsidRPr="00F015C4">
              <w:rPr>
                <w:rFonts w:ascii="Times New Roman" w:eastAsia="宋体" w:hAnsi="Times New Roman" w:hint="eastAsia"/>
                <w:bCs/>
                <w:iCs/>
                <w:sz w:val="24"/>
                <w:szCs w:val="24"/>
              </w:rPr>
              <w:t>MEMS</w:t>
            </w:r>
            <w:r w:rsidRPr="00F015C4">
              <w:rPr>
                <w:rFonts w:ascii="Times New Roman" w:eastAsia="宋体" w:hAnsi="Times New Roman" w:hint="eastAsia"/>
                <w:bCs/>
                <w:iCs/>
                <w:sz w:val="24"/>
                <w:szCs w:val="24"/>
              </w:rPr>
              <w:t>等领域具有较大的应用前景。</w:t>
            </w:r>
            <w:bookmarkEnd w:id="1"/>
            <w:bookmarkEnd w:id="2"/>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CD47AA">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321F30C3" w:rsidR="008C1D86" w:rsidRDefault="00667C2F" w:rsidP="00CD47AA">
            <w:pPr>
              <w:pStyle w:val="a7"/>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CD47AA">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2E8A26C7" w:rsidR="001E249A" w:rsidRPr="00E01011" w:rsidRDefault="00E01011" w:rsidP="00CD47AA">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w:t>
            </w:r>
            <w:r w:rsidR="00E63B44">
              <w:rPr>
                <w:rFonts w:ascii="Times New Roman" w:eastAsia="宋体" w:hAnsi="Times New Roman" w:hint="eastAsia"/>
                <w:iCs/>
                <w:sz w:val="24"/>
                <w:szCs w:val="24"/>
              </w:rPr>
              <w:t>1</w:t>
            </w:r>
            <w:r w:rsidRPr="00E01011">
              <w:rPr>
                <w:rFonts w:ascii="Times New Roman" w:eastAsia="宋体" w:hAnsi="Times New Roman"/>
                <w:iCs/>
                <w:sz w:val="24"/>
                <w:szCs w:val="24"/>
              </w:rPr>
              <w:t>月</w:t>
            </w:r>
            <w:r w:rsidR="00667C2F">
              <w:rPr>
                <w:rFonts w:ascii="Times New Roman" w:eastAsia="宋体" w:hAnsi="Times New Roman" w:hint="eastAsia"/>
                <w:iCs/>
                <w:sz w:val="24"/>
                <w:szCs w:val="24"/>
              </w:rPr>
              <w:t>12</w:t>
            </w:r>
            <w:r w:rsidRPr="00E01011">
              <w:rPr>
                <w:rFonts w:ascii="Times New Roman" w:eastAsia="宋体" w:hAnsi="Times New Roman"/>
                <w:iCs/>
                <w:sz w:val="24"/>
                <w:szCs w:val="24"/>
              </w:rPr>
              <w:t>日</w:t>
            </w:r>
          </w:p>
        </w:tc>
      </w:tr>
    </w:tbl>
    <w:p w14:paraId="2E23A737" w14:textId="77777777" w:rsidR="008011A1" w:rsidRPr="00667C2F" w:rsidRDefault="008011A1" w:rsidP="00667C2F">
      <w:pPr>
        <w:rPr>
          <w:rFonts w:hint="eastAsia"/>
        </w:rPr>
      </w:pPr>
    </w:p>
    <w:sectPr w:rsidR="008011A1" w:rsidRPr="0066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C5B1" w14:textId="77777777" w:rsidR="005B6E8A" w:rsidRDefault="005B6E8A" w:rsidP="0000226E">
      <w:pPr>
        <w:rPr>
          <w:rFonts w:hint="eastAsia"/>
        </w:rPr>
      </w:pPr>
      <w:r>
        <w:separator/>
      </w:r>
    </w:p>
  </w:endnote>
  <w:endnote w:type="continuationSeparator" w:id="0">
    <w:p w14:paraId="5824FBCB" w14:textId="77777777" w:rsidR="005B6E8A" w:rsidRDefault="005B6E8A"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C5A2" w14:textId="77777777" w:rsidR="005B6E8A" w:rsidRDefault="005B6E8A" w:rsidP="0000226E">
      <w:pPr>
        <w:rPr>
          <w:rFonts w:hint="eastAsia"/>
        </w:rPr>
      </w:pPr>
      <w:r>
        <w:separator/>
      </w:r>
    </w:p>
  </w:footnote>
  <w:footnote w:type="continuationSeparator" w:id="0">
    <w:p w14:paraId="2C9F9393" w14:textId="77777777" w:rsidR="005B6E8A" w:rsidRDefault="005B6E8A"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7962C44"/>
    <w:multiLevelType w:val="hybridMultilevel"/>
    <w:tmpl w:val="9BDCBC34"/>
    <w:lvl w:ilvl="0" w:tplc="FFFFFFFF">
      <w:start w:val="1"/>
      <w:numFmt w:val="decimal"/>
      <w:suff w:val="nothing"/>
      <w:lvlText w:val="Q%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BC36590"/>
    <w:multiLevelType w:val="hybridMultilevel"/>
    <w:tmpl w:val="D47C2CA2"/>
    <w:lvl w:ilvl="0" w:tplc="FFFFFFFF">
      <w:start w:val="1"/>
      <w:numFmt w:val="decimal"/>
      <w:suff w:val="nothing"/>
      <w:lvlText w:val="A%1、"/>
      <w:lvlJc w:val="left"/>
      <w:pPr>
        <w:ind w:left="440" w:hanging="440"/>
      </w:pPr>
      <w:rPr>
        <w:rFonts w:ascii="Times New Roman" w:hAnsi="Times New Roman" w:cs="Times New Roman" w:hint="default"/>
        <w:color w:val="auto"/>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7"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0"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8"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2"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5"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8"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3"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8"/>
  </w:num>
  <w:num w:numId="2" w16cid:durableId="888497968">
    <w:abstractNumId w:val="21"/>
  </w:num>
  <w:num w:numId="3" w16cid:durableId="613293639">
    <w:abstractNumId w:val="16"/>
  </w:num>
  <w:num w:numId="4" w16cid:durableId="93139659">
    <w:abstractNumId w:val="19"/>
  </w:num>
  <w:num w:numId="5" w16cid:durableId="1474328416">
    <w:abstractNumId w:val="43"/>
  </w:num>
  <w:num w:numId="6" w16cid:durableId="571357218">
    <w:abstractNumId w:val="7"/>
  </w:num>
  <w:num w:numId="7" w16cid:durableId="1971131395">
    <w:abstractNumId w:val="10"/>
  </w:num>
  <w:num w:numId="8" w16cid:durableId="1498497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11"/>
  </w:num>
  <w:num w:numId="11" w16cid:durableId="466944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9"/>
  </w:num>
  <w:num w:numId="17" w16cid:durableId="161970655">
    <w:abstractNumId w:val="39"/>
  </w:num>
  <w:num w:numId="18" w16cid:durableId="782768725">
    <w:abstractNumId w:val="2"/>
  </w:num>
  <w:num w:numId="19" w16cid:durableId="372268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5"/>
  </w:num>
  <w:num w:numId="23" w16cid:durableId="151876229">
    <w:abstractNumId w:val="24"/>
  </w:num>
  <w:num w:numId="24" w16cid:durableId="1686009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30"/>
  </w:num>
  <w:num w:numId="31" w16cid:durableId="1749308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41"/>
  </w:num>
  <w:num w:numId="33" w16cid:durableId="2069064922">
    <w:abstractNumId w:val="23"/>
  </w:num>
  <w:num w:numId="34" w16cid:durableId="1205215096">
    <w:abstractNumId w:val="1"/>
  </w:num>
  <w:num w:numId="35" w16cid:durableId="61100211">
    <w:abstractNumId w:val="13"/>
  </w:num>
  <w:num w:numId="36" w16cid:durableId="264118835">
    <w:abstractNumId w:val="9"/>
  </w:num>
  <w:num w:numId="37" w16cid:durableId="1187478180">
    <w:abstractNumId w:val="40"/>
  </w:num>
  <w:num w:numId="38" w16cid:durableId="1265922211">
    <w:abstractNumId w:val="27"/>
  </w:num>
  <w:num w:numId="39" w16cid:durableId="430012614">
    <w:abstractNumId w:val="17"/>
  </w:num>
  <w:num w:numId="40" w16cid:durableId="1286816181">
    <w:abstractNumId w:val="32"/>
  </w:num>
  <w:num w:numId="41" w16cid:durableId="932663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5"/>
  </w:num>
  <w:num w:numId="45" w16cid:durableId="600796660">
    <w:abstractNumId w:val="44"/>
  </w:num>
  <w:num w:numId="46" w16cid:durableId="698702545">
    <w:abstractNumId w:val="36"/>
  </w:num>
  <w:num w:numId="47" w16cid:durableId="1279140975">
    <w:abstractNumId w:val="45"/>
  </w:num>
  <w:num w:numId="48" w16cid:durableId="105388461">
    <w:abstractNumId w:val="18"/>
  </w:num>
  <w:num w:numId="49" w16cid:durableId="1252087878">
    <w:abstractNumId w:val="14"/>
  </w:num>
  <w:num w:numId="50" w16cid:durableId="828132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4326426">
    <w:abstractNumId w:val="3"/>
  </w:num>
  <w:num w:numId="52" w16cid:durableId="21401437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256D"/>
    <w:rsid w:val="0001280F"/>
    <w:rsid w:val="00012DDF"/>
    <w:rsid w:val="00013B81"/>
    <w:rsid w:val="00013E7A"/>
    <w:rsid w:val="0001418D"/>
    <w:rsid w:val="00015374"/>
    <w:rsid w:val="00017201"/>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6F97"/>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3951"/>
    <w:rsid w:val="000442CB"/>
    <w:rsid w:val="00044E7D"/>
    <w:rsid w:val="00046496"/>
    <w:rsid w:val="000473AC"/>
    <w:rsid w:val="000501F5"/>
    <w:rsid w:val="0005038A"/>
    <w:rsid w:val="00050564"/>
    <w:rsid w:val="00050AB4"/>
    <w:rsid w:val="00050BBB"/>
    <w:rsid w:val="00051481"/>
    <w:rsid w:val="00052866"/>
    <w:rsid w:val="0005304A"/>
    <w:rsid w:val="00053B21"/>
    <w:rsid w:val="00053E9F"/>
    <w:rsid w:val="00053F2D"/>
    <w:rsid w:val="0005453A"/>
    <w:rsid w:val="00054AAF"/>
    <w:rsid w:val="0005550E"/>
    <w:rsid w:val="000556A2"/>
    <w:rsid w:val="00055782"/>
    <w:rsid w:val="00055ABF"/>
    <w:rsid w:val="00055D66"/>
    <w:rsid w:val="00056AF3"/>
    <w:rsid w:val="00056CEF"/>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77124"/>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53"/>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3E66"/>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1E6C"/>
    <w:rsid w:val="00132686"/>
    <w:rsid w:val="001330F8"/>
    <w:rsid w:val="00133930"/>
    <w:rsid w:val="00134A66"/>
    <w:rsid w:val="00134B85"/>
    <w:rsid w:val="00135093"/>
    <w:rsid w:val="00135313"/>
    <w:rsid w:val="0013741D"/>
    <w:rsid w:val="001375D8"/>
    <w:rsid w:val="00141112"/>
    <w:rsid w:val="00141690"/>
    <w:rsid w:val="0014405A"/>
    <w:rsid w:val="001447FA"/>
    <w:rsid w:val="00145206"/>
    <w:rsid w:val="0014571A"/>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3D6"/>
    <w:rsid w:val="00176B4B"/>
    <w:rsid w:val="00177B75"/>
    <w:rsid w:val="001803B4"/>
    <w:rsid w:val="00180CB3"/>
    <w:rsid w:val="001820F5"/>
    <w:rsid w:val="00182E9A"/>
    <w:rsid w:val="00183171"/>
    <w:rsid w:val="001831A8"/>
    <w:rsid w:val="001839B7"/>
    <w:rsid w:val="00183A2A"/>
    <w:rsid w:val="00184A2D"/>
    <w:rsid w:val="00184F58"/>
    <w:rsid w:val="0018520B"/>
    <w:rsid w:val="0018522A"/>
    <w:rsid w:val="00186457"/>
    <w:rsid w:val="00186B29"/>
    <w:rsid w:val="00186F7D"/>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57F8"/>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1FA0"/>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5115"/>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5C1B"/>
    <w:rsid w:val="00267720"/>
    <w:rsid w:val="00267ED1"/>
    <w:rsid w:val="002701EF"/>
    <w:rsid w:val="00270EAE"/>
    <w:rsid w:val="0027141D"/>
    <w:rsid w:val="00271C7C"/>
    <w:rsid w:val="0027502D"/>
    <w:rsid w:val="002751F9"/>
    <w:rsid w:val="0027568C"/>
    <w:rsid w:val="0027584E"/>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3B6"/>
    <w:rsid w:val="00290770"/>
    <w:rsid w:val="00290835"/>
    <w:rsid w:val="002941DF"/>
    <w:rsid w:val="00294426"/>
    <w:rsid w:val="00294934"/>
    <w:rsid w:val="00294FF0"/>
    <w:rsid w:val="00295112"/>
    <w:rsid w:val="00295A1D"/>
    <w:rsid w:val="00295FF7"/>
    <w:rsid w:val="0029676D"/>
    <w:rsid w:val="00297F6D"/>
    <w:rsid w:val="002A0ACA"/>
    <w:rsid w:val="002A0E61"/>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3AB"/>
    <w:rsid w:val="002B5436"/>
    <w:rsid w:val="002B6752"/>
    <w:rsid w:val="002B7314"/>
    <w:rsid w:val="002B742F"/>
    <w:rsid w:val="002C0943"/>
    <w:rsid w:val="002C0A8B"/>
    <w:rsid w:val="002C1F7C"/>
    <w:rsid w:val="002C2187"/>
    <w:rsid w:val="002C2B7E"/>
    <w:rsid w:val="002C370D"/>
    <w:rsid w:val="002C51D1"/>
    <w:rsid w:val="002C7457"/>
    <w:rsid w:val="002C77C4"/>
    <w:rsid w:val="002D0C0F"/>
    <w:rsid w:val="002D1FC3"/>
    <w:rsid w:val="002D31E4"/>
    <w:rsid w:val="002D3B96"/>
    <w:rsid w:val="002D3B9C"/>
    <w:rsid w:val="002D5357"/>
    <w:rsid w:val="002D67FE"/>
    <w:rsid w:val="002D6AC9"/>
    <w:rsid w:val="002D776B"/>
    <w:rsid w:val="002D7CCE"/>
    <w:rsid w:val="002E08E4"/>
    <w:rsid w:val="002E0BBC"/>
    <w:rsid w:val="002E0C15"/>
    <w:rsid w:val="002E0F2E"/>
    <w:rsid w:val="002E1793"/>
    <w:rsid w:val="002E1A9B"/>
    <w:rsid w:val="002E2880"/>
    <w:rsid w:val="002E2D55"/>
    <w:rsid w:val="002E4929"/>
    <w:rsid w:val="002E4C17"/>
    <w:rsid w:val="002E6577"/>
    <w:rsid w:val="002E6CE9"/>
    <w:rsid w:val="002F2336"/>
    <w:rsid w:val="002F3340"/>
    <w:rsid w:val="002F40EE"/>
    <w:rsid w:val="002F49C7"/>
    <w:rsid w:val="002F4A46"/>
    <w:rsid w:val="002F5558"/>
    <w:rsid w:val="002F5833"/>
    <w:rsid w:val="002F5E65"/>
    <w:rsid w:val="002F6C38"/>
    <w:rsid w:val="00300E24"/>
    <w:rsid w:val="003021FE"/>
    <w:rsid w:val="00302C9C"/>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17B6B"/>
    <w:rsid w:val="00320EF4"/>
    <w:rsid w:val="003216DB"/>
    <w:rsid w:val="00321894"/>
    <w:rsid w:val="00322047"/>
    <w:rsid w:val="00322D6B"/>
    <w:rsid w:val="00322E3E"/>
    <w:rsid w:val="00322FDF"/>
    <w:rsid w:val="003238D3"/>
    <w:rsid w:val="00323C77"/>
    <w:rsid w:val="00324A6F"/>
    <w:rsid w:val="00324E80"/>
    <w:rsid w:val="00324FB4"/>
    <w:rsid w:val="003258B3"/>
    <w:rsid w:val="0032633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0DE6"/>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48DD"/>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4C9"/>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2C7"/>
    <w:rsid w:val="00402593"/>
    <w:rsid w:val="004036BA"/>
    <w:rsid w:val="0040452F"/>
    <w:rsid w:val="004047DC"/>
    <w:rsid w:val="0040594B"/>
    <w:rsid w:val="00405C38"/>
    <w:rsid w:val="0040653A"/>
    <w:rsid w:val="00406B23"/>
    <w:rsid w:val="0040713F"/>
    <w:rsid w:val="004074C9"/>
    <w:rsid w:val="0040769E"/>
    <w:rsid w:val="00407A49"/>
    <w:rsid w:val="0041008C"/>
    <w:rsid w:val="00410473"/>
    <w:rsid w:val="00410E63"/>
    <w:rsid w:val="00411AAE"/>
    <w:rsid w:val="00411F2E"/>
    <w:rsid w:val="0041423A"/>
    <w:rsid w:val="0041589D"/>
    <w:rsid w:val="0041666E"/>
    <w:rsid w:val="00416ADE"/>
    <w:rsid w:val="00417C2B"/>
    <w:rsid w:val="00417DB2"/>
    <w:rsid w:val="00417FB3"/>
    <w:rsid w:val="0042071E"/>
    <w:rsid w:val="004208B3"/>
    <w:rsid w:val="0042119B"/>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2CC2"/>
    <w:rsid w:val="0043361F"/>
    <w:rsid w:val="004338A2"/>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4765"/>
    <w:rsid w:val="00465A9A"/>
    <w:rsid w:val="00465FE9"/>
    <w:rsid w:val="0046618E"/>
    <w:rsid w:val="004663FE"/>
    <w:rsid w:val="00467669"/>
    <w:rsid w:val="00471421"/>
    <w:rsid w:val="00471540"/>
    <w:rsid w:val="004718D0"/>
    <w:rsid w:val="004719C2"/>
    <w:rsid w:val="00472196"/>
    <w:rsid w:val="004722C7"/>
    <w:rsid w:val="00473370"/>
    <w:rsid w:val="00473B4F"/>
    <w:rsid w:val="00474948"/>
    <w:rsid w:val="00474F20"/>
    <w:rsid w:val="004761B1"/>
    <w:rsid w:val="00476E31"/>
    <w:rsid w:val="00477042"/>
    <w:rsid w:val="0047713C"/>
    <w:rsid w:val="0047769F"/>
    <w:rsid w:val="00477D94"/>
    <w:rsid w:val="00477DAF"/>
    <w:rsid w:val="0048092C"/>
    <w:rsid w:val="00480A28"/>
    <w:rsid w:val="0048361F"/>
    <w:rsid w:val="00483A57"/>
    <w:rsid w:val="00483DF0"/>
    <w:rsid w:val="00484FD2"/>
    <w:rsid w:val="00485DDF"/>
    <w:rsid w:val="004866D0"/>
    <w:rsid w:val="004869CA"/>
    <w:rsid w:val="00487952"/>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E81"/>
    <w:rsid w:val="004C5B55"/>
    <w:rsid w:val="004C5B6C"/>
    <w:rsid w:val="004C5E65"/>
    <w:rsid w:val="004C6113"/>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6E6"/>
    <w:rsid w:val="0051385C"/>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450F"/>
    <w:rsid w:val="0055570A"/>
    <w:rsid w:val="0055639E"/>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30A1"/>
    <w:rsid w:val="00584D45"/>
    <w:rsid w:val="00585D43"/>
    <w:rsid w:val="005860C7"/>
    <w:rsid w:val="00590BA3"/>
    <w:rsid w:val="00590E59"/>
    <w:rsid w:val="00590F47"/>
    <w:rsid w:val="005912F4"/>
    <w:rsid w:val="00591366"/>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6E8A"/>
    <w:rsid w:val="005B747F"/>
    <w:rsid w:val="005B7515"/>
    <w:rsid w:val="005B78E4"/>
    <w:rsid w:val="005B7CA9"/>
    <w:rsid w:val="005C0254"/>
    <w:rsid w:val="005C15EC"/>
    <w:rsid w:val="005C1E16"/>
    <w:rsid w:val="005C2D99"/>
    <w:rsid w:val="005C359B"/>
    <w:rsid w:val="005C35AA"/>
    <w:rsid w:val="005C3DDB"/>
    <w:rsid w:val="005C4880"/>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39B6"/>
    <w:rsid w:val="005E41AC"/>
    <w:rsid w:val="005E4478"/>
    <w:rsid w:val="005E5469"/>
    <w:rsid w:val="005E6320"/>
    <w:rsid w:val="005E6423"/>
    <w:rsid w:val="005E6465"/>
    <w:rsid w:val="005E701C"/>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2AEE"/>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67C2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A7CF0"/>
    <w:rsid w:val="006B07A4"/>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FA5"/>
    <w:rsid w:val="006C5C5B"/>
    <w:rsid w:val="006C608D"/>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3871"/>
    <w:rsid w:val="006E4461"/>
    <w:rsid w:val="006E48A8"/>
    <w:rsid w:val="006E4AA8"/>
    <w:rsid w:val="006E4B7E"/>
    <w:rsid w:val="006E6106"/>
    <w:rsid w:val="006E66EB"/>
    <w:rsid w:val="006E6B32"/>
    <w:rsid w:val="006E7A76"/>
    <w:rsid w:val="006F0223"/>
    <w:rsid w:val="006F2AF5"/>
    <w:rsid w:val="006F2B9D"/>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530D"/>
    <w:rsid w:val="00756099"/>
    <w:rsid w:val="007611F6"/>
    <w:rsid w:val="00761B5B"/>
    <w:rsid w:val="007639AD"/>
    <w:rsid w:val="00763A5A"/>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192C"/>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493C"/>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7A2"/>
    <w:rsid w:val="007E0CBC"/>
    <w:rsid w:val="007E0CE5"/>
    <w:rsid w:val="007E168E"/>
    <w:rsid w:val="007E1831"/>
    <w:rsid w:val="007E1AB9"/>
    <w:rsid w:val="007E20F0"/>
    <w:rsid w:val="007E3A15"/>
    <w:rsid w:val="007E411B"/>
    <w:rsid w:val="007E4EA0"/>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1A1"/>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404D"/>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3FB"/>
    <w:rsid w:val="008A0E43"/>
    <w:rsid w:val="008A0EAE"/>
    <w:rsid w:val="008A13B0"/>
    <w:rsid w:val="008A1AA8"/>
    <w:rsid w:val="008A1BE3"/>
    <w:rsid w:val="008A1C5F"/>
    <w:rsid w:val="008A2BA8"/>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49F2"/>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1BA7"/>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6E5E"/>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9CF"/>
    <w:rsid w:val="0097659C"/>
    <w:rsid w:val="00976B88"/>
    <w:rsid w:val="00977000"/>
    <w:rsid w:val="00977420"/>
    <w:rsid w:val="00977B9A"/>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B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E77EA"/>
    <w:rsid w:val="009F22E0"/>
    <w:rsid w:val="009F3C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2A93"/>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C1E"/>
    <w:rsid w:val="00A3105C"/>
    <w:rsid w:val="00A319D0"/>
    <w:rsid w:val="00A32BAA"/>
    <w:rsid w:val="00A33BEA"/>
    <w:rsid w:val="00A341BF"/>
    <w:rsid w:val="00A34487"/>
    <w:rsid w:val="00A350C0"/>
    <w:rsid w:val="00A351D3"/>
    <w:rsid w:val="00A35751"/>
    <w:rsid w:val="00A35863"/>
    <w:rsid w:val="00A35BFB"/>
    <w:rsid w:val="00A35C58"/>
    <w:rsid w:val="00A36A75"/>
    <w:rsid w:val="00A37079"/>
    <w:rsid w:val="00A375BC"/>
    <w:rsid w:val="00A37D85"/>
    <w:rsid w:val="00A40B3B"/>
    <w:rsid w:val="00A411CC"/>
    <w:rsid w:val="00A417EB"/>
    <w:rsid w:val="00A421C4"/>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6D73"/>
    <w:rsid w:val="00A57385"/>
    <w:rsid w:val="00A57BBD"/>
    <w:rsid w:val="00A607CD"/>
    <w:rsid w:val="00A611D6"/>
    <w:rsid w:val="00A61E76"/>
    <w:rsid w:val="00A62311"/>
    <w:rsid w:val="00A62D9E"/>
    <w:rsid w:val="00A651BC"/>
    <w:rsid w:val="00A65601"/>
    <w:rsid w:val="00A66F9D"/>
    <w:rsid w:val="00A67179"/>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331"/>
    <w:rsid w:val="00A80869"/>
    <w:rsid w:val="00A80CF8"/>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B56"/>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087B"/>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D58"/>
    <w:rsid w:val="00B0177B"/>
    <w:rsid w:val="00B01AD3"/>
    <w:rsid w:val="00B023F8"/>
    <w:rsid w:val="00B036AA"/>
    <w:rsid w:val="00B05A07"/>
    <w:rsid w:val="00B06A73"/>
    <w:rsid w:val="00B0762C"/>
    <w:rsid w:val="00B1000A"/>
    <w:rsid w:val="00B1065B"/>
    <w:rsid w:val="00B12873"/>
    <w:rsid w:val="00B13A2F"/>
    <w:rsid w:val="00B1418D"/>
    <w:rsid w:val="00B143D6"/>
    <w:rsid w:val="00B14DEC"/>
    <w:rsid w:val="00B15025"/>
    <w:rsid w:val="00B15090"/>
    <w:rsid w:val="00B150A7"/>
    <w:rsid w:val="00B151A7"/>
    <w:rsid w:val="00B164EB"/>
    <w:rsid w:val="00B16C84"/>
    <w:rsid w:val="00B16E99"/>
    <w:rsid w:val="00B17CF0"/>
    <w:rsid w:val="00B200C0"/>
    <w:rsid w:val="00B20C2E"/>
    <w:rsid w:val="00B20D9F"/>
    <w:rsid w:val="00B2112D"/>
    <w:rsid w:val="00B21227"/>
    <w:rsid w:val="00B21486"/>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161"/>
    <w:rsid w:val="00B3386A"/>
    <w:rsid w:val="00B34201"/>
    <w:rsid w:val="00B34A37"/>
    <w:rsid w:val="00B3538D"/>
    <w:rsid w:val="00B359D8"/>
    <w:rsid w:val="00B35F35"/>
    <w:rsid w:val="00B36208"/>
    <w:rsid w:val="00B36C5E"/>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56F"/>
    <w:rsid w:val="00B547E6"/>
    <w:rsid w:val="00B56380"/>
    <w:rsid w:val="00B570FF"/>
    <w:rsid w:val="00B60267"/>
    <w:rsid w:val="00B60F61"/>
    <w:rsid w:val="00B610C2"/>
    <w:rsid w:val="00B61450"/>
    <w:rsid w:val="00B61DA0"/>
    <w:rsid w:val="00B61F18"/>
    <w:rsid w:val="00B62F06"/>
    <w:rsid w:val="00B630C5"/>
    <w:rsid w:val="00B642C0"/>
    <w:rsid w:val="00B646D8"/>
    <w:rsid w:val="00B64F47"/>
    <w:rsid w:val="00B6556C"/>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1DF"/>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5A9"/>
    <w:rsid w:val="00B97B75"/>
    <w:rsid w:val="00BA1747"/>
    <w:rsid w:val="00BA2F0C"/>
    <w:rsid w:val="00BA3AFB"/>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2AD2"/>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8AF"/>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BF6C1B"/>
    <w:rsid w:val="00C00E80"/>
    <w:rsid w:val="00C027A6"/>
    <w:rsid w:val="00C0281A"/>
    <w:rsid w:val="00C028BA"/>
    <w:rsid w:val="00C02D85"/>
    <w:rsid w:val="00C044E8"/>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451E"/>
    <w:rsid w:val="00C3492B"/>
    <w:rsid w:val="00C3526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3AED"/>
    <w:rsid w:val="00C54DBC"/>
    <w:rsid w:val="00C5535C"/>
    <w:rsid w:val="00C558E1"/>
    <w:rsid w:val="00C55FB6"/>
    <w:rsid w:val="00C56D8F"/>
    <w:rsid w:val="00C56F0E"/>
    <w:rsid w:val="00C5711B"/>
    <w:rsid w:val="00C60A70"/>
    <w:rsid w:val="00C6199B"/>
    <w:rsid w:val="00C628A5"/>
    <w:rsid w:val="00C63460"/>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DA2"/>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27"/>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49A5"/>
    <w:rsid w:val="00CC5EAF"/>
    <w:rsid w:val="00CC5EF1"/>
    <w:rsid w:val="00CC6954"/>
    <w:rsid w:val="00CD05E5"/>
    <w:rsid w:val="00CD079C"/>
    <w:rsid w:val="00CD16D0"/>
    <w:rsid w:val="00CD24DA"/>
    <w:rsid w:val="00CD26B1"/>
    <w:rsid w:val="00CD357A"/>
    <w:rsid w:val="00CD3748"/>
    <w:rsid w:val="00CD451E"/>
    <w:rsid w:val="00CD47AA"/>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3E01"/>
    <w:rsid w:val="00CF407F"/>
    <w:rsid w:val="00CF50C8"/>
    <w:rsid w:val="00CF5610"/>
    <w:rsid w:val="00CF5FAC"/>
    <w:rsid w:val="00CF710F"/>
    <w:rsid w:val="00CF7930"/>
    <w:rsid w:val="00D0078A"/>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6942"/>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67FF"/>
    <w:rsid w:val="00D57882"/>
    <w:rsid w:val="00D57B72"/>
    <w:rsid w:val="00D57BCF"/>
    <w:rsid w:val="00D62082"/>
    <w:rsid w:val="00D621E5"/>
    <w:rsid w:val="00D62211"/>
    <w:rsid w:val="00D629DD"/>
    <w:rsid w:val="00D64B99"/>
    <w:rsid w:val="00D66FF1"/>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20"/>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C77"/>
    <w:rsid w:val="00DA3DAB"/>
    <w:rsid w:val="00DA48AD"/>
    <w:rsid w:val="00DA48ED"/>
    <w:rsid w:val="00DA4937"/>
    <w:rsid w:val="00DA5124"/>
    <w:rsid w:val="00DA524D"/>
    <w:rsid w:val="00DA6002"/>
    <w:rsid w:val="00DA6443"/>
    <w:rsid w:val="00DA6798"/>
    <w:rsid w:val="00DA6E08"/>
    <w:rsid w:val="00DB06B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192F"/>
    <w:rsid w:val="00DE1FFC"/>
    <w:rsid w:val="00DE3192"/>
    <w:rsid w:val="00DE3BBD"/>
    <w:rsid w:val="00DE49AC"/>
    <w:rsid w:val="00DE4BFE"/>
    <w:rsid w:val="00DE56F5"/>
    <w:rsid w:val="00DE6737"/>
    <w:rsid w:val="00DE6C05"/>
    <w:rsid w:val="00DE72EA"/>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E4E"/>
    <w:rsid w:val="00E01F1A"/>
    <w:rsid w:val="00E01F44"/>
    <w:rsid w:val="00E0287E"/>
    <w:rsid w:val="00E041B2"/>
    <w:rsid w:val="00E04677"/>
    <w:rsid w:val="00E047DB"/>
    <w:rsid w:val="00E059AC"/>
    <w:rsid w:val="00E05C3B"/>
    <w:rsid w:val="00E05E02"/>
    <w:rsid w:val="00E06FA1"/>
    <w:rsid w:val="00E0725C"/>
    <w:rsid w:val="00E11678"/>
    <w:rsid w:val="00E126AB"/>
    <w:rsid w:val="00E14345"/>
    <w:rsid w:val="00E143FC"/>
    <w:rsid w:val="00E14E1D"/>
    <w:rsid w:val="00E15C16"/>
    <w:rsid w:val="00E15FD2"/>
    <w:rsid w:val="00E1649F"/>
    <w:rsid w:val="00E17559"/>
    <w:rsid w:val="00E17696"/>
    <w:rsid w:val="00E1791A"/>
    <w:rsid w:val="00E17E39"/>
    <w:rsid w:val="00E20290"/>
    <w:rsid w:val="00E22027"/>
    <w:rsid w:val="00E226DD"/>
    <w:rsid w:val="00E233FC"/>
    <w:rsid w:val="00E23713"/>
    <w:rsid w:val="00E23C64"/>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37894"/>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5EF9"/>
    <w:rsid w:val="00E5631D"/>
    <w:rsid w:val="00E57AC2"/>
    <w:rsid w:val="00E602EF"/>
    <w:rsid w:val="00E61A98"/>
    <w:rsid w:val="00E61D8C"/>
    <w:rsid w:val="00E62A6F"/>
    <w:rsid w:val="00E62D93"/>
    <w:rsid w:val="00E631CD"/>
    <w:rsid w:val="00E63B44"/>
    <w:rsid w:val="00E649B3"/>
    <w:rsid w:val="00E64AD9"/>
    <w:rsid w:val="00E651CD"/>
    <w:rsid w:val="00E657BB"/>
    <w:rsid w:val="00E6598D"/>
    <w:rsid w:val="00E6622D"/>
    <w:rsid w:val="00E66FC0"/>
    <w:rsid w:val="00E674BA"/>
    <w:rsid w:val="00E67987"/>
    <w:rsid w:val="00E70965"/>
    <w:rsid w:val="00E70CDB"/>
    <w:rsid w:val="00E71192"/>
    <w:rsid w:val="00E71D42"/>
    <w:rsid w:val="00E71EBE"/>
    <w:rsid w:val="00E73A5C"/>
    <w:rsid w:val="00E74823"/>
    <w:rsid w:val="00E74F98"/>
    <w:rsid w:val="00E76CA2"/>
    <w:rsid w:val="00E76FDB"/>
    <w:rsid w:val="00E7708D"/>
    <w:rsid w:val="00E8050A"/>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1E9"/>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0B66"/>
    <w:rsid w:val="00EF1ADF"/>
    <w:rsid w:val="00EF29F0"/>
    <w:rsid w:val="00EF4185"/>
    <w:rsid w:val="00EF4849"/>
    <w:rsid w:val="00EF4D1C"/>
    <w:rsid w:val="00EF5F28"/>
    <w:rsid w:val="00EF70B5"/>
    <w:rsid w:val="00EF75A4"/>
    <w:rsid w:val="00F015C4"/>
    <w:rsid w:val="00F01741"/>
    <w:rsid w:val="00F01A49"/>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14F5"/>
    <w:rsid w:val="00F32B3D"/>
    <w:rsid w:val="00F3323D"/>
    <w:rsid w:val="00F3346F"/>
    <w:rsid w:val="00F334A7"/>
    <w:rsid w:val="00F34D74"/>
    <w:rsid w:val="00F351D9"/>
    <w:rsid w:val="00F35DF6"/>
    <w:rsid w:val="00F36393"/>
    <w:rsid w:val="00F36599"/>
    <w:rsid w:val="00F36C51"/>
    <w:rsid w:val="00F37C49"/>
    <w:rsid w:val="00F402BF"/>
    <w:rsid w:val="00F4091E"/>
    <w:rsid w:val="00F42B45"/>
    <w:rsid w:val="00F4364B"/>
    <w:rsid w:val="00F4413A"/>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656C"/>
    <w:rsid w:val="00F77711"/>
    <w:rsid w:val="00F82C5A"/>
    <w:rsid w:val="00F83728"/>
    <w:rsid w:val="00F83A15"/>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EA0"/>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48C"/>
    <w:rsid w:val="00FD6908"/>
    <w:rsid w:val="00FE0992"/>
    <w:rsid w:val="00FE2465"/>
    <w:rsid w:val="00FE26AC"/>
    <w:rsid w:val="00FE2E5B"/>
    <w:rsid w:val="00FE30BC"/>
    <w:rsid w:val="00FE75D3"/>
    <w:rsid w:val="00FF0D23"/>
    <w:rsid w:val="00FF2567"/>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 w:type="table" w:styleId="ad">
    <w:name w:val="Table Grid"/>
    <w:basedOn w:val="a1"/>
    <w:uiPriority w:val="39"/>
    <w:rsid w:val="0080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55358491">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791508564">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~WRL0047.tmp</Template>
  <TotalTime>31366</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2075</cp:revision>
  <dcterms:created xsi:type="dcterms:W3CDTF">2022-10-08T10:10:00Z</dcterms:created>
  <dcterms:modified xsi:type="dcterms:W3CDTF">2025-11-12T10:24:00Z</dcterms:modified>
</cp:coreProperties>
</file>