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B47F" w14:textId="77777777" w:rsidR="0054498F" w:rsidRDefault="0054498F" w:rsidP="0054498F">
      <w:pPr>
        <w:spacing w:beforeLines="50" w:before="156" w:afterLines="50" w:after="156" w:line="400" w:lineRule="exact"/>
        <w:rPr>
          <w:rFonts w:ascii="宋体" w:hAnsi="宋体" w:hint="eastAsia"/>
          <w:bCs/>
          <w:iCs/>
          <w:color w:val="000000"/>
          <w:sz w:val="24"/>
        </w:rPr>
      </w:pPr>
      <w:r>
        <w:rPr>
          <w:rFonts w:ascii="宋体" w:hAnsi="宋体" w:hint="eastAsia"/>
          <w:bCs/>
          <w:iCs/>
          <w:color w:val="000000"/>
          <w:sz w:val="24"/>
        </w:rPr>
        <w:t>证券代码：</w:t>
      </w:r>
      <w:r w:rsidR="00BB1859">
        <w:rPr>
          <w:rFonts w:ascii="宋体" w:hAnsi="宋体"/>
          <w:bCs/>
          <w:iCs/>
          <w:color w:val="000000"/>
          <w:sz w:val="24"/>
        </w:rPr>
        <w:t>688163</w:t>
      </w:r>
      <w:r>
        <w:rPr>
          <w:rFonts w:ascii="宋体" w:hAnsi="宋体" w:hint="eastAsia"/>
          <w:bCs/>
          <w:iCs/>
          <w:color w:val="000000"/>
          <w:sz w:val="24"/>
        </w:rPr>
        <w:t xml:space="preserve">                                   证券简称：</w:t>
      </w:r>
      <w:r w:rsidR="00BB1859">
        <w:rPr>
          <w:rFonts w:ascii="宋体" w:hAnsi="宋体" w:hint="eastAsia"/>
          <w:bCs/>
          <w:iCs/>
          <w:color w:val="000000"/>
          <w:sz w:val="24"/>
        </w:rPr>
        <w:t>赛伦生物</w:t>
      </w:r>
    </w:p>
    <w:p w14:paraId="138F4514" w14:textId="77777777" w:rsidR="0054498F" w:rsidRDefault="0054498F" w:rsidP="0054498F">
      <w:pPr>
        <w:spacing w:beforeLines="50" w:before="156" w:afterLines="50" w:after="156" w:line="400" w:lineRule="exact"/>
        <w:rPr>
          <w:rFonts w:ascii="宋体" w:hAnsi="宋体" w:hint="eastAsia"/>
          <w:bCs/>
          <w:iCs/>
          <w:color w:val="000000"/>
          <w:sz w:val="24"/>
        </w:rPr>
      </w:pPr>
    </w:p>
    <w:p w14:paraId="7A59DB0A" w14:textId="5DE07226" w:rsidR="0054498F" w:rsidRDefault="00BB1859" w:rsidP="0054498F">
      <w:pPr>
        <w:spacing w:beforeLines="50" w:before="156" w:afterLines="50" w:after="156" w:line="400" w:lineRule="exact"/>
        <w:jc w:val="center"/>
        <w:rPr>
          <w:rFonts w:ascii="宋体" w:hAnsi="宋体" w:hint="eastAsia"/>
          <w:b/>
          <w:bCs/>
          <w:iCs/>
          <w:color w:val="000000"/>
          <w:sz w:val="30"/>
          <w:szCs w:val="30"/>
        </w:rPr>
      </w:pPr>
      <w:r>
        <w:rPr>
          <w:rFonts w:ascii="宋体" w:hAnsi="宋体" w:hint="eastAsia"/>
          <w:b/>
          <w:bCs/>
          <w:iCs/>
          <w:color w:val="000000"/>
          <w:sz w:val="30"/>
          <w:szCs w:val="30"/>
        </w:rPr>
        <w:t>上海赛伦生物技术</w:t>
      </w:r>
      <w:r w:rsidR="0054498F" w:rsidRPr="0054498F">
        <w:rPr>
          <w:rFonts w:ascii="宋体" w:hAnsi="宋体" w:hint="eastAsia"/>
          <w:b/>
          <w:bCs/>
          <w:iCs/>
          <w:color w:val="000000"/>
          <w:sz w:val="30"/>
          <w:szCs w:val="30"/>
        </w:rPr>
        <w:t>股份有限公司投资者关系活动记录表</w:t>
      </w:r>
    </w:p>
    <w:p w14:paraId="0688017C" w14:textId="1F9C2359" w:rsidR="004E77FB" w:rsidRPr="004E77FB" w:rsidRDefault="004E77FB" w:rsidP="0054498F">
      <w:pPr>
        <w:spacing w:beforeLines="50" w:before="156" w:afterLines="50" w:after="156" w:line="400" w:lineRule="exact"/>
        <w:jc w:val="center"/>
        <w:rPr>
          <w:rFonts w:ascii="宋体" w:hAnsi="宋体" w:hint="eastAsia"/>
          <w:b/>
          <w:bCs/>
          <w:iCs/>
          <w:color w:val="000000"/>
          <w:sz w:val="30"/>
          <w:szCs w:val="30"/>
        </w:rPr>
      </w:pPr>
      <w:r>
        <w:rPr>
          <w:rFonts w:ascii="宋体" w:hAnsi="宋体" w:hint="eastAsia"/>
          <w:b/>
          <w:bCs/>
          <w:iCs/>
          <w:color w:val="000000"/>
          <w:sz w:val="30"/>
          <w:szCs w:val="30"/>
        </w:rPr>
        <w:t>（2</w:t>
      </w:r>
      <w:r>
        <w:rPr>
          <w:rFonts w:ascii="宋体" w:hAnsi="宋体"/>
          <w:b/>
          <w:bCs/>
          <w:iCs/>
          <w:color w:val="000000"/>
          <w:sz w:val="30"/>
          <w:szCs w:val="30"/>
        </w:rPr>
        <w:t>02</w:t>
      </w:r>
      <w:r w:rsidR="000F5830">
        <w:rPr>
          <w:rFonts w:ascii="宋体" w:hAnsi="宋体" w:hint="eastAsia"/>
          <w:b/>
          <w:bCs/>
          <w:iCs/>
          <w:color w:val="000000"/>
          <w:sz w:val="30"/>
          <w:szCs w:val="30"/>
        </w:rPr>
        <w:t>5</w:t>
      </w:r>
      <w:r>
        <w:rPr>
          <w:rFonts w:ascii="宋体" w:hAnsi="宋体" w:hint="eastAsia"/>
          <w:b/>
          <w:bCs/>
          <w:iCs/>
          <w:color w:val="000000"/>
          <w:sz w:val="30"/>
          <w:szCs w:val="30"/>
        </w:rPr>
        <w:t>年</w:t>
      </w:r>
      <w:r w:rsidR="0073214E">
        <w:rPr>
          <w:rFonts w:ascii="宋体" w:hAnsi="宋体" w:hint="eastAsia"/>
          <w:b/>
          <w:bCs/>
          <w:iCs/>
          <w:color w:val="000000"/>
          <w:sz w:val="30"/>
          <w:szCs w:val="30"/>
        </w:rPr>
        <w:t>11</w:t>
      </w:r>
      <w:r>
        <w:rPr>
          <w:rFonts w:ascii="宋体" w:hAnsi="宋体" w:hint="eastAsia"/>
          <w:b/>
          <w:bCs/>
          <w:iCs/>
          <w:color w:val="000000"/>
          <w:sz w:val="30"/>
          <w:szCs w:val="30"/>
        </w:rPr>
        <w:t>月）</w:t>
      </w:r>
    </w:p>
    <w:p w14:paraId="641F271F" w14:textId="0EA33524" w:rsidR="0054498F" w:rsidRDefault="0054498F" w:rsidP="00BF72EA">
      <w:pPr>
        <w:spacing w:line="400" w:lineRule="exact"/>
        <w:rPr>
          <w:rFonts w:ascii="宋体" w:hAnsi="宋体" w:hint="eastAsia"/>
          <w:bCs/>
          <w:iCs/>
          <w:color w:val="000000"/>
          <w:sz w:val="24"/>
        </w:rPr>
      </w:pPr>
      <w:r>
        <w:rPr>
          <w:rFonts w:ascii="宋体" w:hAnsi="宋体" w:hint="eastAsia"/>
          <w:bCs/>
          <w:iCs/>
          <w:color w:val="00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6436"/>
      </w:tblGrid>
      <w:tr w:rsidR="0054498F" w:rsidRPr="0054498F" w14:paraId="02CFF47A" w14:textId="77777777" w:rsidTr="00A41DCF">
        <w:tc>
          <w:tcPr>
            <w:tcW w:w="1908" w:type="dxa"/>
            <w:tcBorders>
              <w:top w:val="single" w:sz="4" w:space="0" w:color="auto"/>
              <w:left w:val="single" w:sz="4" w:space="0" w:color="auto"/>
              <w:bottom w:val="single" w:sz="4" w:space="0" w:color="auto"/>
              <w:right w:val="single" w:sz="4" w:space="0" w:color="auto"/>
            </w:tcBorders>
            <w:vAlign w:val="center"/>
          </w:tcPr>
          <w:p w14:paraId="1A2CCD3F" w14:textId="77777777" w:rsidR="0054498F" w:rsidRPr="0054498F" w:rsidRDefault="0054498F" w:rsidP="00A41DCF">
            <w:pPr>
              <w:spacing w:line="276" w:lineRule="auto"/>
              <w:rPr>
                <w:rFonts w:ascii="宋体" w:hAnsi="宋体" w:hint="eastAsia"/>
                <w:bCs/>
                <w:iCs/>
                <w:color w:val="000000"/>
                <w:sz w:val="24"/>
              </w:rPr>
            </w:pPr>
            <w:r w:rsidRPr="0054498F">
              <w:rPr>
                <w:rFonts w:ascii="宋体" w:hAnsi="宋体" w:hint="eastAsia"/>
                <w:bCs/>
                <w:iCs/>
                <w:color w:val="000000"/>
                <w:sz w:val="24"/>
              </w:rPr>
              <w:t>投资者关系活动类别</w:t>
            </w:r>
          </w:p>
          <w:p w14:paraId="43CA9C77" w14:textId="77777777" w:rsidR="0054498F" w:rsidRPr="0054498F" w:rsidRDefault="0054498F" w:rsidP="00A41DCF">
            <w:pPr>
              <w:spacing w:line="276" w:lineRule="auto"/>
              <w:rPr>
                <w:rFonts w:ascii="宋体" w:hAnsi="宋体" w:hint="eastAsia"/>
                <w:bCs/>
                <w:iCs/>
                <w:color w:val="000000"/>
                <w:sz w:val="24"/>
              </w:rPr>
            </w:pPr>
          </w:p>
        </w:tc>
        <w:tc>
          <w:tcPr>
            <w:tcW w:w="6614" w:type="dxa"/>
            <w:tcBorders>
              <w:top w:val="single" w:sz="4" w:space="0" w:color="auto"/>
              <w:left w:val="single" w:sz="4" w:space="0" w:color="auto"/>
              <w:bottom w:val="single" w:sz="4" w:space="0" w:color="auto"/>
              <w:right w:val="single" w:sz="4" w:space="0" w:color="auto"/>
            </w:tcBorders>
            <w:vAlign w:val="center"/>
          </w:tcPr>
          <w:p w14:paraId="4EE14C02" w14:textId="2CD00DD2" w:rsidR="0054498F" w:rsidRPr="0054498F" w:rsidRDefault="0073214E" w:rsidP="00A41DCF">
            <w:pPr>
              <w:spacing w:line="276" w:lineRule="auto"/>
              <w:rPr>
                <w:rFonts w:ascii="宋体" w:hAnsi="宋体" w:hint="eastAsia"/>
                <w:bCs/>
                <w:iCs/>
                <w:color w:val="000000"/>
                <w:sz w:val="24"/>
              </w:rPr>
            </w:pPr>
            <w:r w:rsidRPr="0054498F">
              <w:rPr>
                <w:rFonts w:ascii="宋体" w:hAnsi="宋体" w:hint="eastAsia"/>
                <w:bCs/>
                <w:iCs/>
                <w:color w:val="000000"/>
                <w:sz w:val="24"/>
              </w:rPr>
              <w:t>□</w:t>
            </w:r>
            <w:r w:rsidR="0054498F" w:rsidRPr="0054498F">
              <w:rPr>
                <w:rFonts w:ascii="宋体" w:hAnsi="宋体" w:hint="eastAsia"/>
                <w:sz w:val="24"/>
              </w:rPr>
              <w:t xml:space="preserve">特定对象调研        </w:t>
            </w:r>
            <w:r w:rsidR="0054498F" w:rsidRPr="0054498F">
              <w:rPr>
                <w:rFonts w:ascii="宋体" w:hAnsi="宋体" w:hint="eastAsia"/>
                <w:bCs/>
                <w:iCs/>
                <w:color w:val="000000"/>
                <w:sz w:val="24"/>
              </w:rPr>
              <w:t>□</w:t>
            </w:r>
            <w:r w:rsidR="0054498F" w:rsidRPr="0054498F">
              <w:rPr>
                <w:rFonts w:ascii="宋体" w:hAnsi="宋体" w:hint="eastAsia"/>
                <w:sz w:val="24"/>
              </w:rPr>
              <w:t>分析师会议</w:t>
            </w:r>
          </w:p>
          <w:p w14:paraId="342DCD35" w14:textId="77777777" w:rsidR="0054498F" w:rsidRPr="0054498F" w:rsidRDefault="0054498F" w:rsidP="00A41DCF">
            <w:pPr>
              <w:spacing w:line="276" w:lineRule="auto"/>
              <w:rPr>
                <w:rFonts w:ascii="宋体" w:hAnsi="宋体" w:hint="eastAsia"/>
                <w:bCs/>
                <w:iCs/>
                <w:color w:val="000000"/>
                <w:sz w:val="24"/>
              </w:rPr>
            </w:pPr>
            <w:r w:rsidRPr="0054498F">
              <w:rPr>
                <w:rFonts w:ascii="宋体" w:hAnsi="宋体" w:hint="eastAsia"/>
                <w:bCs/>
                <w:iCs/>
                <w:color w:val="000000"/>
                <w:sz w:val="24"/>
              </w:rPr>
              <w:t>□</w:t>
            </w:r>
            <w:r w:rsidRPr="0054498F">
              <w:rPr>
                <w:rFonts w:ascii="宋体" w:hAnsi="宋体" w:hint="eastAsia"/>
                <w:sz w:val="24"/>
              </w:rPr>
              <w:t xml:space="preserve">媒体采访            </w:t>
            </w:r>
            <w:r w:rsidRPr="0054498F">
              <w:rPr>
                <w:rFonts w:ascii="宋体" w:hAnsi="宋体" w:hint="eastAsia"/>
                <w:bCs/>
                <w:iCs/>
                <w:color w:val="000000"/>
                <w:sz w:val="24"/>
              </w:rPr>
              <w:t>□</w:t>
            </w:r>
            <w:r w:rsidRPr="0054498F">
              <w:rPr>
                <w:rFonts w:ascii="宋体" w:hAnsi="宋体" w:hint="eastAsia"/>
                <w:sz w:val="24"/>
              </w:rPr>
              <w:t>业绩说明会</w:t>
            </w:r>
          </w:p>
          <w:p w14:paraId="5C2633FB" w14:textId="09BD11A4" w:rsidR="0054498F" w:rsidRPr="0054498F" w:rsidRDefault="0054498F" w:rsidP="00A41DCF">
            <w:pPr>
              <w:spacing w:line="276" w:lineRule="auto"/>
              <w:rPr>
                <w:rFonts w:ascii="宋体" w:hAnsi="宋体" w:hint="eastAsia"/>
                <w:bCs/>
                <w:iCs/>
                <w:color w:val="000000"/>
                <w:sz w:val="24"/>
              </w:rPr>
            </w:pPr>
            <w:r w:rsidRPr="0054498F">
              <w:rPr>
                <w:rFonts w:ascii="宋体" w:hAnsi="宋体" w:hint="eastAsia"/>
                <w:bCs/>
                <w:iCs/>
                <w:color w:val="000000"/>
                <w:sz w:val="24"/>
              </w:rPr>
              <w:t>□</w:t>
            </w:r>
            <w:r w:rsidRPr="0054498F">
              <w:rPr>
                <w:rFonts w:ascii="宋体" w:hAnsi="宋体" w:hint="eastAsia"/>
                <w:sz w:val="24"/>
              </w:rPr>
              <w:t xml:space="preserve">新闻发布会          </w:t>
            </w:r>
            <w:r w:rsidR="0073214E">
              <w:rPr>
                <w:rFonts w:ascii="宋体" w:hAnsi="宋体" w:hint="eastAsia"/>
                <w:bCs/>
                <w:iCs/>
                <w:color w:val="000000"/>
                <w:sz w:val="24"/>
              </w:rPr>
              <w:t>√</w:t>
            </w:r>
            <w:r w:rsidRPr="0054498F">
              <w:rPr>
                <w:rFonts w:ascii="宋体" w:hAnsi="宋体" w:hint="eastAsia"/>
                <w:sz w:val="24"/>
              </w:rPr>
              <w:t>路演活动</w:t>
            </w:r>
          </w:p>
          <w:p w14:paraId="40A51A32" w14:textId="108BAB07" w:rsidR="0054498F" w:rsidRPr="0054498F" w:rsidRDefault="0073214E" w:rsidP="00A41DCF">
            <w:pPr>
              <w:tabs>
                <w:tab w:val="left" w:pos="3045"/>
                <w:tab w:val="center" w:pos="3199"/>
              </w:tabs>
              <w:spacing w:line="276" w:lineRule="auto"/>
              <w:rPr>
                <w:rFonts w:ascii="宋体" w:hAnsi="宋体" w:hint="eastAsia"/>
                <w:bCs/>
                <w:iCs/>
                <w:color w:val="000000"/>
                <w:sz w:val="24"/>
              </w:rPr>
            </w:pPr>
            <w:r w:rsidRPr="0054498F">
              <w:rPr>
                <w:rFonts w:ascii="宋体" w:hAnsi="宋体" w:hint="eastAsia"/>
                <w:bCs/>
                <w:iCs/>
                <w:color w:val="000000"/>
                <w:sz w:val="24"/>
              </w:rPr>
              <w:t>□</w:t>
            </w:r>
            <w:r w:rsidR="0054498F" w:rsidRPr="0054498F">
              <w:rPr>
                <w:rFonts w:ascii="宋体" w:hAnsi="宋体" w:hint="eastAsia"/>
                <w:sz w:val="24"/>
              </w:rPr>
              <w:t>现场参观</w:t>
            </w:r>
            <w:r w:rsidR="0054498F" w:rsidRPr="0054498F">
              <w:rPr>
                <w:rFonts w:ascii="宋体" w:hAnsi="宋体" w:hint="eastAsia"/>
                <w:bCs/>
                <w:iCs/>
                <w:color w:val="000000"/>
                <w:sz w:val="24"/>
              </w:rPr>
              <w:tab/>
            </w:r>
          </w:p>
          <w:p w14:paraId="18EACD3A" w14:textId="77777777" w:rsidR="0054498F" w:rsidRPr="0054498F" w:rsidRDefault="0054498F" w:rsidP="00A41DCF">
            <w:pPr>
              <w:tabs>
                <w:tab w:val="center" w:pos="3199"/>
              </w:tabs>
              <w:spacing w:line="276" w:lineRule="auto"/>
              <w:rPr>
                <w:rFonts w:ascii="宋体" w:hAnsi="宋体" w:hint="eastAsia"/>
                <w:bCs/>
                <w:iCs/>
                <w:color w:val="000000"/>
                <w:sz w:val="24"/>
              </w:rPr>
            </w:pPr>
            <w:r w:rsidRPr="0054498F">
              <w:rPr>
                <w:rFonts w:ascii="宋体" w:hAnsi="宋体" w:hint="eastAsia"/>
                <w:bCs/>
                <w:iCs/>
                <w:color w:val="000000"/>
                <w:sz w:val="24"/>
              </w:rPr>
              <w:t>□</w:t>
            </w:r>
            <w:r w:rsidRPr="0054498F">
              <w:rPr>
                <w:rFonts w:ascii="宋体" w:hAnsi="宋体" w:hint="eastAsia"/>
                <w:sz w:val="24"/>
              </w:rPr>
              <w:t>其他 （</w:t>
            </w:r>
            <w:r w:rsidRPr="0054498F">
              <w:rPr>
                <w:rFonts w:ascii="宋体" w:hAnsi="宋体" w:hint="eastAsia"/>
                <w:sz w:val="24"/>
                <w:u w:val="single"/>
              </w:rPr>
              <w:t>请文字说明其他活动内容）</w:t>
            </w:r>
          </w:p>
        </w:tc>
      </w:tr>
      <w:tr w:rsidR="0054498F" w:rsidRPr="0054498F" w14:paraId="155F6935" w14:textId="77777777" w:rsidTr="00CE5C73">
        <w:tc>
          <w:tcPr>
            <w:tcW w:w="1908" w:type="dxa"/>
            <w:tcBorders>
              <w:top w:val="single" w:sz="4" w:space="0" w:color="auto"/>
              <w:left w:val="single" w:sz="4" w:space="0" w:color="auto"/>
              <w:bottom w:val="single" w:sz="4" w:space="0" w:color="auto"/>
              <w:right w:val="single" w:sz="4" w:space="0" w:color="auto"/>
            </w:tcBorders>
            <w:vAlign w:val="center"/>
          </w:tcPr>
          <w:p w14:paraId="7EE2ADF4" w14:textId="4EF8550C" w:rsidR="0054498F" w:rsidRPr="0054498F" w:rsidRDefault="0054498F" w:rsidP="00A41DCF">
            <w:pPr>
              <w:spacing w:line="276" w:lineRule="auto"/>
              <w:rPr>
                <w:rFonts w:ascii="宋体" w:hAnsi="宋体" w:hint="eastAsia"/>
                <w:bCs/>
                <w:iCs/>
                <w:color w:val="000000"/>
                <w:sz w:val="24"/>
              </w:rPr>
            </w:pPr>
            <w:r w:rsidRPr="0054498F">
              <w:rPr>
                <w:rFonts w:ascii="宋体" w:hAnsi="宋体" w:hint="eastAsia"/>
                <w:bCs/>
                <w:iCs/>
                <w:color w:val="000000"/>
                <w:sz w:val="24"/>
              </w:rPr>
              <w:t>参与单位名称</w:t>
            </w:r>
          </w:p>
        </w:tc>
        <w:tc>
          <w:tcPr>
            <w:tcW w:w="6614" w:type="dxa"/>
            <w:tcBorders>
              <w:top w:val="single" w:sz="4" w:space="0" w:color="auto"/>
              <w:left w:val="single" w:sz="4" w:space="0" w:color="auto"/>
              <w:bottom w:val="single" w:sz="4" w:space="0" w:color="auto"/>
              <w:right w:val="single" w:sz="4" w:space="0" w:color="auto"/>
            </w:tcBorders>
            <w:vAlign w:val="center"/>
          </w:tcPr>
          <w:p w14:paraId="64EDE462" w14:textId="4580B2B3" w:rsidR="00A95A05" w:rsidRPr="009A5B96" w:rsidRDefault="009A5B96" w:rsidP="00835AFB">
            <w:pPr>
              <w:pStyle w:val="a7"/>
              <w:spacing w:line="360" w:lineRule="auto"/>
              <w:ind w:firstLine="480"/>
              <w:rPr>
                <w:rFonts w:ascii="宋体" w:hAnsi="宋体" w:hint="eastAsia"/>
                <w:bCs/>
                <w:iCs/>
                <w:color w:val="000000"/>
                <w:sz w:val="24"/>
              </w:rPr>
            </w:pPr>
            <w:r w:rsidRPr="00835AFB">
              <w:rPr>
                <w:rFonts w:ascii="宋体" w:hAnsi="宋体" w:hint="eastAsia"/>
                <w:sz w:val="24"/>
              </w:rPr>
              <w:t>众合旭科技、中信证券、远希私募基金、华创证券、和君商学、柏楚电子、星澜管理咨询、丹寅投资、中财金丰投资、</w:t>
            </w:r>
            <w:r w:rsidRPr="00835AFB">
              <w:rPr>
                <w:rFonts w:ascii="宋体" w:hAnsi="宋体"/>
                <w:sz w:val="24"/>
              </w:rPr>
              <w:t>JadeValue</w:t>
            </w:r>
            <w:r w:rsidRPr="00835AFB">
              <w:rPr>
                <w:rFonts w:ascii="宋体" w:hAnsi="宋体" w:hint="eastAsia"/>
                <w:sz w:val="24"/>
              </w:rPr>
              <w:t>、成都大健康养生、朗尚传感、创新设备、正策律师事务所、泽镁娴私募基金、东证创新投资、神州天合、玉珏科技、博睿资本、宙彭、和君调研、合肥煦欣电力器材、心元智、华泰证券、东兴证券、申能诚毅、聂丰基金、浙江秘银投资、东方财富、远海私募基金、广发证</w:t>
            </w:r>
            <w:r w:rsidR="00D633C7">
              <w:rPr>
                <w:rFonts w:ascii="宋体" w:hAnsi="宋体" w:hint="eastAsia"/>
                <w:sz w:val="24"/>
              </w:rPr>
              <w:t>券</w:t>
            </w:r>
            <w:r w:rsidRPr="00835AFB">
              <w:rPr>
                <w:rFonts w:ascii="宋体" w:hAnsi="宋体" w:hint="eastAsia"/>
                <w:sz w:val="24"/>
              </w:rPr>
              <w:t>、</w:t>
            </w:r>
            <w:r w:rsidR="005E3336" w:rsidRPr="00835AFB">
              <w:rPr>
                <w:rFonts w:ascii="宋体" w:hAnsi="宋体" w:hint="eastAsia"/>
                <w:sz w:val="24"/>
              </w:rPr>
              <w:t>上海桥枫航空、渤海期货、徽派资管圈、华鑫证券、贵源投资、上海锐耐私募基金、寿宁投资管理、上海产投基金、英飞尼迪资本、浙江蓝林科技、上海众华律师事务所、金岩港美文艺复兴基金、超赢钻石科技、九方智投、</w:t>
            </w:r>
            <w:r w:rsidR="00F74AB7" w:rsidRPr="00835AFB">
              <w:rPr>
                <w:rFonts w:ascii="宋体" w:hAnsi="宋体" w:hint="eastAsia"/>
                <w:sz w:val="24"/>
              </w:rPr>
              <w:t xml:space="preserve">上海生银生命科技、东方财富证券、嘉銮金融集团、中信建投、中金财富证券、上海合道资产、天风证券、中盈汇投资 </w:t>
            </w:r>
          </w:p>
        </w:tc>
      </w:tr>
      <w:tr w:rsidR="0054498F" w:rsidRPr="0054498F" w14:paraId="17FA86A5" w14:textId="77777777" w:rsidTr="00CD5D8D">
        <w:tc>
          <w:tcPr>
            <w:tcW w:w="1908" w:type="dxa"/>
            <w:tcBorders>
              <w:top w:val="single" w:sz="4" w:space="0" w:color="auto"/>
              <w:left w:val="single" w:sz="4" w:space="0" w:color="auto"/>
              <w:bottom w:val="single" w:sz="4" w:space="0" w:color="auto"/>
              <w:right w:val="single" w:sz="4" w:space="0" w:color="auto"/>
            </w:tcBorders>
            <w:vAlign w:val="center"/>
          </w:tcPr>
          <w:p w14:paraId="0853D56C" w14:textId="77777777" w:rsidR="0054498F" w:rsidRPr="0054498F" w:rsidRDefault="0054498F" w:rsidP="00A41DCF">
            <w:pPr>
              <w:spacing w:line="276" w:lineRule="auto"/>
              <w:rPr>
                <w:rFonts w:ascii="宋体" w:hAnsi="宋体" w:hint="eastAsia"/>
                <w:bCs/>
                <w:iCs/>
                <w:color w:val="000000"/>
                <w:sz w:val="24"/>
              </w:rPr>
            </w:pPr>
            <w:r w:rsidRPr="0054498F">
              <w:rPr>
                <w:rFonts w:ascii="宋体" w:hAnsi="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132F486F" w14:textId="5D690D8A" w:rsidR="00CD5D8D" w:rsidRPr="0054498F" w:rsidRDefault="003F3908" w:rsidP="00A41DCF">
            <w:pPr>
              <w:spacing w:line="276" w:lineRule="auto"/>
              <w:rPr>
                <w:rFonts w:ascii="宋体" w:hAnsi="宋体" w:hint="eastAsia"/>
                <w:bCs/>
                <w:iCs/>
                <w:color w:val="000000"/>
                <w:sz w:val="24"/>
              </w:rPr>
            </w:pPr>
            <w:r>
              <w:rPr>
                <w:rFonts w:ascii="宋体" w:hAnsi="宋体" w:hint="eastAsia"/>
                <w:bCs/>
                <w:iCs/>
                <w:color w:val="000000"/>
                <w:sz w:val="24"/>
              </w:rPr>
              <w:t>2</w:t>
            </w:r>
            <w:r>
              <w:rPr>
                <w:rFonts w:ascii="宋体" w:hAnsi="宋体"/>
                <w:bCs/>
                <w:iCs/>
                <w:color w:val="000000"/>
                <w:sz w:val="24"/>
              </w:rPr>
              <w:t>0</w:t>
            </w:r>
            <w:r w:rsidR="006146CE">
              <w:rPr>
                <w:rFonts w:ascii="宋体" w:hAnsi="宋体" w:hint="eastAsia"/>
                <w:bCs/>
                <w:iCs/>
                <w:color w:val="000000"/>
                <w:sz w:val="24"/>
              </w:rPr>
              <w:t>25</w:t>
            </w:r>
            <w:r w:rsidR="00B434C1">
              <w:rPr>
                <w:rFonts w:ascii="宋体" w:hAnsi="宋体" w:hint="eastAsia"/>
                <w:bCs/>
                <w:iCs/>
                <w:color w:val="000000"/>
                <w:sz w:val="24"/>
              </w:rPr>
              <w:t>年</w:t>
            </w:r>
            <w:r w:rsidR="007604F9">
              <w:rPr>
                <w:rFonts w:ascii="宋体" w:hAnsi="宋体" w:hint="eastAsia"/>
                <w:bCs/>
                <w:iCs/>
                <w:color w:val="000000"/>
                <w:sz w:val="24"/>
              </w:rPr>
              <w:t>11</w:t>
            </w:r>
            <w:r w:rsidR="00B434C1">
              <w:rPr>
                <w:rFonts w:ascii="宋体" w:hAnsi="宋体" w:hint="eastAsia"/>
                <w:bCs/>
                <w:iCs/>
                <w:color w:val="000000"/>
                <w:sz w:val="24"/>
              </w:rPr>
              <w:t>月</w:t>
            </w:r>
            <w:r w:rsidR="006146CE">
              <w:rPr>
                <w:rFonts w:ascii="宋体" w:hAnsi="宋体" w:hint="eastAsia"/>
                <w:bCs/>
                <w:iCs/>
                <w:color w:val="000000"/>
                <w:sz w:val="24"/>
              </w:rPr>
              <w:t>1</w:t>
            </w:r>
            <w:r w:rsidR="007604F9">
              <w:rPr>
                <w:rFonts w:ascii="宋体" w:hAnsi="宋体" w:hint="eastAsia"/>
                <w:bCs/>
                <w:iCs/>
                <w:color w:val="000000"/>
                <w:sz w:val="24"/>
              </w:rPr>
              <w:t>4</w:t>
            </w:r>
            <w:r w:rsidR="00B434C1">
              <w:rPr>
                <w:rFonts w:ascii="宋体" w:hAnsi="宋体" w:hint="eastAsia"/>
                <w:bCs/>
                <w:iCs/>
                <w:color w:val="000000"/>
                <w:sz w:val="24"/>
              </w:rPr>
              <w:t>日</w:t>
            </w:r>
          </w:p>
        </w:tc>
      </w:tr>
      <w:tr w:rsidR="0054498F" w:rsidRPr="0054498F" w14:paraId="517DD088" w14:textId="77777777" w:rsidTr="00810564">
        <w:tc>
          <w:tcPr>
            <w:tcW w:w="1908" w:type="dxa"/>
            <w:tcBorders>
              <w:top w:val="single" w:sz="4" w:space="0" w:color="auto"/>
              <w:left w:val="single" w:sz="4" w:space="0" w:color="auto"/>
              <w:bottom w:val="single" w:sz="4" w:space="0" w:color="auto"/>
              <w:right w:val="single" w:sz="4" w:space="0" w:color="auto"/>
            </w:tcBorders>
          </w:tcPr>
          <w:p w14:paraId="010C23E3" w14:textId="1B1338DB" w:rsidR="0054498F" w:rsidRPr="0054498F" w:rsidRDefault="0054498F" w:rsidP="00A41DCF">
            <w:pPr>
              <w:spacing w:line="276" w:lineRule="auto"/>
              <w:rPr>
                <w:rFonts w:ascii="宋体" w:hAnsi="宋体" w:hint="eastAsia"/>
                <w:bCs/>
                <w:iCs/>
                <w:color w:val="000000"/>
                <w:sz w:val="24"/>
              </w:rPr>
            </w:pPr>
            <w:r w:rsidRPr="0054498F">
              <w:rPr>
                <w:rFonts w:ascii="宋体" w:hAnsi="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14:paraId="49C97AEE" w14:textId="35177127" w:rsidR="0054498F" w:rsidRPr="0054498F" w:rsidRDefault="002050FA" w:rsidP="00A41DCF">
            <w:pPr>
              <w:spacing w:line="276" w:lineRule="auto"/>
              <w:rPr>
                <w:rFonts w:ascii="宋体" w:hAnsi="宋体" w:hint="eastAsia"/>
                <w:bCs/>
                <w:iCs/>
                <w:color w:val="000000"/>
                <w:sz w:val="24"/>
              </w:rPr>
            </w:pPr>
            <w:r>
              <w:rPr>
                <w:rFonts w:ascii="宋体" w:hAnsi="宋体" w:hint="eastAsia"/>
                <w:bCs/>
                <w:iCs/>
                <w:color w:val="000000"/>
                <w:sz w:val="24"/>
              </w:rPr>
              <w:t>上海市黄浦区</w:t>
            </w:r>
            <w:r w:rsidR="00EC3E30" w:rsidRPr="00EC3E30">
              <w:rPr>
                <w:rFonts w:ascii="宋体" w:hAnsi="宋体" w:hint="eastAsia"/>
                <w:bCs/>
                <w:iCs/>
                <w:color w:val="000000"/>
                <w:sz w:val="24"/>
              </w:rPr>
              <w:t>丰盛创建大厦</w:t>
            </w:r>
          </w:p>
        </w:tc>
      </w:tr>
      <w:tr w:rsidR="0054498F" w:rsidRPr="0054498F" w14:paraId="64A6BCC3" w14:textId="77777777" w:rsidTr="00842788">
        <w:tc>
          <w:tcPr>
            <w:tcW w:w="1908" w:type="dxa"/>
            <w:tcBorders>
              <w:top w:val="single" w:sz="4" w:space="0" w:color="auto"/>
              <w:left w:val="single" w:sz="4" w:space="0" w:color="auto"/>
              <w:bottom w:val="single" w:sz="4" w:space="0" w:color="auto"/>
              <w:right w:val="single" w:sz="4" w:space="0" w:color="auto"/>
            </w:tcBorders>
            <w:vAlign w:val="center"/>
          </w:tcPr>
          <w:p w14:paraId="62B5CF11" w14:textId="77777777" w:rsidR="0054498F" w:rsidRPr="0054498F" w:rsidRDefault="0054498F" w:rsidP="00A41DCF">
            <w:pPr>
              <w:spacing w:line="276" w:lineRule="auto"/>
              <w:rPr>
                <w:rFonts w:ascii="宋体" w:hAnsi="宋体" w:hint="eastAsia"/>
                <w:bCs/>
                <w:iCs/>
                <w:color w:val="000000"/>
                <w:sz w:val="24"/>
              </w:rPr>
            </w:pPr>
            <w:r w:rsidRPr="0054498F">
              <w:rPr>
                <w:rFonts w:ascii="宋体" w:hAnsi="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73D59AF6" w14:textId="3CFE2DD9" w:rsidR="00CD5D8D" w:rsidRPr="00842788" w:rsidRDefault="003F3908" w:rsidP="00A41DCF">
            <w:pPr>
              <w:spacing w:line="276" w:lineRule="auto"/>
              <w:rPr>
                <w:rFonts w:ascii="宋体" w:hAnsi="宋体" w:hint="eastAsia"/>
                <w:bCs/>
                <w:iCs/>
                <w:color w:val="000000"/>
                <w:sz w:val="24"/>
              </w:rPr>
            </w:pPr>
            <w:r>
              <w:rPr>
                <w:rFonts w:ascii="宋体" w:hAnsi="宋体" w:hint="eastAsia"/>
                <w:bCs/>
                <w:iCs/>
                <w:color w:val="000000"/>
                <w:sz w:val="24"/>
              </w:rPr>
              <w:t>成琼，</w:t>
            </w:r>
            <w:r w:rsidR="00E84DC0">
              <w:rPr>
                <w:rFonts w:ascii="宋体" w:hAnsi="宋体" w:hint="eastAsia"/>
                <w:bCs/>
                <w:iCs/>
                <w:color w:val="000000"/>
                <w:sz w:val="24"/>
              </w:rPr>
              <w:t>董事、</w:t>
            </w:r>
            <w:r>
              <w:rPr>
                <w:rFonts w:ascii="宋体" w:hAnsi="宋体" w:hint="eastAsia"/>
                <w:bCs/>
                <w:iCs/>
                <w:color w:val="000000"/>
                <w:sz w:val="24"/>
              </w:rPr>
              <w:t>副总经理</w:t>
            </w:r>
            <w:r w:rsidR="00E87AF4">
              <w:rPr>
                <w:rFonts w:ascii="宋体" w:hAnsi="宋体" w:hint="eastAsia"/>
                <w:bCs/>
                <w:iCs/>
                <w:color w:val="000000"/>
                <w:sz w:val="24"/>
              </w:rPr>
              <w:t>、董事会秘书</w:t>
            </w:r>
          </w:p>
        </w:tc>
      </w:tr>
      <w:tr w:rsidR="0054498F" w:rsidRPr="000232E5" w14:paraId="559A1904" w14:textId="77777777" w:rsidTr="00810564">
        <w:tc>
          <w:tcPr>
            <w:tcW w:w="1908" w:type="dxa"/>
            <w:tcBorders>
              <w:top w:val="single" w:sz="4" w:space="0" w:color="auto"/>
              <w:left w:val="single" w:sz="4" w:space="0" w:color="auto"/>
              <w:bottom w:val="single" w:sz="4" w:space="0" w:color="auto"/>
              <w:right w:val="single" w:sz="4" w:space="0" w:color="auto"/>
            </w:tcBorders>
            <w:vAlign w:val="center"/>
          </w:tcPr>
          <w:p w14:paraId="1CF07DF4" w14:textId="0EDA44EC" w:rsidR="0054498F" w:rsidRPr="0054498F" w:rsidRDefault="0054498F" w:rsidP="00A41DCF">
            <w:pPr>
              <w:spacing w:line="276" w:lineRule="auto"/>
              <w:rPr>
                <w:rFonts w:ascii="宋体" w:hAnsi="宋体" w:hint="eastAsia"/>
                <w:bCs/>
                <w:iCs/>
                <w:color w:val="000000"/>
                <w:sz w:val="24"/>
              </w:rPr>
            </w:pPr>
            <w:r w:rsidRPr="0054498F">
              <w:rPr>
                <w:rFonts w:ascii="宋体" w:hAnsi="宋体" w:hint="eastAsia"/>
                <w:bCs/>
                <w:iCs/>
                <w:color w:val="000000"/>
                <w:sz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6B9074F3" w14:textId="36C3F428" w:rsidR="0073214E" w:rsidRDefault="0073214E" w:rsidP="0073214E">
            <w:pPr>
              <w:pStyle w:val="a7"/>
              <w:spacing w:line="360" w:lineRule="auto"/>
              <w:ind w:firstLine="480"/>
              <w:rPr>
                <w:rFonts w:ascii="宋体" w:hAnsi="宋体" w:hint="eastAsia"/>
                <w:sz w:val="24"/>
              </w:rPr>
            </w:pPr>
            <w:r w:rsidRPr="0073214E">
              <w:rPr>
                <w:rFonts w:ascii="宋体" w:hAnsi="宋体" w:hint="eastAsia"/>
                <w:sz w:val="24"/>
              </w:rPr>
              <w:t>董事会秘书</w:t>
            </w:r>
            <w:r>
              <w:rPr>
                <w:rFonts w:ascii="宋体" w:hAnsi="宋体" w:hint="eastAsia"/>
                <w:sz w:val="24"/>
              </w:rPr>
              <w:t>成琼女士介绍了公司概况，并回答了投资者提问。</w:t>
            </w:r>
          </w:p>
          <w:p w14:paraId="1FE38BEF" w14:textId="1E661DF0" w:rsidR="0073214E" w:rsidRPr="000C0EA5" w:rsidRDefault="007604F9" w:rsidP="0073214E">
            <w:pPr>
              <w:pStyle w:val="a7"/>
              <w:spacing w:line="360" w:lineRule="auto"/>
              <w:ind w:firstLine="480"/>
              <w:rPr>
                <w:rFonts w:ascii="宋体" w:hAnsi="宋体" w:hint="eastAsia"/>
                <w:sz w:val="24"/>
              </w:rPr>
            </w:pPr>
            <w:r>
              <w:rPr>
                <w:rFonts w:ascii="宋体" w:hAnsi="宋体" w:hint="eastAsia"/>
                <w:sz w:val="24"/>
              </w:rPr>
              <w:t>1、</w:t>
            </w:r>
            <w:r w:rsidR="0073214E">
              <w:rPr>
                <w:rFonts w:ascii="宋体" w:hAnsi="宋体" w:hint="eastAsia"/>
                <w:sz w:val="24"/>
              </w:rPr>
              <w:t>问：</w:t>
            </w:r>
            <w:r w:rsidR="0073214E" w:rsidRPr="000C0EA5">
              <w:rPr>
                <w:rFonts w:ascii="宋体" w:hAnsi="宋体" w:hint="eastAsia"/>
                <w:sz w:val="24"/>
              </w:rPr>
              <w:t>除了蛇伤，公司是否</w:t>
            </w:r>
            <w:r w:rsidR="0073214E">
              <w:rPr>
                <w:rFonts w:ascii="宋体" w:hAnsi="宋体" w:hint="eastAsia"/>
                <w:sz w:val="24"/>
              </w:rPr>
              <w:t>布局了</w:t>
            </w:r>
            <w:r w:rsidR="0073214E" w:rsidRPr="000C0EA5">
              <w:rPr>
                <w:rFonts w:ascii="宋体" w:hAnsi="宋体" w:hint="eastAsia"/>
                <w:sz w:val="24"/>
              </w:rPr>
              <w:t>其他适应症</w:t>
            </w:r>
            <w:r w:rsidR="0073214E">
              <w:rPr>
                <w:rFonts w:ascii="宋体" w:hAnsi="宋体" w:hint="eastAsia"/>
                <w:sz w:val="24"/>
              </w:rPr>
              <w:t>、其他</w:t>
            </w:r>
            <w:r w:rsidR="0073214E" w:rsidRPr="000C0EA5">
              <w:rPr>
                <w:rFonts w:ascii="宋体" w:hAnsi="宋体" w:hint="eastAsia"/>
                <w:sz w:val="24"/>
              </w:rPr>
              <w:t>技</w:t>
            </w:r>
            <w:r w:rsidR="0073214E" w:rsidRPr="000C0EA5">
              <w:rPr>
                <w:rFonts w:ascii="宋体" w:hAnsi="宋体" w:hint="eastAsia"/>
                <w:sz w:val="24"/>
              </w:rPr>
              <w:lastRenderedPageBreak/>
              <w:t>术平台</w:t>
            </w:r>
            <w:r w:rsidR="0073214E">
              <w:rPr>
                <w:rFonts w:ascii="宋体" w:hAnsi="宋体" w:hint="eastAsia"/>
                <w:sz w:val="24"/>
              </w:rPr>
              <w:t>？</w:t>
            </w:r>
            <w:r w:rsidR="0073214E" w:rsidRPr="000C0EA5">
              <w:rPr>
                <w:rFonts w:ascii="宋体" w:hAnsi="宋体" w:hint="eastAsia"/>
                <w:sz w:val="24"/>
              </w:rPr>
              <w:t>抗蛇毒血清出口</w:t>
            </w:r>
            <w:r w:rsidR="00B378FA">
              <w:rPr>
                <w:rFonts w:ascii="宋体" w:hAnsi="宋体" w:hint="eastAsia"/>
                <w:sz w:val="24"/>
              </w:rPr>
              <w:t>需要考虑哪些方面</w:t>
            </w:r>
            <w:r w:rsidR="00CB713D">
              <w:rPr>
                <w:rFonts w:ascii="宋体" w:hAnsi="宋体" w:hint="eastAsia"/>
                <w:sz w:val="24"/>
              </w:rPr>
              <w:t>？</w:t>
            </w:r>
          </w:p>
          <w:p w14:paraId="777C1AD3" w14:textId="77777777" w:rsidR="0073214E" w:rsidRDefault="0073214E" w:rsidP="0073214E">
            <w:pPr>
              <w:pStyle w:val="a7"/>
              <w:spacing w:line="360" w:lineRule="auto"/>
              <w:ind w:firstLine="480"/>
              <w:rPr>
                <w:rFonts w:ascii="宋体" w:hAnsi="宋体" w:hint="eastAsia"/>
                <w:sz w:val="24"/>
              </w:rPr>
            </w:pPr>
            <w:r>
              <w:rPr>
                <w:rFonts w:ascii="宋体" w:hAnsi="宋体" w:hint="eastAsia"/>
                <w:sz w:val="24"/>
              </w:rPr>
              <w:t>答：除抗蛇毒血清之外，公司已上市产品还包括用于预防与治疗破伤风的马破伤风免疫球蛋白和用于狂犬病预防的抗狂犬病血清。</w:t>
            </w:r>
          </w:p>
          <w:p w14:paraId="6F1E0A09" w14:textId="77777777" w:rsidR="0073214E" w:rsidRDefault="0073214E" w:rsidP="0073214E">
            <w:pPr>
              <w:pStyle w:val="a7"/>
              <w:spacing w:line="360" w:lineRule="auto"/>
              <w:ind w:firstLine="480"/>
              <w:rPr>
                <w:rFonts w:ascii="宋体" w:hAnsi="宋体" w:hint="eastAsia"/>
                <w:sz w:val="24"/>
              </w:rPr>
            </w:pPr>
            <w:r>
              <w:rPr>
                <w:rFonts w:ascii="宋体" w:hAnsi="宋体" w:hint="eastAsia"/>
                <w:sz w:val="24"/>
              </w:rPr>
              <w:t>在技术平台方面，除了抗血清抗毒素技术，公司建设了新型抗体技术、重组蛋白技术、快速检测等研发技术平台和研发队伍。依托这些新技术平台，公司已布局广谱抗蛇毒抗体、重组蛇毒血凝酶和蛇毒快速检测诊断试剂等在研产品。</w:t>
            </w:r>
          </w:p>
          <w:p w14:paraId="6E73DEFF" w14:textId="3644C9F2" w:rsidR="0073214E" w:rsidRPr="00A666D6" w:rsidRDefault="0073214E" w:rsidP="0073214E">
            <w:pPr>
              <w:pStyle w:val="a7"/>
              <w:spacing w:line="360" w:lineRule="auto"/>
              <w:ind w:firstLine="480"/>
              <w:rPr>
                <w:rFonts w:ascii="宋体" w:hAnsi="宋体" w:hint="eastAsia"/>
                <w:sz w:val="24"/>
              </w:rPr>
            </w:pPr>
            <w:r>
              <w:rPr>
                <w:rFonts w:ascii="宋体" w:hAnsi="宋体" w:hint="eastAsia"/>
                <w:sz w:val="24"/>
              </w:rPr>
              <w:t>在抗蛇毒血清的国际市场方面，全球各个国家和地区的主要蛇种各不相同，</w:t>
            </w:r>
            <w:r w:rsidR="00B378FA">
              <w:rPr>
                <w:rFonts w:ascii="宋体" w:hAnsi="宋体" w:hint="eastAsia"/>
                <w:sz w:val="24"/>
              </w:rPr>
              <w:t>需要</w:t>
            </w:r>
            <w:r>
              <w:rPr>
                <w:rFonts w:ascii="宋体" w:hAnsi="宋体" w:hint="eastAsia"/>
                <w:sz w:val="24"/>
              </w:rPr>
              <w:t>结合各国的毒蛇分布种类和抗血清市场等具体情况来综合考虑。</w:t>
            </w:r>
          </w:p>
          <w:p w14:paraId="6E3ED3D8" w14:textId="77777777" w:rsidR="0073214E" w:rsidRPr="00F41B7F" w:rsidRDefault="0073214E" w:rsidP="0073214E">
            <w:pPr>
              <w:pStyle w:val="a7"/>
              <w:spacing w:line="360" w:lineRule="auto"/>
              <w:ind w:firstLine="480"/>
              <w:rPr>
                <w:rFonts w:ascii="宋体" w:hAnsi="宋体" w:hint="eastAsia"/>
                <w:sz w:val="24"/>
              </w:rPr>
            </w:pPr>
          </w:p>
          <w:p w14:paraId="7B52055E" w14:textId="2C460EC0" w:rsidR="0073214E" w:rsidRPr="000C0EA5" w:rsidRDefault="007604F9" w:rsidP="0073214E">
            <w:pPr>
              <w:pStyle w:val="a7"/>
              <w:spacing w:line="360" w:lineRule="auto"/>
              <w:ind w:firstLine="480"/>
              <w:rPr>
                <w:rFonts w:ascii="宋体" w:hAnsi="宋体" w:hint="eastAsia"/>
                <w:sz w:val="24"/>
              </w:rPr>
            </w:pPr>
            <w:r>
              <w:rPr>
                <w:rFonts w:ascii="宋体" w:hAnsi="宋体" w:hint="eastAsia"/>
                <w:sz w:val="24"/>
              </w:rPr>
              <w:t>2、</w:t>
            </w:r>
            <w:r w:rsidR="0073214E" w:rsidRPr="0073214E">
              <w:rPr>
                <w:rFonts w:ascii="宋体" w:hAnsi="宋体" w:hint="eastAsia"/>
                <w:sz w:val="24"/>
              </w:rPr>
              <w:t>问：</w:t>
            </w:r>
            <w:r w:rsidR="0073214E" w:rsidRPr="000C0EA5">
              <w:rPr>
                <w:rFonts w:ascii="宋体" w:hAnsi="宋体" w:hint="eastAsia"/>
                <w:sz w:val="24"/>
              </w:rPr>
              <w:t>公司产能</w:t>
            </w:r>
            <w:r w:rsidR="0073214E">
              <w:rPr>
                <w:rFonts w:ascii="宋体" w:hAnsi="宋体" w:hint="eastAsia"/>
                <w:sz w:val="24"/>
              </w:rPr>
              <w:t>是否能满足未来几年</w:t>
            </w:r>
            <w:r w:rsidR="0073214E" w:rsidRPr="000C0EA5">
              <w:rPr>
                <w:rFonts w:ascii="宋体" w:hAnsi="宋体" w:hint="eastAsia"/>
                <w:sz w:val="24"/>
              </w:rPr>
              <w:t>市场需求？</w:t>
            </w:r>
            <w:r w:rsidR="0073214E" w:rsidRPr="000C0EA5">
              <w:rPr>
                <w:rFonts w:ascii="宋体" w:hAnsi="宋体"/>
                <w:sz w:val="24"/>
              </w:rPr>
              <w:t xml:space="preserve"> </w:t>
            </w:r>
          </w:p>
          <w:p w14:paraId="14A4E9C0" w14:textId="77777777" w:rsidR="0073214E" w:rsidRDefault="0073214E" w:rsidP="0073214E">
            <w:pPr>
              <w:pStyle w:val="a7"/>
              <w:spacing w:line="360" w:lineRule="auto"/>
              <w:ind w:firstLine="480"/>
              <w:rPr>
                <w:rFonts w:ascii="宋体" w:hAnsi="宋体" w:hint="eastAsia"/>
                <w:sz w:val="24"/>
              </w:rPr>
            </w:pPr>
            <w:r>
              <w:rPr>
                <w:rFonts w:ascii="宋体" w:hAnsi="宋体" w:hint="eastAsia"/>
                <w:sz w:val="24"/>
              </w:rPr>
              <w:t>答：公司募投项目</w:t>
            </w:r>
            <w:r w:rsidRPr="004562F6">
              <w:rPr>
                <w:rFonts w:ascii="宋体" w:hAnsi="宋体" w:hint="eastAsia"/>
                <w:sz w:val="24"/>
              </w:rPr>
              <w:t>厂房扩建项目</w:t>
            </w:r>
            <w:r>
              <w:rPr>
                <w:rFonts w:ascii="宋体" w:hAnsi="宋体" w:hint="eastAsia"/>
                <w:sz w:val="24"/>
              </w:rPr>
              <w:t>正在建设中，按照项目建设计划进度，将于2026年完成建设。项目建设完成、投入使用后，将大大提高公司抗血清抗毒素生产能力和生产水平，更好地满足不断发展的市场需求和药品质量提升需要，提高企业竞争力。</w:t>
            </w:r>
          </w:p>
          <w:p w14:paraId="15A8354E" w14:textId="77777777" w:rsidR="0073214E" w:rsidRPr="00235B0F" w:rsidRDefault="0073214E" w:rsidP="0073214E">
            <w:pPr>
              <w:pStyle w:val="a7"/>
              <w:spacing w:line="360" w:lineRule="auto"/>
              <w:ind w:firstLine="480"/>
              <w:rPr>
                <w:rFonts w:ascii="宋体" w:hAnsi="宋体" w:hint="eastAsia"/>
                <w:sz w:val="24"/>
              </w:rPr>
            </w:pPr>
          </w:p>
          <w:p w14:paraId="7111C0E8" w14:textId="12B4E4BB" w:rsidR="0073214E" w:rsidRDefault="007604F9" w:rsidP="0073214E">
            <w:pPr>
              <w:pStyle w:val="a7"/>
              <w:spacing w:line="360" w:lineRule="auto"/>
              <w:ind w:firstLine="480"/>
              <w:rPr>
                <w:rFonts w:ascii="宋体" w:hAnsi="宋体" w:hint="eastAsia"/>
                <w:sz w:val="24"/>
              </w:rPr>
            </w:pPr>
            <w:r>
              <w:rPr>
                <w:rFonts w:ascii="宋体" w:hAnsi="宋体" w:hint="eastAsia"/>
                <w:sz w:val="24"/>
              </w:rPr>
              <w:t>3、</w:t>
            </w:r>
            <w:r w:rsidR="0073214E">
              <w:rPr>
                <w:rFonts w:ascii="宋体" w:hAnsi="宋体" w:hint="eastAsia"/>
                <w:sz w:val="24"/>
              </w:rPr>
              <w:t>公司新建生产线的建设地点在哪里？</w:t>
            </w:r>
          </w:p>
          <w:p w14:paraId="512280BD" w14:textId="77777777" w:rsidR="0073214E" w:rsidRDefault="0073214E" w:rsidP="0073214E">
            <w:pPr>
              <w:pStyle w:val="a7"/>
              <w:spacing w:line="360" w:lineRule="auto"/>
              <w:ind w:firstLine="480"/>
              <w:rPr>
                <w:rFonts w:ascii="宋体" w:hAnsi="宋体" w:hint="eastAsia"/>
                <w:sz w:val="24"/>
              </w:rPr>
            </w:pPr>
            <w:r>
              <w:rPr>
                <w:rFonts w:ascii="宋体" w:hAnsi="宋体" w:hint="eastAsia"/>
                <w:sz w:val="24"/>
              </w:rPr>
              <w:t>答：</w:t>
            </w:r>
            <w:r w:rsidRPr="004562F6">
              <w:rPr>
                <w:rFonts w:ascii="宋体" w:hAnsi="宋体" w:hint="eastAsia"/>
                <w:sz w:val="24"/>
              </w:rPr>
              <w:t>公司募投项目厂房扩建项目系在公司上海青浦厂区现有用地上新建生产线，</w:t>
            </w:r>
            <w:r>
              <w:rPr>
                <w:rFonts w:ascii="宋体" w:hAnsi="宋体" w:hint="eastAsia"/>
                <w:sz w:val="24"/>
              </w:rPr>
              <w:t>与公司现生产线在同一厂区。</w:t>
            </w:r>
          </w:p>
          <w:p w14:paraId="33B1A143" w14:textId="77777777" w:rsidR="0073214E" w:rsidRPr="004562F6" w:rsidRDefault="0073214E" w:rsidP="0073214E">
            <w:pPr>
              <w:pStyle w:val="a7"/>
              <w:spacing w:line="360" w:lineRule="auto"/>
              <w:ind w:firstLine="480"/>
              <w:rPr>
                <w:rFonts w:ascii="宋体" w:hAnsi="宋体" w:hint="eastAsia"/>
                <w:sz w:val="24"/>
              </w:rPr>
            </w:pPr>
          </w:p>
          <w:p w14:paraId="40844F92" w14:textId="682D0734" w:rsidR="0073214E" w:rsidRPr="00A666D6" w:rsidRDefault="007604F9" w:rsidP="0073214E">
            <w:pPr>
              <w:pStyle w:val="a7"/>
              <w:spacing w:line="360" w:lineRule="auto"/>
              <w:ind w:firstLine="480"/>
              <w:rPr>
                <w:rFonts w:ascii="宋体" w:hAnsi="宋体" w:hint="eastAsia"/>
                <w:sz w:val="24"/>
              </w:rPr>
            </w:pPr>
            <w:r>
              <w:rPr>
                <w:rFonts w:ascii="宋体" w:hAnsi="宋体" w:hint="eastAsia"/>
                <w:sz w:val="24"/>
              </w:rPr>
              <w:t>4、</w:t>
            </w:r>
            <w:r w:rsidR="0073214E" w:rsidRPr="00A666D6">
              <w:rPr>
                <w:rFonts w:ascii="宋体" w:hAnsi="宋体" w:hint="eastAsia"/>
                <w:sz w:val="24"/>
              </w:rPr>
              <w:t>问：抗蛇毒血清是否有调价计划</w:t>
            </w:r>
            <w:r w:rsidR="00CB713D">
              <w:rPr>
                <w:rFonts w:ascii="宋体" w:hAnsi="宋体" w:hint="eastAsia"/>
                <w:sz w:val="24"/>
              </w:rPr>
              <w:t>？</w:t>
            </w:r>
            <w:r w:rsidR="0073214E">
              <w:rPr>
                <w:rFonts w:ascii="宋体" w:hAnsi="宋体" w:hint="eastAsia"/>
                <w:sz w:val="24"/>
              </w:rPr>
              <w:t>保质期多长时间</w:t>
            </w:r>
            <w:r w:rsidR="00CB713D">
              <w:rPr>
                <w:rFonts w:ascii="宋体" w:hAnsi="宋体" w:hint="eastAsia"/>
                <w:sz w:val="24"/>
              </w:rPr>
              <w:t>？</w:t>
            </w:r>
          </w:p>
          <w:p w14:paraId="2EED71C7" w14:textId="77777777" w:rsidR="0073214E" w:rsidRDefault="0073214E" w:rsidP="0073214E">
            <w:pPr>
              <w:pStyle w:val="a7"/>
              <w:spacing w:line="360" w:lineRule="auto"/>
              <w:ind w:firstLine="480"/>
              <w:rPr>
                <w:rFonts w:ascii="宋体" w:hAnsi="宋体" w:hint="eastAsia"/>
                <w:sz w:val="24"/>
              </w:rPr>
            </w:pPr>
            <w:r>
              <w:rPr>
                <w:rFonts w:ascii="宋体" w:hAnsi="宋体" w:hint="eastAsia"/>
                <w:sz w:val="24"/>
              </w:rPr>
              <w:t>答：截至目前，公司没有调整抗蛇毒血清产品价格的计划。抗蛇毒血清产品有效期为3年。</w:t>
            </w:r>
          </w:p>
          <w:p w14:paraId="66329BAF" w14:textId="77777777" w:rsidR="0073214E" w:rsidRDefault="0073214E" w:rsidP="0073214E">
            <w:pPr>
              <w:pStyle w:val="a7"/>
              <w:spacing w:line="360" w:lineRule="auto"/>
              <w:ind w:firstLine="480"/>
              <w:rPr>
                <w:rFonts w:ascii="宋体" w:hAnsi="宋体" w:hint="eastAsia"/>
                <w:sz w:val="24"/>
              </w:rPr>
            </w:pPr>
          </w:p>
          <w:p w14:paraId="3E8B71D9" w14:textId="48545EC4" w:rsidR="0073214E" w:rsidRDefault="007604F9" w:rsidP="0073214E">
            <w:pPr>
              <w:pStyle w:val="a7"/>
              <w:spacing w:line="360" w:lineRule="auto"/>
              <w:ind w:firstLine="480"/>
              <w:rPr>
                <w:rFonts w:ascii="宋体" w:hAnsi="宋体" w:hint="eastAsia"/>
                <w:sz w:val="24"/>
              </w:rPr>
            </w:pPr>
            <w:r>
              <w:rPr>
                <w:rFonts w:ascii="宋体" w:hAnsi="宋体" w:hint="eastAsia"/>
                <w:sz w:val="24"/>
              </w:rPr>
              <w:t>5、</w:t>
            </w:r>
            <w:r w:rsidR="0073214E">
              <w:rPr>
                <w:rFonts w:ascii="宋体" w:hAnsi="宋体" w:hint="eastAsia"/>
                <w:sz w:val="24"/>
              </w:rPr>
              <w:t>问：请问在蛇伤特效药方面，是否会有其他新技术替代抗血清</w:t>
            </w:r>
            <w:r w:rsidR="00CB713D">
              <w:rPr>
                <w:rFonts w:ascii="宋体" w:hAnsi="宋体" w:hint="eastAsia"/>
                <w:sz w:val="24"/>
              </w:rPr>
              <w:t>？</w:t>
            </w:r>
          </w:p>
          <w:p w14:paraId="069B738B" w14:textId="77777777" w:rsidR="0073214E" w:rsidRPr="00307C58" w:rsidRDefault="0073214E" w:rsidP="0073214E">
            <w:pPr>
              <w:pStyle w:val="a7"/>
              <w:spacing w:line="360" w:lineRule="auto"/>
              <w:ind w:firstLine="480"/>
              <w:rPr>
                <w:rFonts w:ascii="宋体" w:hAnsi="宋体" w:hint="eastAsia"/>
                <w:sz w:val="24"/>
              </w:rPr>
            </w:pPr>
            <w:r>
              <w:rPr>
                <w:rFonts w:ascii="宋体" w:hAnsi="宋体" w:hint="eastAsia"/>
                <w:sz w:val="24"/>
              </w:rPr>
              <w:lastRenderedPageBreak/>
              <w:t>答：</w:t>
            </w:r>
            <w:r w:rsidRPr="00740505">
              <w:rPr>
                <w:rFonts w:ascii="宋体" w:hAnsi="宋体" w:hint="eastAsia"/>
                <w:sz w:val="24"/>
              </w:rPr>
              <w:t>蛇毒中毒</w:t>
            </w:r>
            <w:r>
              <w:rPr>
                <w:rFonts w:ascii="宋体" w:hAnsi="宋体" w:hint="eastAsia"/>
                <w:sz w:val="24"/>
              </w:rPr>
              <w:t>系基于</w:t>
            </w:r>
            <w:r w:rsidRPr="00740505">
              <w:rPr>
                <w:rFonts w:ascii="宋体" w:hAnsi="宋体" w:hint="eastAsia"/>
                <w:sz w:val="24"/>
              </w:rPr>
              <w:t>毒素成分对生物体的特异性破坏。</w:t>
            </w:r>
            <w:r>
              <w:rPr>
                <w:rFonts w:ascii="宋体" w:hAnsi="宋体" w:hint="eastAsia"/>
                <w:sz w:val="24"/>
              </w:rPr>
              <w:t>而蛇毒毒素组分极为复杂，</w:t>
            </w:r>
            <w:r w:rsidRPr="00740505">
              <w:rPr>
                <w:rFonts w:ascii="宋体" w:hAnsi="宋体"/>
                <w:sz w:val="24"/>
              </w:rPr>
              <w:t>不同蛇毒的毒性、毒理作用</w:t>
            </w:r>
            <w:r>
              <w:rPr>
                <w:rFonts w:ascii="宋体" w:hAnsi="宋体" w:hint="eastAsia"/>
                <w:sz w:val="24"/>
              </w:rPr>
              <w:t>亦差异显著。</w:t>
            </w:r>
          </w:p>
          <w:p w14:paraId="14AC4994" w14:textId="77777777" w:rsidR="0073214E" w:rsidRDefault="0073214E" w:rsidP="0073214E">
            <w:pPr>
              <w:pStyle w:val="a7"/>
              <w:spacing w:line="360" w:lineRule="auto"/>
              <w:ind w:firstLine="480"/>
              <w:rPr>
                <w:rFonts w:ascii="宋体" w:hAnsi="宋体" w:hint="eastAsia"/>
                <w:sz w:val="24"/>
              </w:rPr>
            </w:pPr>
            <w:r>
              <w:rPr>
                <w:rFonts w:ascii="宋体" w:hAnsi="宋体" w:hint="eastAsia"/>
                <w:sz w:val="24"/>
              </w:rPr>
              <w:t>对于组分复杂的生物毒素中毒，采用抗血清技术研发和制备直接对抗毒素的特效药物，具有独特的优越性，疗效显著且价格适宜。</w:t>
            </w:r>
          </w:p>
          <w:p w14:paraId="308F8171" w14:textId="77777777" w:rsidR="0073214E" w:rsidRDefault="0073214E" w:rsidP="0073214E">
            <w:pPr>
              <w:pStyle w:val="a7"/>
              <w:spacing w:line="360" w:lineRule="auto"/>
              <w:ind w:firstLine="480"/>
              <w:rPr>
                <w:rFonts w:ascii="宋体" w:hAnsi="宋体" w:hint="eastAsia"/>
                <w:sz w:val="24"/>
              </w:rPr>
            </w:pPr>
            <w:r>
              <w:rPr>
                <w:rFonts w:ascii="宋体" w:hAnsi="宋体" w:hint="eastAsia"/>
                <w:sz w:val="24"/>
              </w:rPr>
              <w:t>由于蛇毒毒素组分复杂，采用其他技术开发同等疗效的特效药，研发难度较大。</w:t>
            </w:r>
          </w:p>
          <w:p w14:paraId="0C659B41" w14:textId="77777777" w:rsidR="0073214E" w:rsidRDefault="0073214E" w:rsidP="0073214E">
            <w:pPr>
              <w:pStyle w:val="a7"/>
              <w:spacing w:line="360" w:lineRule="auto"/>
              <w:ind w:firstLine="480"/>
              <w:rPr>
                <w:rFonts w:ascii="宋体" w:hAnsi="宋体" w:hint="eastAsia"/>
                <w:sz w:val="24"/>
              </w:rPr>
            </w:pPr>
            <w:r>
              <w:rPr>
                <w:rFonts w:ascii="宋体" w:hAnsi="宋体" w:hint="eastAsia"/>
                <w:sz w:val="24"/>
              </w:rPr>
              <w:t>公司正在采用新型抗体技术研发广谱抗蛇毒抗体，旨在开发</w:t>
            </w:r>
            <w:r w:rsidRPr="0012785E">
              <w:rPr>
                <w:rFonts w:ascii="宋体" w:hAnsi="宋体" w:hint="eastAsia"/>
                <w:sz w:val="24"/>
              </w:rPr>
              <w:t>具有普适性、副反应更小、用药更便捷</w:t>
            </w:r>
            <w:r>
              <w:rPr>
                <w:rFonts w:ascii="宋体" w:hAnsi="宋体" w:hint="eastAsia"/>
                <w:sz w:val="24"/>
              </w:rPr>
              <w:t>的新药，以期未来与</w:t>
            </w:r>
            <w:r w:rsidRPr="00740505">
              <w:rPr>
                <w:rFonts w:ascii="宋体" w:hAnsi="宋体" w:hint="eastAsia"/>
                <w:sz w:val="24"/>
              </w:rPr>
              <w:t>抗蛇毒血清各具优势</w:t>
            </w:r>
            <w:r>
              <w:rPr>
                <w:rFonts w:ascii="宋体" w:hAnsi="宋体" w:hint="eastAsia"/>
                <w:sz w:val="24"/>
              </w:rPr>
              <w:t>、</w:t>
            </w:r>
            <w:r w:rsidRPr="00740505">
              <w:rPr>
                <w:rFonts w:ascii="宋体" w:hAnsi="宋体" w:hint="eastAsia"/>
                <w:sz w:val="24"/>
              </w:rPr>
              <w:t>形成互补，更好地满足不同应用场景下的临床用药需求</w:t>
            </w:r>
            <w:r>
              <w:rPr>
                <w:rFonts w:ascii="宋体" w:hAnsi="宋体" w:hint="eastAsia"/>
                <w:sz w:val="24"/>
              </w:rPr>
              <w:t>。</w:t>
            </w:r>
          </w:p>
          <w:p w14:paraId="511CB6B5" w14:textId="1F368BC9" w:rsidR="00436147" w:rsidRPr="007604F9" w:rsidRDefault="0073214E" w:rsidP="007604F9">
            <w:pPr>
              <w:pStyle w:val="a7"/>
              <w:spacing w:line="360" w:lineRule="auto"/>
              <w:ind w:firstLine="480"/>
              <w:rPr>
                <w:rFonts w:ascii="宋体" w:hAnsi="宋体" w:hint="eastAsia"/>
                <w:sz w:val="24"/>
              </w:rPr>
            </w:pPr>
            <w:r>
              <w:rPr>
                <w:rFonts w:ascii="宋体" w:hAnsi="宋体" w:hint="eastAsia"/>
                <w:sz w:val="24"/>
              </w:rPr>
              <w:t>截至目前，抗血清仍然是治疗蛇伤的唯一特效药。</w:t>
            </w:r>
          </w:p>
        </w:tc>
      </w:tr>
      <w:tr w:rsidR="0054498F" w:rsidRPr="0054498F" w14:paraId="3590656C" w14:textId="77777777" w:rsidTr="00A43361">
        <w:tc>
          <w:tcPr>
            <w:tcW w:w="1908" w:type="dxa"/>
            <w:tcBorders>
              <w:top w:val="single" w:sz="4" w:space="0" w:color="auto"/>
              <w:left w:val="single" w:sz="4" w:space="0" w:color="auto"/>
              <w:bottom w:val="single" w:sz="4" w:space="0" w:color="auto"/>
              <w:right w:val="single" w:sz="4" w:space="0" w:color="auto"/>
            </w:tcBorders>
            <w:vAlign w:val="center"/>
          </w:tcPr>
          <w:p w14:paraId="13BE9170" w14:textId="77777777" w:rsidR="0054498F" w:rsidRPr="0054498F" w:rsidRDefault="0054498F" w:rsidP="00A41DCF">
            <w:pPr>
              <w:spacing w:line="276" w:lineRule="auto"/>
              <w:rPr>
                <w:rFonts w:ascii="宋体" w:hAnsi="宋体" w:hint="eastAsia"/>
                <w:bCs/>
                <w:iCs/>
                <w:color w:val="000000"/>
                <w:sz w:val="24"/>
              </w:rPr>
            </w:pPr>
            <w:r w:rsidRPr="0054498F">
              <w:rPr>
                <w:rFonts w:ascii="宋体" w:hAnsi="宋体" w:hint="eastAsia"/>
                <w:bCs/>
                <w:iCs/>
                <w:color w:val="000000"/>
                <w:sz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vAlign w:val="center"/>
          </w:tcPr>
          <w:p w14:paraId="10DE2725" w14:textId="77777777" w:rsidR="0054498F" w:rsidRPr="0054498F" w:rsidRDefault="00F5065A" w:rsidP="00A41DCF">
            <w:pPr>
              <w:spacing w:line="276" w:lineRule="auto"/>
              <w:rPr>
                <w:rFonts w:ascii="宋体" w:hAnsi="宋体" w:hint="eastAsia"/>
                <w:bCs/>
                <w:iCs/>
                <w:color w:val="000000"/>
                <w:sz w:val="24"/>
              </w:rPr>
            </w:pPr>
            <w:r>
              <w:rPr>
                <w:rFonts w:ascii="宋体" w:hAnsi="宋体" w:hint="eastAsia"/>
                <w:bCs/>
                <w:iCs/>
                <w:color w:val="000000"/>
                <w:sz w:val="24"/>
              </w:rPr>
              <w:t>无</w:t>
            </w:r>
          </w:p>
        </w:tc>
      </w:tr>
      <w:tr w:rsidR="0054498F" w:rsidRPr="0054498F" w14:paraId="3F8D1919" w14:textId="77777777" w:rsidTr="00810564">
        <w:tc>
          <w:tcPr>
            <w:tcW w:w="1908" w:type="dxa"/>
            <w:tcBorders>
              <w:top w:val="single" w:sz="4" w:space="0" w:color="auto"/>
              <w:left w:val="single" w:sz="4" w:space="0" w:color="auto"/>
              <w:bottom w:val="single" w:sz="4" w:space="0" w:color="auto"/>
              <w:right w:val="single" w:sz="4" w:space="0" w:color="auto"/>
            </w:tcBorders>
            <w:vAlign w:val="center"/>
          </w:tcPr>
          <w:p w14:paraId="7F8FB5CD" w14:textId="77777777" w:rsidR="0054498F" w:rsidRPr="0054498F" w:rsidRDefault="0054498F" w:rsidP="00A41DCF">
            <w:pPr>
              <w:spacing w:line="276" w:lineRule="auto"/>
              <w:rPr>
                <w:rFonts w:ascii="宋体" w:hAnsi="宋体" w:hint="eastAsia"/>
                <w:bCs/>
                <w:iCs/>
                <w:color w:val="000000"/>
                <w:sz w:val="24"/>
              </w:rPr>
            </w:pPr>
            <w:r w:rsidRPr="0054498F">
              <w:rPr>
                <w:rFonts w:ascii="宋体" w:hAnsi="宋体" w:hint="eastAsia"/>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tcPr>
          <w:p w14:paraId="473E63F2" w14:textId="0ACC3B07" w:rsidR="00436147" w:rsidRPr="0054498F" w:rsidRDefault="003F3908" w:rsidP="00A41DCF">
            <w:pPr>
              <w:spacing w:line="276" w:lineRule="auto"/>
              <w:rPr>
                <w:rFonts w:ascii="宋体" w:hAnsi="宋体" w:hint="eastAsia"/>
                <w:bCs/>
                <w:iCs/>
                <w:color w:val="000000"/>
                <w:sz w:val="24"/>
              </w:rPr>
            </w:pPr>
            <w:r>
              <w:rPr>
                <w:rFonts w:ascii="宋体" w:hAnsi="宋体" w:hint="eastAsia"/>
                <w:bCs/>
                <w:iCs/>
                <w:color w:val="000000"/>
                <w:sz w:val="24"/>
              </w:rPr>
              <w:t>2</w:t>
            </w:r>
            <w:r>
              <w:rPr>
                <w:rFonts w:ascii="宋体" w:hAnsi="宋体"/>
                <w:bCs/>
                <w:iCs/>
                <w:color w:val="000000"/>
                <w:sz w:val="24"/>
              </w:rPr>
              <w:t>02</w:t>
            </w:r>
            <w:r w:rsidR="00167956">
              <w:rPr>
                <w:rFonts w:ascii="宋体" w:hAnsi="宋体" w:hint="eastAsia"/>
                <w:bCs/>
                <w:iCs/>
                <w:color w:val="000000"/>
                <w:sz w:val="24"/>
              </w:rPr>
              <w:t>5</w:t>
            </w:r>
            <w:r w:rsidR="00F5065A">
              <w:rPr>
                <w:rFonts w:ascii="宋体" w:hAnsi="宋体" w:hint="eastAsia"/>
                <w:bCs/>
                <w:iCs/>
                <w:color w:val="000000"/>
                <w:sz w:val="24"/>
              </w:rPr>
              <w:t>年</w:t>
            </w:r>
            <w:r w:rsidR="002152BB">
              <w:rPr>
                <w:rFonts w:ascii="宋体" w:hAnsi="宋体" w:hint="eastAsia"/>
                <w:bCs/>
                <w:iCs/>
                <w:color w:val="000000"/>
                <w:sz w:val="24"/>
              </w:rPr>
              <w:t>11</w:t>
            </w:r>
            <w:r w:rsidR="00F5065A">
              <w:rPr>
                <w:rFonts w:ascii="宋体" w:hAnsi="宋体" w:hint="eastAsia"/>
                <w:bCs/>
                <w:iCs/>
                <w:color w:val="000000"/>
                <w:sz w:val="24"/>
              </w:rPr>
              <w:t>月</w:t>
            </w:r>
            <w:r w:rsidR="002152BB">
              <w:rPr>
                <w:rFonts w:ascii="宋体" w:hAnsi="宋体" w:hint="eastAsia"/>
                <w:bCs/>
                <w:iCs/>
                <w:color w:val="000000"/>
                <w:sz w:val="24"/>
              </w:rPr>
              <w:t>14</w:t>
            </w:r>
            <w:r w:rsidR="00F5065A">
              <w:rPr>
                <w:rFonts w:ascii="宋体" w:hAnsi="宋体" w:hint="eastAsia"/>
                <w:bCs/>
                <w:iCs/>
                <w:color w:val="000000"/>
                <w:sz w:val="24"/>
              </w:rPr>
              <w:t>日</w:t>
            </w:r>
          </w:p>
        </w:tc>
      </w:tr>
    </w:tbl>
    <w:p w14:paraId="2308BA49" w14:textId="77777777" w:rsidR="0054498F" w:rsidRDefault="0054498F" w:rsidP="0054498F">
      <w:pPr>
        <w:spacing w:line="400" w:lineRule="exact"/>
        <w:jc w:val="center"/>
        <w:rPr>
          <w:rFonts w:ascii="宋体" w:hAnsi="宋体" w:hint="eastAsia"/>
        </w:rPr>
      </w:pPr>
    </w:p>
    <w:p w14:paraId="20DF5312" w14:textId="77777777" w:rsidR="00AB4894" w:rsidRDefault="00AB4894"/>
    <w:sectPr w:rsidR="00AB48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C749" w14:textId="77777777" w:rsidR="004F2E51" w:rsidRDefault="004F2E51" w:rsidP="00BB6150">
      <w:r>
        <w:separator/>
      </w:r>
    </w:p>
  </w:endnote>
  <w:endnote w:type="continuationSeparator" w:id="0">
    <w:p w14:paraId="35590949" w14:textId="77777777" w:rsidR="004F2E51" w:rsidRDefault="004F2E51" w:rsidP="00BB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12B8" w14:textId="77777777" w:rsidR="004F2E51" w:rsidRDefault="004F2E51" w:rsidP="00BB6150">
      <w:r>
        <w:separator/>
      </w:r>
    </w:p>
  </w:footnote>
  <w:footnote w:type="continuationSeparator" w:id="0">
    <w:p w14:paraId="3D1F23A5" w14:textId="77777777" w:rsidR="004F2E51" w:rsidRDefault="004F2E51" w:rsidP="00BB6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3B9B"/>
    <w:multiLevelType w:val="hybridMultilevel"/>
    <w:tmpl w:val="C9E26126"/>
    <w:lvl w:ilvl="0" w:tplc="0276B6DC">
      <w:start w:val="1"/>
      <w:numFmt w:val="decimal"/>
      <w:lvlText w:val="%1、"/>
      <w:lvlJc w:val="left"/>
      <w:pPr>
        <w:ind w:left="643"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25C5293F"/>
    <w:multiLevelType w:val="hybridMultilevel"/>
    <w:tmpl w:val="9EE2AEF0"/>
    <w:lvl w:ilvl="0" w:tplc="F87E90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9E32579"/>
    <w:multiLevelType w:val="hybridMultilevel"/>
    <w:tmpl w:val="59BCE5F6"/>
    <w:lvl w:ilvl="0" w:tplc="5ED6A95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45BF62B8"/>
    <w:multiLevelType w:val="hybridMultilevel"/>
    <w:tmpl w:val="CB8E971E"/>
    <w:lvl w:ilvl="0" w:tplc="A53212CE">
      <w:start w:val="1"/>
      <w:numFmt w:val="decimal"/>
      <w:lvlText w:val="%1、"/>
      <w:lvlJc w:val="left"/>
      <w:pPr>
        <w:ind w:left="360" w:hanging="360"/>
      </w:pPr>
      <w:rPr>
        <w:rFonts w:hint="default"/>
      </w:rPr>
    </w:lvl>
    <w:lvl w:ilvl="1" w:tplc="04090019" w:tentative="1">
      <w:start w:val="1"/>
      <w:numFmt w:val="lowerLetter"/>
      <w:lvlText w:val="%2)"/>
      <w:lvlJc w:val="left"/>
      <w:pPr>
        <w:ind w:left="3291" w:hanging="440"/>
      </w:pPr>
    </w:lvl>
    <w:lvl w:ilvl="2" w:tplc="0409001B" w:tentative="1">
      <w:start w:val="1"/>
      <w:numFmt w:val="lowerRoman"/>
      <w:lvlText w:val="%3."/>
      <w:lvlJc w:val="right"/>
      <w:pPr>
        <w:ind w:left="3731" w:hanging="440"/>
      </w:pPr>
    </w:lvl>
    <w:lvl w:ilvl="3" w:tplc="0409000F" w:tentative="1">
      <w:start w:val="1"/>
      <w:numFmt w:val="decimal"/>
      <w:lvlText w:val="%4."/>
      <w:lvlJc w:val="left"/>
      <w:pPr>
        <w:ind w:left="4171" w:hanging="440"/>
      </w:pPr>
    </w:lvl>
    <w:lvl w:ilvl="4" w:tplc="04090019" w:tentative="1">
      <w:start w:val="1"/>
      <w:numFmt w:val="lowerLetter"/>
      <w:lvlText w:val="%5)"/>
      <w:lvlJc w:val="left"/>
      <w:pPr>
        <w:ind w:left="4611" w:hanging="440"/>
      </w:pPr>
    </w:lvl>
    <w:lvl w:ilvl="5" w:tplc="0409001B" w:tentative="1">
      <w:start w:val="1"/>
      <w:numFmt w:val="lowerRoman"/>
      <w:lvlText w:val="%6."/>
      <w:lvlJc w:val="right"/>
      <w:pPr>
        <w:ind w:left="5051" w:hanging="440"/>
      </w:pPr>
    </w:lvl>
    <w:lvl w:ilvl="6" w:tplc="0409000F" w:tentative="1">
      <w:start w:val="1"/>
      <w:numFmt w:val="decimal"/>
      <w:lvlText w:val="%7."/>
      <w:lvlJc w:val="left"/>
      <w:pPr>
        <w:ind w:left="5491" w:hanging="440"/>
      </w:pPr>
    </w:lvl>
    <w:lvl w:ilvl="7" w:tplc="04090019" w:tentative="1">
      <w:start w:val="1"/>
      <w:numFmt w:val="lowerLetter"/>
      <w:lvlText w:val="%8)"/>
      <w:lvlJc w:val="left"/>
      <w:pPr>
        <w:ind w:left="5931" w:hanging="440"/>
      </w:pPr>
    </w:lvl>
    <w:lvl w:ilvl="8" w:tplc="0409001B" w:tentative="1">
      <w:start w:val="1"/>
      <w:numFmt w:val="lowerRoman"/>
      <w:lvlText w:val="%9."/>
      <w:lvlJc w:val="right"/>
      <w:pPr>
        <w:ind w:left="6371" w:hanging="440"/>
      </w:pPr>
    </w:lvl>
  </w:abstractNum>
  <w:num w:numId="1" w16cid:durableId="667366970">
    <w:abstractNumId w:val="1"/>
  </w:num>
  <w:num w:numId="2" w16cid:durableId="1687173073">
    <w:abstractNumId w:val="0"/>
  </w:num>
  <w:num w:numId="3" w16cid:durableId="143860009">
    <w:abstractNumId w:val="3"/>
  </w:num>
  <w:num w:numId="4" w16cid:durableId="2048329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8F"/>
    <w:rsid w:val="00005EC2"/>
    <w:rsid w:val="00013D38"/>
    <w:rsid w:val="0001603B"/>
    <w:rsid w:val="00016A3B"/>
    <w:rsid w:val="000232E5"/>
    <w:rsid w:val="000256D1"/>
    <w:rsid w:val="00027277"/>
    <w:rsid w:val="000303FF"/>
    <w:rsid w:val="00030B4A"/>
    <w:rsid w:val="00034A8F"/>
    <w:rsid w:val="00037674"/>
    <w:rsid w:val="00037B19"/>
    <w:rsid w:val="00046D1B"/>
    <w:rsid w:val="0005348A"/>
    <w:rsid w:val="00062BAC"/>
    <w:rsid w:val="00070AA9"/>
    <w:rsid w:val="00074F6F"/>
    <w:rsid w:val="000760F1"/>
    <w:rsid w:val="000808D3"/>
    <w:rsid w:val="000904F0"/>
    <w:rsid w:val="00091DCB"/>
    <w:rsid w:val="000925F6"/>
    <w:rsid w:val="000928CC"/>
    <w:rsid w:val="000A0F0D"/>
    <w:rsid w:val="000A1CAB"/>
    <w:rsid w:val="000A3872"/>
    <w:rsid w:val="000A6468"/>
    <w:rsid w:val="000B0352"/>
    <w:rsid w:val="000B2942"/>
    <w:rsid w:val="000B573C"/>
    <w:rsid w:val="000C4F0D"/>
    <w:rsid w:val="000C7970"/>
    <w:rsid w:val="000D1281"/>
    <w:rsid w:val="000D1B0F"/>
    <w:rsid w:val="000D66FD"/>
    <w:rsid w:val="000E6AA2"/>
    <w:rsid w:val="000E75A1"/>
    <w:rsid w:val="000F5830"/>
    <w:rsid w:val="00100DD6"/>
    <w:rsid w:val="00103A4A"/>
    <w:rsid w:val="001076DB"/>
    <w:rsid w:val="00107BB0"/>
    <w:rsid w:val="00116CAF"/>
    <w:rsid w:val="001317A0"/>
    <w:rsid w:val="0013216C"/>
    <w:rsid w:val="001346E2"/>
    <w:rsid w:val="0013778C"/>
    <w:rsid w:val="001508C6"/>
    <w:rsid w:val="001513CB"/>
    <w:rsid w:val="00151E39"/>
    <w:rsid w:val="001558D5"/>
    <w:rsid w:val="001564E7"/>
    <w:rsid w:val="00167956"/>
    <w:rsid w:val="00167E73"/>
    <w:rsid w:val="001735B1"/>
    <w:rsid w:val="00175269"/>
    <w:rsid w:val="00182060"/>
    <w:rsid w:val="00186726"/>
    <w:rsid w:val="00195300"/>
    <w:rsid w:val="00195B05"/>
    <w:rsid w:val="00195C11"/>
    <w:rsid w:val="001A0E30"/>
    <w:rsid w:val="001A51E8"/>
    <w:rsid w:val="001B1C64"/>
    <w:rsid w:val="001B6690"/>
    <w:rsid w:val="001C2ECF"/>
    <w:rsid w:val="001C6F36"/>
    <w:rsid w:val="001D74BB"/>
    <w:rsid w:val="001E1B3A"/>
    <w:rsid w:val="001E299D"/>
    <w:rsid w:val="001E56C4"/>
    <w:rsid w:val="001E7520"/>
    <w:rsid w:val="001F0013"/>
    <w:rsid w:val="001F1EC4"/>
    <w:rsid w:val="001F23B5"/>
    <w:rsid w:val="001F4B89"/>
    <w:rsid w:val="002050FA"/>
    <w:rsid w:val="00205D84"/>
    <w:rsid w:val="002078F3"/>
    <w:rsid w:val="0020795B"/>
    <w:rsid w:val="00207BDB"/>
    <w:rsid w:val="0021028F"/>
    <w:rsid w:val="002152BB"/>
    <w:rsid w:val="002156B9"/>
    <w:rsid w:val="002234A5"/>
    <w:rsid w:val="00226463"/>
    <w:rsid w:val="00226BBF"/>
    <w:rsid w:val="002322C3"/>
    <w:rsid w:val="002335A7"/>
    <w:rsid w:val="00234056"/>
    <w:rsid w:val="0023446A"/>
    <w:rsid w:val="00242061"/>
    <w:rsid w:val="00247228"/>
    <w:rsid w:val="00251371"/>
    <w:rsid w:val="00254DEB"/>
    <w:rsid w:val="00263F81"/>
    <w:rsid w:val="0026569E"/>
    <w:rsid w:val="00266D55"/>
    <w:rsid w:val="0027014A"/>
    <w:rsid w:val="0027463E"/>
    <w:rsid w:val="00275EE3"/>
    <w:rsid w:val="00276D16"/>
    <w:rsid w:val="00282EB5"/>
    <w:rsid w:val="00290C4B"/>
    <w:rsid w:val="00291131"/>
    <w:rsid w:val="002924E0"/>
    <w:rsid w:val="00292A98"/>
    <w:rsid w:val="00293789"/>
    <w:rsid w:val="0029481F"/>
    <w:rsid w:val="002A0120"/>
    <w:rsid w:val="002A097C"/>
    <w:rsid w:val="002B0DC2"/>
    <w:rsid w:val="002B1949"/>
    <w:rsid w:val="002B3C08"/>
    <w:rsid w:val="002C0F6D"/>
    <w:rsid w:val="002C7E54"/>
    <w:rsid w:val="002D53B9"/>
    <w:rsid w:val="002D6C41"/>
    <w:rsid w:val="002D79AA"/>
    <w:rsid w:val="002E11BF"/>
    <w:rsid w:val="002E4D44"/>
    <w:rsid w:val="002F323B"/>
    <w:rsid w:val="002F4F3A"/>
    <w:rsid w:val="002F549E"/>
    <w:rsid w:val="002F65D9"/>
    <w:rsid w:val="00302CAB"/>
    <w:rsid w:val="00313C00"/>
    <w:rsid w:val="00314AB7"/>
    <w:rsid w:val="00321AC1"/>
    <w:rsid w:val="00323F2B"/>
    <w:rsid w:val="00331A33"/>
    <w:rsid w:val="00337D39"/>
    <w:rsid w:val="003422EF"/>
    <w:rsid w:val="00350A5C"/>
    <w:rsid w:val="00357934"/>
    <w:rsid w:val="003606BA"/>
    <w:rsid w:val="00367AE2"/>
    <w:rsid w:val="00367F19"/>
    <w:rsid w:val="00372260"/>
    <w:rsid w:val="00373D1D"/>
    <w:rsid w:val="003807E5"/>
    <w:rsid w:val="00381806"/>
    <w:rsid w:val="00386E82"/>
    <w:rsid w:val="0039227D"/>
    <w:rsid w:val="003934D5"/>
    <w:rsid w:val="0039427D"/>
    <w:rsid w:val="003A0E17"/>
    <w:rsid w:val="003A38F0"/>
    <w:rsid w:val="003A554D"/>
    <w:rsid w:val="003A74D7"/>
    <w:rsid w:val="003A7B5F"/>
    <w:rsid w:val="003B04BC"/>
    <w:rsid w:val="003B5170"/>
    <w:rsid w:val="003C321B"/>
    <w:rsid w:val="003D0224"/>
    <w:rsid w:val="003D6D5C"/>
    <w:rsid w:val="003D7D88"/>
    <w:rsid w:val="003D7EEA"/>
    <w:rsid w:val="003F25BD"/>
    <w:rsid w:val="003F3908"/>
    <w:rsid w:val="003F433A"/>
    <w:rsid w:val="00406AAD"/>
    <w:rsid w:val="00411CAE"/>
    <w:rsid w:val="004128DF"/>
    <w:rsid w:val="00413B45"/>
    <w:rsid w:val="0041631A"/>
    <w:rsid w:val="00417448"/>
    <w:rsid w:val="00417C05"/>
    <w:rsid w:val="00420C08"/>
    <w:rsid w:val="00420D23"/>
    <w:rsid w:val="00420E63"/>
    <w:rsid w:val="004246DB"/>
    <w:rsid w:val="00427987"/>
    <w:rsid w:val="00427D39"/>
    <w:rsid w:val="00427DB5"/>
    <w:rsid w:val="004308E4"/>
    <w:rsid w:val="00436147"/>
    <w:rsid w:val="00437D9B"/>
    <w:rsid w:val="00453786"/>
    <w:rsid w:val="004564EC"/>
    <w:rsid w:val="00465F9B"/>
    <w:rsid w:val="00466B52"/>
    <w:rsid w:val="004751C1"/>
    <w:rsid w:val="004839F5"/>
    <w:rsid w:val="00484CC4"/>
    <w:rsid w:val="00487EA0"/>
    <w:rsid w:val="004939EC"/>
    <w:rsid w:val="004A357A"/>
    <w:rsid w:val="004A3940"/>
    <w:rsid w:val="004A7792"/>
    <w:rsid w:val="004B38E2"/>
    <w:rsid w:val="004B41F1"/>
    <w:rsid w:val="004B557F"/>
    <w:rsid w:val="004C04C5"/>
    <w:rsid w:val="004C33C3"/>
    <w:rsid w:val="004C518B"/>
    <w:rsid w:val="004D0CF1"/>
    <w:rsid w:val="004D465A"/>
    <w:rsid w:val="004D4C62"/>
    <w:rsid w:val="004D6869"/>
    <w:rsid w:val="004E26DE"/>
    <w:rsid w:val="004E5726"/>
    <w:rsid w:val="004E77FB"/>
    <w:rsid w:val="004E7C76"/>
    <w:rsid w:val="004F2E51"/>
    <w:rsid w:val="004F661C"/>
    <w:rsid w:val="00503DBC"/>
    <w:rsid w:val="00510CFE"/>
    <w:rsid w:val="00512D06"/>
    <w:rsid w:val="00513C87"/>
    <w:rsid w:val="005176B0"/>
    <w:rsid w:val="0052303C"/>
    <w:rsid w:val="00535A75"/>
    <w:rsid w:val="00536E18"/>
    <w:rsid w:val="00540980"/>
    <w:rsid w:val="005418FD"/>
    <w:rsid w:val="0054498F"/>
    <w:rsid w:val="00546EB1"/>
    <w:rsid w:val="005516C9"/>
    <w:rsid w:val="005563A1"/>
    <w:rsid w:val="00556C0D"/>
    <w:rsid w:val="00562ED0"/>
    <w:rsid w:val="005644AA"/>
    <w:rsid w:val="00571D2B"/>
    <w:rsid w:val="00573820"/>
    <w:rsid w:val="00573B17"/>
    <w:rsid w:val="00575DFB"/>
    <w:rsid w:val="00581798"/>
    <w:rsid w:val="00584956"/>
    <w:rsid w:val="00591A62"/>
    <w:rsid w:val="0059314D"/>
    <w:rsid w:val="0059391F"/>
    <w:rsid w:val="005A14EA"/>
    <w:rsid w:val="005A1F2C"/>
    <w:rsid w:val="005A2151"/>
    <w:rsid w:val="005B4F3D"/>
    <w:rsid w:val="005B5241"/>
    <w:rsid w:val="005B62F0"/>
    <w:rsid w:val="005C180D"/>
    <w:rsid w:val="005D0833"/>
    <w:rsid w:val="005D22EA"/>
    <w:rsid w:val="005D28A9"/>
    <w:rsid w:val="005D3251"/>
    <w:rsid w:val="005D43C8"/>
    <w:rsid w:val="005E2857"/>
    <w:rsid w:val="005E3336"/>
    <w:rsid w:val="005E5BF8"/>
    <w:rsid w:val="006025D2"/>
    <w:rsid w:val="006035A2"/>
    <w:rsid w:val="00606554"/>
    <w:rsid w:val="00613A3B"/>
    <w:rsid w:val="006146CE"/>
    <w:rsid w:val="00614B7F"/>
    <w:rsid w:val="00620625"/>
    <w:rsid w:val="00622426"/>
    <w:rsid w:val="00622A68"/>
    <w:rsid w:val="0062446F"/>
    <w:rsid w:val="006330FE"/>
    <w:rsid w:val="0063758E"/>
    <w:rsid w:val="00644501"/>
    <w:rsid w:val="00645203"/>
    <w:rsid w:val="006458AB"/>
    <w:rsid w:val="00647259"/>
    <w:rsid w:val="00654D9B"/>
    <w:rsid w:val="006562B5"/>
    <w:rsid w:val="0066521C"/>
    <w:rsid w:val="00670002"/>
    <w:rsid w:val="0067307A"/>
    <w:rsid w:val="0067525B"/>
    <w:rsid w:val="00680E2A"/>
    <w:rsid w:val="00682515"/>
    <w:rsid w:val="00682E5E"/>
    <w:rsid w:val="00692C27"/>
    <w:rsid w:val="0069609C"/>
    <w:rsid w:val="00696AF1"/>
    <w:rsid w:val="006970AC"/>
    <w:rsid w:val="006A3369"/>
    <w:rsid w:val="006A4F7F"/>
    <w:rsid w:val="006B17EF"/>
    <w:rsid w:val="006B52A7"/>
    <w:rsid w:val="006C51F1"/>
    <w:rsid w:val="006C7037"/>
    <w:rsid w:val="006D1493"/>
    <w:rsid w:val="006D2CC4"/>
    <w:rsid w:val="006D2FD7"/>
    <w:rsid w:val="006D59F6"/>
    <w:rsid w:val="006D6AE9"/>
    <w:rsid w:val="006E5451"/>
    <w:rsid w:val="006F4C03"/>
    <w:rsid w:val="006F6781"/>
    <w:rsid w:val="006F75C0"/>
    <w:rsid w:val="00703169"/>
    <w:rsid w:val="0070351C"/>
    <w:rsid w:val="00705FA5"/>
    <w:rsid w:val="0071072A"/>
    <w:rsid w:val="00715EB4"/>
    <w:rsid w:val="00721ACF"/>
    <w:rsid w:val="0073214E"/>
    <w:rsid w:val="00734053"/>
    <w:rsid w:val="00736007"/>
    <w:rsid w:val="007415CA"/>
    <w:rsid w:val="00741BD7"/>
    <w:rsid w:val="007439C5"/>
    <w:rsid w:val="00743B9E"/>
    <w:rsid w:val="00743CEE"/>
    <w:rsid w:val="00746D90"/>
    <w:rsid w:val="007526AD"/>
    <w:rsid w:val="00752B91"/>
    <w:rsid w:val="0075381C"/>
    <w:rsid w:val="0075533E"/>
    <w:rsid w:val="007566A8"/>
    <w:rsid w:val="00757503"/>
    <w:rsid w:val="007604F9"/>
    <w:rsid w:val="00766A9C"/>
    <w:rsid w:val="007722C1"/>
    <w:rsid w:val="007810D5"/>
    <w:rsid w:val="00781313"/>
    <w:rsid w:val="0078165B"/>
    <w:rsid w:val="00785916"/>
    <w:rsid w:val="00790A63"/>
    <w:rsid w:val="00793B02"/>
    <w:rsid w:val="0079781E"/>
    <w:rsid w:val="007A1A28"/>
    <w:rsid w:val="007A2729"/>
    <w:rsid w:val="007B223C"/>
    <w:rsid w:val="007B3B79"/>
    <w:rsid w:val="007B5E7F"/>
    <w:rsid w:val="007B7137"/>
    <w:rsid w:val="007C4565"/>
    <w:rsid w:val="007D5CCA"/>
    <w:rsid w:val="007D64BA"/>
    <w:rsid w:val="007E204D"/>
    <w:rsid w:val="007E35C6"/>
    <w:rsid w:val="007E7846"/>
    <w:rsid w:val="007F0D94"/>
    <w:rsid w:val="007F2816"/>
    <w:rsid w:val="007F785F"/>
    <w:rsid w:val="00800613"/>
    <w:rsid w:val="008013C9"/>
    <w:rsid w:val="00801C07"/>
    <w:rsid w:val="00802BDD"/>
    <w:rsid w:val="00804747"/>
    <w:rsid w:val="008051A4"/>
    <w:rsid w:val="00805BD9"/>
    <w:rsid w:val="00810564"/>
    <w:rsid w:val="008118C3"/>
    <w:rsid w:val="00812DC8"/>
    <w:rsid w:val="008155D8"/>
    <w:rsid w:val="00820AD4"/>
    <w:rsid w:val="00824980"/>
    <w:rsid w:val="00825C3D"/>
    <w:rsid w:val="008311C7"/>
    <w:rsid w:val="00832738"/>
    <w:rsid w:val="00835AFB"/>
    <w:rsid w:val="0084049E"/>
    <w:rsid w:val="00842788"/>
    <w:rsid w:val="0085207D"/>
    <w:rsid w:val="00854B77"/>
    <w:rsid w:val="008613AE"/>
    <w:rsid w:val="00873594"/>
    <w:rsid w:val="0087384C"/>
    <w:rsid w:val="008841B4"/>
    <w:rsid w:val="00891A56"/>
    <w:rsid w:val="008929B7"/>
    <w:rsid w:val="008A4159"/>
    <w:rsid w:val="008C0D64"/>
    <w:rsid w:val="008C56CB"/>
    <w:rsid w:val="008E68AE"/>
    <w:rsid w:val="008E6978"/>
    <w:rsid w:val="008E7662"/>
    <w:rsid w:val="008E76A6"/>
    <w:rsid w:val="008F2F59"/>
    <w:rsid w:val="008F7AB5"/>
    <w:rsid w:val="009018BE"/>
    <w:rsid w:val="00904469"/>
    <w:rsid w:val="00904BA5"/>
    <w:rsid w:val="00904D9B"/>
    <w:rsid w:val="00913D49"/>
    <w:rsid w:val="0092019A"/>
    <w:rsid w:val="00920C25"/>
    <w:rsid w:val="0092220B"/>
    <w:rsid w:val="00933BA9"/>
    <w:rsid w:val="009430EA"/>
    <w:rsid w:val="00961090"/>
    <w:rsid w:val="0096346E"/>
    <w:rsid w:val="00964962"/>
    <w:rsid w:val="00965907"/>
    <w:rsid w:val="00977B0F"/>
    <w:rsid w:val="009805AB"/>
    <w:rsid w:val="009855E0"/>
    <w:rsid w:val="009867EF"/>
    <w:rsid w:val="00987EEB"/>
    <w:rsid w:val="009909D6"/>
    <w:rsid w:val="00993FAA"/>
    <w:rsid w:val="00995EAE"/>
    <w:rsid w:val="009965E7"/>
    <w:rsid w:val="00997050"/>
    <w:rsid w:val="009A0F67"/>
    <w:rsid w:val="009A1443"/>
    <w:rsid w:val="009A3762"/>
    <w:rsid w:val="009A4F8D"/>
    <w:rsid w:val="009A5B96"/>
    <w:rsid w:val="009B3EEB"/>
    <w:rsid w:val="009B5B52"/>
    <w:rsid w:val="009B7DF5"/>
    <w:rsid w:val="009C19A7"/>
    <w:rsid w:val="009D1074"/>
    <w:rsid w:val="009D3FDE"/>
    <w:rsid w:val="009D4934"/>
    <w:rsid w:val="009D6045"/>
    <w:rsid w:val="009D7B28"/>
    <w:rsid w:val="009E13C3"/>
    <w:rsid w:val="009E3CF2"/>
    <w:rsid w:val="009F4196"/>
    <w:rsid w:val="00A00A62"/>
    <w:rsid w:val="00A00A98"/>
    <w:rsid w:val="00A03FBD"/>
    <w:rsid w:val="00A059AC"/>
    <w:rsid w:val="00A10432"/>
    <w:rsid w:val="00A173CA"/>
    <w:rsid w:val="00A17BD4"/>
    <w:rsid w:val="00A17E2F"/>
    <w:rsid w:val="00A26A93"/>
    <w:rsid w:val="00A2780B"/>
    <w:rsid w:val="00A3189B"/>
    <w:rsid w:val="00A322D4"/>
    <w:rsid w:val="00A33EE3"/>
    <w:rsid w:val="00A352AC"/>
    <w:rsid w:val="00A35559"/>
    <w:rsid w:val="00A41DCF"/>
    <w:rsid w:val="00A4243D"/>
    <w:rsid w:val="00A43331"/>
    <w:rsid w:val="00A43361"/>
    <w:rsid w:val="00A5503D"/>
    <w:rsid w:val="00A81AF6"/>
    <w:rsid w:val="00A83640"/>
    <w:rsid w:val="00A85A38"/>
    <w:rsid w:val="00A87F39"/>
    <w:rsid w:val="00A91166"/>
    <w:rsid w:val="00A9201D"/>
    <w:rsid w:val="00A9495A"/>
    <w:rsid w:val="00A94C59"/>
    <w:rsid w:val="00A9596F"/>
    <w:rsid w:val="00A95A05"/>
    <w:rsid w:val="00AA125B"/>
    <w:rsid w:val="00AA2EFD"/>
    <w:rsid w:val="00AB2208"/>
    <w:rsid w:val="00AB2C91"/>
    <w:rsid w:val="00AB34A6"/>
    <w:rsid w:val="00AB462A"/>
    <w:rsid w:val="00AB4894"/>
    <w:rsid w:val="00AB7DA4"/>
    <w:rsid w:val="00AC4158"/>
    <w:rsid w:val="00AD4166"/>
    <w:rsid w:val="00AE17E1"/>
    <w:rsid w:val="00AE48FF"/>
    <w:rsid w:val="00AE4BF0"/>
    <w:rsid w:val="00AF00E5"/>
    <w:rsid w:val="00AF2F9B"/>
    <w:rsid w:val="00AF4FB9"/>
    <w:rsid w:val="00B00DE8"/>
    <w:rsid w:val="00B0708E"/>
    <w:rsid w:val="00B225F0"/>
    <w:rsid w:val="00B2276D"/>
    <w:rsid w:val="00B378FA"/>
    <w:rsid w:val="00B434C1"/>
    <w:rsid w:val="00B4606D"/>
    <w:rsid w:val="00B60B58"/>
    <w:rsid w:val="00B61169"/>
    <w:rsid w:val="00B61461"/>
    <w:rsid w:val="00B624B5"/>
    <w:rsid w:val="00B62A3F"/>
    <w:rsid w:val="00B64B9D"/>
    <w:rsid w:val="00B67F29"/>
    <w:rsid w:val="00B717C3"/>
    <w:rsid w:val="00B72559"/>
    <w:rsid w:val="00B7391D"/>
    <w:rsid w:val="00B75C62"/>
    <w:rsid w:val="00B76421"/>
    <w:rsid w:val="00B80F62"/>
    <w:rsid w:val="00B84DFA"/>
    <w:rsid w:val="00B85F7B"/>
    <w:rsid w:val="00B86153"/>
    <w:rsid w:val="00BB1859"/>
    <w:rsid w:val="00BB6150"/>
    <w:rsid w:val="00BC2FBF"/>
    <w:rsid w:val="00BC4BD8"/>
    <w:rsid w:val="00BD35A9"/>
    <w:rsid w:val="00BD4BE3"/>
    <w:rsid w:val="00BD5712"/>
    <w:rsid w:val="00BF1E8E"/>
    <w:rsid w:val="00BF20C4"/>
    <w:rsid w:val="00BF35DB"/>
    <w:rsid w:val="00BF3F3A"/>
    <w:rsid w:val="00BF66EA"/>
    <w:rsid w:val="00BF72EA"/>
    <w:rsid w:val="00C031F0"/>
    <w:rsid w:val="00C04206"/>
    <w:rsid w:val="00C116BF"/>
    <w:rsid w:val="00C15CB3"/>
    <w:rsid w:val="00C20895"/>
    <w:rsid w:val="00C248A1"/>
    <w:rsid w:val="00C25430"/>
    <w:rsid w:val="00C34BAC"/>
    <w:rsid w:val="00C40E75"/>
    <w:rsid w:val="00C436D1"/>
    <w:rsid w:val="00C45EED"/>
    <w:rsid w:val="00C476B2"/>
    <w:rsid w:val="00C5290F"/>
    <w:rsid w:val="00C64D52"/>
    <w:rsid w:val="00C70460"/>
    <w:rsid w:val="00C71C44"/>
    <w:rsid w:val="00C82794"/>
    <w:rsid w:val="00C920D3"/>
    <w:rsid w:val="00C92640"/>
    <w:rsid w:val="00C94C35"/>
    <w:rsid w:val="00C9567B"/>
    <w:rsid w:val="00CA4F28"/>
    <w:rsid w:val="00CB4074"/>
    <w:rsid w:val="00CB713D"/>
    <w:rsid w:val="00CB7E47"/>
    <w:rsid w:val="00CC0BAB"/>
    <w:rsid w:val="00CC172D"/>
    <w:rsid w:val="00CC3306"/>
    <w:rsid w:val="00CC4786"/>
    <w:rsid w:val="00CD18D3"/>
    <w:rsid w:val="00CD3379"/>
    <w:rsid w:val="00CD5D8D"/>
    <w:rsid w:val="00CE53A2"/>
    <w:rsid w:val="00CE54B9"/>
    <w:rsid w:val="00CE581D"/>
    <w:rsid w:val="00CE5C73"/>
    <w:rsid w:val="00CE67DF"/>
    <w:rsid w:val="00CE7F79"/>
    <w:rsid w:val="00CF05ED"/>
    <w:rsid w:val="00CF2F92"/>
    <w:rsid w:val="00CF7FB5"/>
    <w:rsid w:val="00D0057E"/>
    <w:rsid w:val="00D01E25"/>
    <w:rsid w:val="00D04B47"/>
    <w:rsid w:val="00D105B6"/>
    <w:rsid w:val="00D15F1F"/>
    <w:rsid w:val="00D1600F"/>
    <w:rsid w:val="00D16256"/>
    <w:rsid w:val="00D26D4D"/>
    <w:rsid w:val="00D300A4"/>
    <w:rsid w:val="00D353C3"/>
    <w:rsid w:val="00D405B7"/>
    <w:rsid w:val="00D42223"/>
    <w:rsid w:val="00D42C29"/>
    <w:rsid w:val="00D4324D"/>
    <w:rsid w:val="00D43610"/>
    <w:rsid w:val="00D44C08"/>
    <w:rsid w:val="00D45618"/>
    <w:rsid w:val="00D46CD6"/>
    <w:rsid w:val="00D53606"/>
    <w:rsid w:val="00D54986"/>
    <w:rsid w:val="00D571D0"/>
    <w:rsid w:val="00D57FA2"/>
    <w:rsid w:val="00D60F54"/>
    <w:rsid w:val="00D6137A"/>
    <w:rsid w:val="00D633C7"/>
    <w:rsid w:val="00D671C4"/>
    <w:rsid w:val="00D70B27"/>
    <w:rsid w:val="00D7216F"/>
    <w:rsid w:val="00D73C14"/>
    <w:rsid w:val="00D7436A"/>
    <w:rsid w:val="00D75DB3"/>
    <w:rsid w:val="00D81C13"/>
    <w:rsid w:val="00D82B6E"/>
    <w:rsid w:val="00D84241"/>
    <w:rsid w:val="00D91F39"/>
    <w:rsid w:val="00DA1512"/>
    <w:rsid w:val="00DA4FBE"/>
    <w:rsid w:val="00DB1FBF"/>
    <w:rsid w:val="00DB2F00"/>
    <w:rsid w:val="00DB36DA"/>
    <w:rsid w:val="00DC3D47"/>
    <w:rsid w:val="00DC4B44"/>
    <w:rsid w:val="00DC4F65"/>
    <w:rsid w:val="00DC70FF"/>
    <w:rsid w:val="00DD320B"/>
    <w:rsid w:val="00DD349A"/>
    <w:rsid w:val="00DD5D55"/>
    <w:rsid w:val="00DE1D2C"/>
    <w:rsid w:val="00DE357D"/>
    <w:rsid w:val="00DE3887"/>
    <w:rsid w:val="00DF7D6B"/>
    <w:rsid w:val="00E04878"/>
    <w:rsid w:val="00E10289"/>
    <w:rsid w:val="00E25585"/>
    <w:rsid w:val="00E33E93"/>
    <w:rsid w:val="00E45283"/>
    <w:rsid w:val="00E542EA"/>
    <w:rsid w:val="00E544B6"/>
    <w:rsid w:val="00E55695"/>
    <w:rsid w:val="00E57F60"/>
    <w:rsid w:val="00E57F68"/>
    <w:rsid w:val="00E608E6"/>
    <w:rsid w:val="00E6200C"/>
    <w:rsid w:val="00E63F25"/>
    <w:rsid w:val="00E64D30"/>
    <w:rsid w:val="00E674FF"/>
    <w:rsid w:val="00E70521"/>
    <w:rsid w:val="00E71104"/>
    <w:rsid w:val="00E7369E"/>
    <w:rsid w:val="00E739CA"/>
    <w:rsid w:val="00E73D76"/>
    <w:rsid w:val="00E74251"/>
    <w:rsid w:val="00E8314B"/>
    <w:rsid w:val="00E84DC0"/>
    <w:rsid w:val="00E86966"/>
    <w:rsid w:val="00E86A89"/>
    <w:rsid w:val="00E87463"/>
    <w:rsid w:val="00E87AF4"/>
    <w:rsid w:val="00E92198"/>
    <w:rsid w:val="00E92973"/>
    <w:rsid w:val="00E93356"/>
    <w:rsid w:val="00EB1827"/>
    <w:rsid w:val="00EC0EEC"/>
    <w:rsid w:val="00EC3390"/>
    <w:rsid w:val="00EC3E30"/>
    <w:rsid w:val="00EC40E6"/>
    <w:rsid w:val="00EC433A"/>
    <w:rsid w:val="00EC6CEC"/>
    <w:rsid w:val="00ED161A"/>
    <w:rsid w:val="00ED497B"/>
    <w:rsid w:val="00ED68C0"/>
    <w:rsid w:val="00ED7032"/>
    <w:rsid w:val="00EE63AC"/>
    <w:rsid w:val="00EE6CDE"/>
    <w:rsid w:val="00EF1A01"/>
    <w:rsid w:val="00EF1F79"/>
    <w:rsid w:val="00EF2EC1"/>
    <w:rsid w:val="00EF5725"/>
    <w:rsid w:val="00EF792B"/>
    <w:rsid w:val="00F03BA4"/>
    <w:rsid w:val="00F041D2"/>
    <w:rsid w:val="00F051DE"/>
    <w:rsid w:val="00F06B64"/>
    <w:rsid w:val="00F10C71"/>
    <w:rsid w:val="00F15615"/>
    <w:rsid w:val="00F1761B"/>
    <w:rsid w:val="00F20267"/>
    <w:rsid w:val="00F23143"/>
    <w:rsid w:val="00F326B7"/>
    <w:rsid w:val="00F40295"/>
    <w:rsid w:val="00F41984"/>
    <w:rsid w:val="00F4314B"/>
    <w:rsid w:val="00F44820"/>
    <w:rsid w:val="00F46981"/>
    <w:rsid w:val="00F504AA"/>
    <w:rsid w:val="00F50544"/>
    <w:rsid w:val="00F5065A"/>
    <w:rsid w:val="00F50A3C"/>
    <w:rsid w:val="00F56083"/>
    <w:rsid w:val="00F563C8"/>
    <w:rsid w:val="00F6296E"/>
    <w:rsid w:val="00F62D73"/>
    <w:rsid w:val="00F63315"/>
    <w:rsid w:val="00F64192"/>
    <w:rsid w:val="00F67062"/>
    <w:rsid w:val="00F71950"/>
    <w:rsid w:val="00F74AB7"/>
    <w:rsid w:val="00F75924"/>
    <w:rsid w:val="00F762E8"/>
    <w:rsid w:val="00F76778"/>
    <w:rsid w:val="00F82E75"/>
    <w:rsid w:val="00F97E76"/>
    <w:rsid w:val="00FA0548"/>
    <w:rsid w:val="00FA27EB"/>
    <w:rsid w:val="00FA4B7D"/>
    <w:rsid w:val="00FA4C44"/>
    <w:rsid w:val="00FB2F41"/>
    <w:rsid w:val="00FB4DB1"/>
    <w:rsid w:val="00FB784E"/>
    <w:rsid w:val="00FC06FD"/>
    <w:rsid w:val="00FC1E2F"/>
    <w:rsid w:val="00FC5819"/>
    <w:rsid w:val="00FC6511"/>
    <w:rsid w:val="00FC69F6"/>
    <w:rsid w:val="00FC727C"/>
    <w:rsid w:val="00FC7AF3"/>
    <w:rsid w:val="00FE0A1C"/>
    <w:rsid w:val="00FE12FF"/>
    <w:rsid w:val="00FE2D5B"/>
    <w:rsid w:val="00FE5B99"/>
    <w:rsid w:val="00FF7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CB2AA"/>
  <w15:chartTrackingRefBased/>
  <w15:docId w15:val="{32A4C060-3852-41CB-B7A8-F69EF5DA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9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B434C1"/>
    <w:rPr>
      <w:rFonts w:cs="Times New Roman"/>
    </w:rPr>
  </w:style>
  <w:style w:type="paragraph" w:styleId="a3">
    <w:name w:val="header"/>
    <w:basedOn w:val="a"/>
    <w:link w:val="a4"/>
    <w:rsid w:val="00BB615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BB6150"/>
    <w:rPr>
      <w:kern w:val="2"/>
      <w:sz w:val="18"/>
      <w:szCs w:val="18"/>
    </w:rPr>
  </w:style>
  <w:style w:type="paragraph" w:styleId="a5">
    <w:name w:val="footer"/>
    <w:basedOn w:val="a"/>
    <w:link w:val="a6"/>
    <w:rsid w:val="00BB6150"/>
    <w:pPr>
      <w:tabs>
        <w:tab w:val="center" w:pos="4153"/>
        <w:tab w:val="right" w:pos="8306"/>
      </w:tabs>
      <w:snapToGrid w:val="0"/>
      <w:jc w:val="left"/>
    </w:pPr>
    <w:rPr>
      <w:sz w:val="18"/>
      <w:szCs w:val="18"/>
    </w:rPr>
  </w:style>
  <w:style w:type="character" w:customStyle="1" w:styleId="a6">
    <w:name w:val="页脚 字符"/>
    <w:link w:val="a5"/>
    <w:rsid w:val="00BB6150"/>
    <w:rPr>
      <w:kern w:val="2"/>
      <w:sz w:val="18"/>
      <w:szCs w:val="18"/>
    </w:rPr>
  </w:style>
  <w:style w:type="paragraph" w:styleId="a7">
    <w:name w:val="List Paragraph"/>
    <w:basedOn w:val="a"/>
    <w:uiPriority w:val="34"/>
    <w:qFormat/>
    <w:rsid w:val="006146CE"/>
    <w:pPr>
      <w:ind w:firstLineChars="200" w:firstLine="420"/>
    </w:pPr>
  </w:style>
  <w:style w:type="character" w:customStyle="1" w:styleId="005CharChar">
    <w:name w:val="005正文 Char Char"/>
    <w:link w:val="005"/>
    <w:rsid w:val="00AB34A6"/>
    <w:rPr>
      <w:kern w:val="2"/>
      <w:sz w:val="24"/>
      <w:szCs w:val="22"/>
    </w:rPr>
  </w:style>
  <w:style w:type="paragraph" w:customStyle="1" w:styleId="005">
    <w:name w:val="005正文"/>
    <w:basedOn w:val="a"/>
    <w:link w:val="005CharChar"/>
    <w:rsid w:val="00AB34A6"/>
    <w:pPr>
      <w:spacing w:beforeLines="50" w:line="360" w:lineRule="auto"/>
      <w:ind w:firstLineChars="200" w:firstLine="200"/>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7460">
      <w:bodyDiv w:val="1"/>
      <w:marLeft w:val="0"/>
      <w:marRight w:val="0"/>
      <w:marTop w:val="0"/>
      <w:marBottom w:val="0"/>
      <w:divBdr>
        <w:top w:val="none" w:sz="0" w:space="0" w:color="auto"/>
        <w:left w:val="none" w:sz="0" w:space="0" w:color="auto"/>
        <w:bottom w:val="none" w:sz="0" w:space="0" w:color="auto"/>
        <w:right w:val="none" w:sz="0" w:space="0" w:color="auto"/>
      </w:divBdr>
    </w:div>
    <w:div w:id="21039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234</Words>
  <Characters>1337</Characters>
  <Application>Microsoft Office Word</Application>
  <DocSecurity>0</DocSecurity>
  <Lines>11</Lines>
  <Paragraphs>3</Paragraphs>
  <ScaleCrop>false</ScaleCrop>
  <Company>WWW.YlmF.CoM</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 300142                                   证券简称：沃森生物</dc:title>
  <dc:subject/>
  <dc:creator>xyt</dc:creator>
  <cp:keywords/>
  <dc:description/>
  <cp:lastModifiedBy>xyt</cp:lastModifiedBy>
  <cp:revision>15</cp:revision>
  <dcterms:created xsi:type="dcterms:W3CDTF">2025-11-27T08:06:00Z</dcterms:created>
  <dcterms:modified xsi:type="dcterms:W3CDTF">2025-11-28T08:47:00Z</dcterms:modified>
</cp:coreProperties>
</file>