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2EFC7" w14:textId="77777777" w:rsidR="00E456C7" w:rsidRPr="006743BA" w:rsidRDefault="00E456C7" w:rsidP="00133B97">
      <w:pPr>
        <w:spacing w:afterLines="50" w:after="156" w:line="400" w:lineRule="exact"/>
        <w:rPr>
          <w:bCs/>
          <w:iCs/>
          <w:color w:val="000000"/>
          <w:sz w:val="24"/>
        </w:rPr>
      </w:pPr>
      <w:r w:rsidRPr="006743BA">
        <w:rPr>
          <w:rFonts w:hint="eastAsia"/>
          <w:bCs/>
          <w:iCs/>
          <w:color w:val="000000"/>
          <w:sz w:val="24"/>
        </w:rPr>
        <w:t>证券代码：</w:t>
      </w:r>
      <w:r w:rsidR="001A0861" w:rsidRPr="006743BA">
        <w:rPr>
          <w:rFonts w:hint="eastAsia"/>
          <w:b/>
          <w:bCs/>
          <w:iCs/>
          <w:color w:val="000000"/>
          <w:sz w:val="24"/>
        </w:rPr>
        <w:t>688377</w:t>
      </w:r>
      <w:r w:rsidR="00FB1247" w:rsidRPr="006743BA">
        <w:rPr>
          <w:rFonts w:hint="eastAsia"/>
          <w:b/>
          <w:bCs/>
          <w:iCs/>
          <w:color w:val="000000"/>
          <w:sz w:val="24"/>
        </w:rPr>
        <w:t xml:space="preserve"> </w:t>
      </w:r>
      <w:r w:rsidR="0041304B" w:rsidRPr="006743BA">
        <w:rPr>
          <w:rFonts w:hint="eastAsia"/>
          <w:b/>
          <w:bCs/>
          <w:iCs/>
          <w:color w:val="000000"/>
          <w:sz w:val="24"/>
        </w:rPr>
        <w:t xml:space="preserve">            </w:t>
      </w:r>
      <w:r w:rsidR="00C1605C" w:rsidRPr="006743BA">
        <w:rPr>
          <w:rFonts w:hint="eastAsia"/>
          <w:b/>
          <w:bCs/>
          <w:iCs/>
          <w:color w:val="000000"/>
          <w:sz w:val="24"/>
        </w:rPr>
        <w:t xml:space="preserve">   </w:t>
      </w:r>
      <w:r w:rsidR="0041304B" w:rsidRPr="006743BA">
        <w:rPr>
          <w:rFonts w:hint="eastAsia"/>
          <w:b/>
          <w:bCs/>
          <w:iCs/>
          <w:color w:val="000000"/>
          <w:sz w:val="24"/>
        </w:rPr>
        <w:t xml:space="preserve">                  </w:t>
      </w:r>
      <w:r w:rsidR="00FB1247" w:rsidRPr="006743BA">
        <w:rPr>
          <w:rFonts w:hint="eastAsia"/>
          <w:b/>
          <w:bCs/>
          <w:iCs/>
          <w:color w:val="000000"/>
          <w:sz w:val="24"/>
        </w:rPr>
        <w:t xml:space="preserve">    </w:t>
      </w:r>
      <w:r w:rsidRPr="006743BA">
        <w:rPr>
          <w:rFonts w:hint="eastAsia"/>
          <w:bCs/>
          <w:iCs/>
          <w:color w:val="000000"/>
          <w:sz w:val="24"/>
        </w:rPr>
        <w:t>证券简称：</w:t>
      </w:r>
      <w:r w:rsidR="001A0861" w:rsidRPr="006743BA">
        <w:rPr>
          <w:rFonts w:hint="eastAsia"/>
          <w:b/>
          <w:bCs/>
          <w:iCs/>
          <w:color w:val="000000"/>
          <w:sz w:val="24"/>
        </w:rPr>
        <w:t>迪威尔</w:t>
      </w:r>
    </w:p>
    <w:p w14:paraId="6FA58AAB" w14:textId="77777777" w:rsidR="00E456C7" w:rsidRPr="006743BA" w:rsidRDefault="00E456C7" w:rsidP="001846E4">
      <w:pPr>
        <w:spacing w:beforeLines="50" w:before="156" w:afterLines="50" w:after="156" w:line="400" w:lineRule="exact"/>
        <w:ind w:firstLineChars="300" w:firstLine="720"/>
        <w:rPr>
          <w:bCs/>
          <w:iCs/>
          <w:color w:val="000000"/>
          <w:sz w:val="24"/>
        </w:rPr>
      </w:pPr>
    </w:p>
    <w:p w14:paraId="3CC5B91C" w14:textId="77777777" w:rsidR="00FE1A1D" w:rsidRPr="006743BA" w:rsidRDefault="00FE1A1D" w:rsidP="001846E4">
      <w:pPr>
        <w:spacing w:beforeLines="50" w:before="156" w:afterLines="50" w:after="156" w:line="400" w:lineRule="exact"/>
        <w:jc w:val="center"/>
        <w:rPr>
          <w:b/>
          <w:bCs/>
          <w:iCs/>
          <w:color w:val="000000"/>
          <w:sz w:val="32"/>
          <w:szCs w:val="32"/>
        </w:rPr>
      </w:pPr>
      <w:r w:rsidRPr="006743BA">
        <w:rPr>
          <w:rFonts w:hint="eastAsia"/>
          <w:b/>
          <w:bCs/>
          <w:iCs/>
          <w:color w:val="000000"/>
          <w:sz w:val="32"/>
          <w:szCs w:val="32"/>
        </w:rPr>
        <w:t>南京迪威尔高端制造股份有限公司</w:t>
      </w:r>
    </w:p>
    <w:p w14:paraId="085B2BBC" w14:textId="77777777" w:rsidR="00E456C7" w:rsidRPr="006743BA" w:rsidRDefault="00E456C7" w:rsidP="001846E4">
      <w:pPr>
        <w:spacing w:beforeLines="50" w:before="156" w:afterLines="50" w:after="156" w:line="400" w:lineRule="exact"/>
        <w:jc w:val="center"/>
        <w:rPr>
          <w:b/>
          <w:bCs/>
          <w:iCs/>
          <w:color w:val="000000"/>
          <w:sz w:val="32"/>
          <w:szCs w:val="32"/>
        </w:rPr>
      </w:pPr>
      <w:r w:rsidRPr="006743BA">
        <w:rPr>
          <w:rFonts w:hint="eastAsia"/>
          <w:b/>
          <w:bCs/>
          <w:iCs/>
          <w:color w:val="000000"/>
          <w:sz w:val="32"/>
          <w:szCs w:val="32"/>
        </w:rPr>
        <w:t>投资者关系活动记录表</w:t>
      </w:r>
    </w:p>
    <w:p w14:paraId="2CA9867E" w14:textId="4EE24952" w:rsidR="00B76646" w:rsidRPr="006743BA" w:rsidRDefault="00E456C7" w:rsidP="00197171">
      <w:pPr>
        <w:spacing w:line="400" w:lineRule="exact"/>
        <w:jc w:val="right"/>
        <w:rPr>
          <w:bCs/>
          <w:iCs/>
          <w:color w:val="000000"/>
          <w:sz w:val="24"/>
        </w:rPr>
      </w:pPr>
      <w:r w:rsidRPr="006743BA">
        <w:rPr>
          <w:rFonts w:hint="eastAsia"/>
          <w:bCs/>
          <w:iCs/>
          <w:color w:val="000000"/>
          <w:sz w:val="24"/>
        </w:rPr>
        <w:t xml:space="preserve">                                             </w:t>
      </w:r>
      <w:r w:rsidRPr="006743BA">
        <w:rPr>
          <w:rFonts w:hint="eastAsia"/>
          <w:bCs/>
          <w:iCs/>
          <w:color w:val="000000"/>
          <w:sz w:val="24"/>
        </w:rPr>
        <w:t>编号：</w:t>
      </w:r>
      <w:r w:rsidR="00237F41" w:rsidRPr="006743BA">
        <w:rPr>
          <w:rFonts w:hint="eastAsia"/>
          <w:bCs/>
          <w:iCs/>
          <w:color w:val="000000"/>
          <w:sz w:val="24"/>
        </w:rPr>
        <w:t>20</w:t>
      </w:r>
      <w:r w:rsidR="0005420E" w:rsidRPr="006743BA">
        <w:rPr>
          <w:rFonts w:hint="eastAsia"/>
          <w:bCs/>
          <w:iCs/>
          <w:color w:val="000000"/>
          <w:sz w:val="24"/>
        </w:rPr>
        <w:t>2</w:t>
      </w:r>
      <w:r w:rsidR="00C9790A">
        <w:rPr>
          <w:bCs/>
          <w:iCs/>
          <w:color w:val="000000"/>
          <w:sz w:val="24"/>
        </w:rPr>
        <w:t>5</w:t>
      </w:r>
      <w:r w:rsidR="00237F41" w:rsidRPr="006743BA">
        <w:rPr>
          <w:rFonts w:hint="eastAsia"/>
          <w:bCs/>
          <w:iCs/>
          <w:color w:val="000000"/>
          <w:sz w:val="24"/>
        </w:rPr>
        <w:t>-0</w:t>
      </w:r>
      <w:r w:rsidR="001F48A2">
        <w:rPr>
          <w:bCs/>
          <w:iCs/>
          <w:color w:val="000000"/>
          <w:sz w:val="24"/>
        </w:rPr>
        <w:t>0</w:t>
      </w:r>
      <w:r w:rsidR="009B4A1E">
        <w:rPr>
          <w:bCs/>
          <w:iCs/>
          <w:color w:val="000000"/>
          <w:sz w:val="24"/>
        </w:rPr>
        <w:t>2</w:t>
      </w:r>
    </w:p>
    <w:tbl>
      <w:tblPr>
        <w:tblStyle w:val="af3"/>
        <w:tblW w:w="9498" w:type="dxa"/>
        <w:tblInd w:w="-459" w:type="dxa"/>
        <w:tblLook w:val="01E0" w:firstRow="1" w:lastRow="1" w:firstColumn="1" w:lastColumn="1" w:noHBand="0" w:noVBand="0"/>
      </w:tblPr>
      <w:tblGrid>
        <w:gridCol w:w="1985"/>
        <w:gridCol w:w="7513"/>
      </w:tblGrid>
      <w:tr w:rsidR="00E456C7" w:rsidRPr="00A94694" w14:paraId="61D1041F" w14:textId="77777777" w:rsidTr="002C4561">
        <w:trPr>
          <w:trHeight w:val="2473"/>
        </w:trPr>
        <w:tc>
          <w:tcPr>
            <w:tcW w:w="1985" w:type="dxa"/>
            <w:vAlign w:val="center"/>
          </w:tcPr>
          <w:p w14:paraId="7E995647" w14:textId="77777777" w:rsidR="00692A30" w:rsidRPr="006743BA" w:rsidRDefault="00E456C7" w:rsidP="00692A30">
            <w:pPr>
              <w:spacing w:line="480" w:lineRule="atLeast"/>
              <w:jc w:val="center"/>
              <w:rPr>
                <w:b/>
                <w:bCs/>
                <w:iCs/>
                <w:color w:val="000000"/>
                <w:sz w:val="24"/>
              </w:rPr>
            </w:pPr>
            <w:r w:rsidRPr="006743BA">
              <w:rPr>
                <w:rFonts w:hint="eastAsia"/>
                <w:b/>
                <w:bCs/>
                <w:iCs/>
                <w:color w:val="000000"/>
                <w:sz w:val="24"/>
              </w:rPr>
              <w:t>投资者关系</w:t>
            </w:r>
          </w:p>
          <w:p w14:paraId="5B8FDF12" w14:textId="77777777" w:rsidR="00E456C7" w:rsidRPr="0065446F" w:rsidRDefault="00E456C7" w:rsidP="0065446F">
            <w:pPr>
              <w:spacing w:line="480" w:lineRule="atLeast"/>
              <w:jc w:val="center"/>
              <w:rPr>
                <w:b/>
                <w:bCs/>
                <w:iCs/>
                <w:color w:val="000000"/>
                <w:sz w:val="24"/>
              </w:rPr>
            </w:pPr>
            <w:r w:rsidRPr="006743BA">
              <w:rPr>
                <w:rFonts w:hint="eastAsia"/>
                <w:b/>
                <w:bCs/>
                <w:iCs/>
                <w:color w:val="000000"/>
                <w:sz w:val="24"/>
              </w:rPr>
              <w:t>活动类别</w:t>
            </w:r>
          </w:p>
        </w:tc>
        <w:tc>
          <w:tcPr>
            <w:tcW w:w="7513" w:type="dxa"/>
          </w:tcPr>
          <w:p w14:paraId="396DAA5A" w14:textId="170C7A2F" w:rsidR="00E456C7" w:rsidRPr="006743BA" w:rsidRDefault="008745AA" w:rsidP="00D170FB">
            <w:pPr>
              <w:spacing w:line="480" w:lineRule="atLeast"/>
              <w:rPr>
                <w:bCs/>
                <w:iCs/>
                <w:color w:val="000000"/>
                <w:sz w:val="24"/>
              </w:rPr>
            </w:pPr>
            <w:r w:rsidRPr="006743BA">
              <w:rPr>
                <w:rFonts w:eastAsia="MS Mincho" w:cs="MS Mincho" w:hint="eastAsia"/>
                <w:bCs/>
                <w:iCs/>
                <w:color w:val="000000"/>
                <w:sz w:val="24"/>
              </w:rPr>
              <w:t>☑</w:t>
            </w:r>
            <w:r w:rsidR="00E456C7" w:rsidRPr="006743BA">
              <w:rPr>
                <w:rFonts w:hint="eastAsia"/>
                <w:bCs/>
                <w:iCs/>
                <w:color w:val="000000"/>
                <w:sz w:val="24"/>
              </w:rPr>
              <w:t>特定对象调研</w:t>
            </w:r>
            <w:r w:rsidR="00D33955" w:rsidRPr="006743BA">
              <w:rPr>
                <w:rFonts w:hint="eastAsia"/>
                <w:bCs/>
                <w:iCs/>
                <w:color w:val="000000"/>
                <w:sz w:val="24"/>
              </w:rPr>
              <w:t xml:space="preserve">        </w:t>
            </w:r>
            <w:r w:rsidR="00741477" w:rsidRPr="006743BA">
              <w:rPr>
                <w:rFonts w:hint="eastAsia"/>
                <w:bCs/>
                <w:iCs/>
                <w:color w:val="000000"/>
                <w:sz w:val="24"/>
              </w:rPr>
              <w:t>□</w:t>
            </w:r>
            <w:r w:rsidR="00E456C7" w:rsidRPr="006743BA">
              <w:rPr>
                <w:rFonts w:hint="eastAsia"/>
                <w:bCs/>
                <w:iCs/>
                <w:color w:val="000000"/>
                <w:sz w:val="24"/>
              </w:rPr>
              <w:t>分析师会议</w:t>
            </w:r>
          </w:p>
          <w:p w14:paraId="3F2D1F5A" w14:textId="6707C191" w:rsidR="00E456C7" w:rsidRPr="006743BA" w:rsidRDefault="005D2070" w:rsidP="00D170FB">
            <w:pPr>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媒体采访</w:t>
            </w:r>
            <w:r w:rsidR="00E456C7" w:rsidRPr="006743BA">
              <w:rPr>
                <w:rFonts w:hint="eastAsia"/>
                <w:bCs/>
                <w:iCs/>
                <w:color w:val="000000"/>
                <w:sz w:val="24"/>
              </w:rPr>
              <w:t xml:space="preserve">            </w:t>
            </w:r>
            <w:r w:rsidR="008745AA" w:rsidRPr="006743BA">
              <w:rPr>
                <w:rFonts w:hint="eastAsia"/>
                <w:bCs/>
                <w:iCs/>
                <w:color w:val="000000"/>
                <w:sz w:val="24"/>
              </w:rPr>
              <w:t>□</w:t>
            </w:r>
            <w:r w:rsidR="00E456C7" w:rsidRPr="006743BA">
              <w:rPr>
                <w:rFonts w:hint="eastAsia"/>
                <w:bCs/>
                <w:iCs/>
                <w:color w:val="000000"/>
                <w:sz w:val="24"/>
              </w:rPr>
              <w:t>业绩说明会</w:t>
            </w:r>
          </w:p>
          <w:p w14:paraId="4118A5AC" w14:textId="77777777" w:rsidR="00E456C7" w:rsidRPr="006743BA" w:rsidRDefault="00E456C7" w:rsidP="00D170FB">
            <w:pPr>
              <w:spacing w:line="480" w:lineRule="atLeast"/>
              <w:rPr>
                <w:bCs/>
                <w:iCs/>
                <w:color w:val="000000"/>
                <w:sz w:val="24"/>
              </w:rPr>
            </w:pPr>
            <w:r w:rsidRPr="006743BA">
              <w:rPr>
                <w:rFonts w:hint="eastAsia"/>
                <w:bCs/>
                <w:iCs/>
                <w:color w:val="000000"/>
                <w:sz w:val="24"/>
              </w:rPr>
              <w:t>□新闻发布会</w:t>
            </w:r>
            <w:r w:rsidRPr="006743BA">
              <w:rPr>
                <w:rFonts w:hint="eastAsia"/>
                <w:bCs/>
                <w:iCs/>
                <w:color w:val="000000"/>
                <w:sz w:val="24"/>
              </w:rPr>
              <w:t xml:space="preserve">          </w:t>
            </w:r>
            <w:r w:rsidRPr="006743BA">
              <w:rPr>
                <w:rFonts w:hint="eastAsia"/>
                <w:bCs/>
                <w:iCs/>
                <w:color w:val="000000"/>
                <w:sz w:val="24"/>
              </w:rPr>
              <w:t>□路演活动</w:t>
            </w:r>
          </w:p>
          <w:p w14:paraId="6998997D" w14:textId="77777777" w:rsidR="009F13EC" w:rsidRPr="006743BA" w:rsidRDefault="00A37975" w:rsidP="009A7478">
            <w:pPr>
              <w:tabs>
                <w:tab w:val="left" w:pos="3045"/>
                <w:tab w:val="center" w:pos="3199"/>
              </w:tabs>
              <w:spacing w:line="480" w:lineRule="atLeast"/>
              <w:rPr>
                <w:bCs/>
                <w:iCs/>
                <w:color w:val="000000"/>
                <w:sz w:val="24"/>
              </w:rPr>
            </w:pPr>
            <w:r w:rsidRPr="006743BA">
              <w:rPr>
                <w:rFonts w:hint="eastAsia"/>
                <w:bCs/>
                <w:iCs/>
                <w:color w:val="000000"/>
                <w:sz w:val="24"/>
              </w:rPr>
              <w:t>□</w:t>
            </w:r>
            <w:r w:rsidR="00E456C7" w:rsidRPr="006743BA">
              <w:rPr>
                <w:rFonts w:hint="eastAsia"/>
                <w:bCs/>
                <w:iCs/>
                <w:color w:val="000000"/>
                <w:sz w:val="24"/>
              </w:rPr>
              <w:t>现场参观</w:t>
            </w:r>
            <w:r w:rsidR="00E456C7" w:rsidRPr="006743BA">
              <w:rPr>
                <w:bCs/>
                <w:iCs/>
                <w:color w:val="000000"/>
                <w:sz w:val="24"/>
              </w:rPr>
              <w:tab/>
            </w:r>
          </w:p>
          <w:p w14:paraId="1E4540BB" w14:textId="2F99D03D" w:rsidR="009A7478" w:rsidRPr="009A7478" w:rsidRDefault="00E456C7" w:rsidP="00880714">
            <w:pPr>
              <w:tabs>
                <w:tab w:val="left" w:pos="3045"/>
                <w:tab w:val="center" w:pos="3199"/>
              </w:tabs>
              <w:spacing w:line="480" w:lineRule="atLeast"/>
              <w:rPr>
                <w:rFonts w:ascii="宋体" w:hAnsi="宋体"/>
                <w:sz w:val="28"/>
                <w:szCs w:val="28"/>
              </w:rPr>
            </w:pPr>
            <w:r w:rsidRPr="006743BA">
              <w:rPr>
                <w:rFonts w:hint="eastAsia"/>
                <w:bCs/>
                <w:iCs/>
                <w:color w:val="000000"/>
                <w:sz w:val="24"/>
              </w:rPr>
              <w:t>□其他</w:t>
            </w:r>
            <w:r w:rsidR="00880714" w:rsidRPr="006743BA">
              <w:rPr>
                <w:rFonts w:hint="eastAsia"/>
                <w:bCs/>
                <w:iCs/>
                <w:color w:val="000000"/>
                <w:sz w:val="24"/>
              </w:rPr>
              <w:t>，</w:t>
            </w:r>
            <w:r w:rsidR="009F13EC" w:rsidRPr="006743BA">
              <w:rPr>
                <w:rFonts w:hint="eastAsia"/>
                <w:bCs/>
                <w:iCs/>
                <w:color w:val="000000"/>
                <w:sz w:val="24"/>
              </w:rPr>
              <w:t>请文字说明其他活动内容</w:t>
            </w:r>
            <w:r w:rsidR="008745AA">
              <w:rPr>
                <w:rFonts w:hint="eastAsia"/>
                <w:bCs/>
                <w:iCs/>
                <w:color w:val="000000"/>
                <w:sz w:val="24"/>
              </w:rPr>
              <w:t xml:space="preserve"> </w:t>
            </w:r>
          </w:p>
        </w:tc>
      </w:tr>
      <w:tr w:rsidR="005D2070" w:rsidRPr="0041409C" w14:paraId="5747EFA5" w14:textId="77777777" w:rsidTr="00FD2388">
        <w:trPr>
          <w:trHeight w:val="836"/>
        </w:trPr>
        <w:tc>
          <w:tcPr>
            <w:tcW w:w="1985" w:type="dxa"/>
            <w:vAlign w:val="center"/>
          </w:tcPr>
          <w:p w14:paraId="2A981053" w14:textId="77777777" w:rsidR="005D2070" w:rsidRPr="007907E7" w:rsidRDefault="005D2070" w:rsidP="00692A30">
            <w:pPr>
              <w:spacing w:line="480" w:lineRule="atLeast"/>
              <w:jc w:val="center"/>
              <w:rPr>
                <w:rFonts w:ascii="宋体" w:hAnsi="宋体"/>
                <w:b/>
                <w:bCs/>
                <w:iCs/>
                <w:color w:val="000000"/>
                <w:sz w:val="24"/>
              </w:rPr>
            </w:pPr>
            <w:r w:rsidRPr="006743BA">
              <w:rPr>
                <w:rFonts w:hint="eastAsia"/>
                <w:b/>
                <w:bCs/>
                <w:iCs/>
                <w:color w:val="000000"/>
                <w:sz w:val="24"/>
              </w:rPr>
              <w:t>参与单位名称</w:t>
            </w:r>
          </w:p>
        </w:tc>
        <w:tc>
          <w:tcPr>
            <w:tcW w:w="7513" w:type="dxa"/>
            <w:vAlign w:val="center"/>
          </w:tcPr>
          <w:p w14:paraId="26B70BAF" w14:textId="1A221790" w:rsidR="00CF474A" w:rsidRPr="00C9790A" w:rsidRDefault="00BD21B3" w:rsidP="00491CC3">
            <w:pPr>
              <w:spacing w:line="480" w:lineRule="atLeast"/>
              <w:jc w:val="left"/>
              <w:rPr>
                <w:sz w:val="24"/>
              </w:rPr>
            </w:pPr>
            <w:r>
              <w:rPr>
                <w:rFonts w:hint="eastAsia"/>
                <w:sz w:val="24"/>
              </w:rPr>
              <w:t>中信建投证券</w:t>
            </w:r>
          </w:p>
        </w:tc>
      </w:tr>
      <w:tr w:rsidR="005D2070" w:rsidRPr="00A94694" w14:paraId="040509AA" w14:textId="77777777" w:rsidTr="00B076CC">
        <w:trPr>
          <w:trHeight w:val="692"/>
        </w:trPr>
        <w:tc>
          <w:tcPr>
            <w:tcW w:w="1985" w:type="dxa"/>
            <w:vAlign w:val="center"/>
          </w:tcPr>
          <w:p w14:paraId="7DC17A2F" w14:textId="77777777" w:rsidR="005D2070" w:rsidRPr="007907E7" w:rsidRDefault="005D2070" w:rsidP="001462B5">
            <w:pPr>
              <w:spacing w:line="480" w:lineRule="atLeast"/>
              <w:jc w:val="center"/>
              <w:rPr>
                <w:rFonts w:ascii="宋体" w:hAnsi="宋体"/>
                <w:b/>
                <w:bCs/>
                <w:iCs/>
                <w:color w:val="000000"/>
                <w:sz w:val="24"/>
              </w:rPr>
            </w:pPr>
            <w:r w:rsidRPr="006743BA">
              <w:rPr>
                <w:rFonts w:hint="eastAsia"/>
                <w:b/>
                <w:bCs/>
                <w:iCs/>
                <w:color w:val="000000"/>
                <w:sz w:val="24"/>
              </w:rPr>
              <w:t>时间</w:t>
            </w:r>
          </w:p>
        </w:tc>
        <w:tc>
          <w:tcPr>
            <w:tcW w:w="7513" w:type="dxa"/>
            <w:vAlign w:val="center"/>
          </w:tcPr>
          <w:p w14:paraId="027956D6" w14:textId="28EEB3B9" w:rsidR="005D2070" w:rsidRPr="003C025D" w:rsidRDefault="00B76027" w:rsidP="00491CC3">
            <w:pPr>
              <w:spacing w:line="480" w:lineRule="atLeast"/>
              <w:rPr>
                <w:rFonts w:asciiTheme="majorEastAsia" w:eastAsiaTheme="majorEastAsia" w:hAnsiTheme="majorEastAsia"/>
                <w:bCs/>
                <w:iCs/>
                <w:color w:val="000000"/>
                <w:sz w:val="24"/>
              </w:rPr>
            </w:pPr>
            <w:r w:rsidRPr="006743BA">
              <w:rPr>
                <w:rFonts w:eastAsiaTheme="majorEastAsia"/>
                <w:bCs/>
                <w:iCs/>
                <w:color w:val="000000"/>
                <w:sz w:val="24"/>
              </w:rPr>
              <w:t>202</w:t>
            </w:r>
            <w:r>
              <w:rPr>
                <w:rFonts w:eastAsiaTheme="majorEastAsia"/>
                <w:bCs/>
                <w:iCs/>
                <w:color w:val="000000"/>
                <w:sz w:val="24"/>
              </w:rPr>
              <w:t>5</w:t>
            </w:r>
            <w:r w:rsidRPr="006743BA">
              <w:rPr>
                <w:rFonts w:eastAsiaTheme="majorEastAsia" w:hint="eastAsia"/>
                <w:bCs/>
                <w:iCs/>
                <w:color w:val="000000"/>
                <w:sz w:val="24"/>
              </w:rPr>
              <w:t>年</w:t>
            </w:r>
            <w:r>
              <w:rPr>
                <w:rFonts w:eastAsiaTheme="majorEastAsia"/>
                <w:bCs/>
                <w:iCs/>
                <w:color w:val="000000"/>
                <w:sz w:val="24"/>
              </w:rPr>
              <w:t>12</w:t>
            </w:r>
            <w:r>
              <w:rPr>
                <w:rFonts w:eastAsiaTheme="majorEastAsia"/>
                <w:bCs/>
                <w:iCs/>
                <w:color w:val="000000"/>
                <w:sz w:val="24"/>
              </w:rPr>
              <w:t>月</w:t>
            </w:r>
            <w:r>
              <w:rPr>
                <w:rFonts w:eastAsiaTheme="majorEastAsia" w:hint="eastAsia"/>
                <w:bCs/>
                <w:iCs/>
                <w:color w:val="000000"/>
                <w:sz w:val="24"/>
              </w:rPr>
              <w:t>5</w:t>
            </w:r>
            <w:r>
              <w:rPr>
                <w:rFonts w:eastAsiaTheme="majorEastAsia" w:hint="eastAsia"/>
                <w:bCs/>
                <w:iCs/>
                <w:color w:val="000000"/>
                <w:sz w:val="24"/>
              </w:rPr>
              <w:t>日</w:t>
            </w:r>
          </w:p>
        </w:tc>
      </w:tr>
      <w:tr w:rsidR="005D2070" w:rsidRPr="006E2835" w14:paraId="3B07196B" w14:textId="77777777" w:rsidTr="00B076CC">
        <w:trPr>
          <w:trHeight w:val="716"/>
        </w:trPr>
        <w:tc>
          <w:tcPr>
            <w:tcW w:w="1985" w:type="dxa"/>
            <w:vAlign w:val="center"/>
          </w:tcPr>
          <w:p w14:paraId="505081E5" w14:textId="77777777" w:rsidR="005D2070" w:rsidRPr="007907E7" w:rsidRDefault="005D2070" w:rsidP="009B4A1E">
            <w:pPr>
              <w:jc w:val="center"/>
              <w:rPr>
                <w:rFonts w:ascii="宋体" w:hAnsi="宋体"/>
                <w:b/>
                <w:bCs/>
                <w:iCs/>
                <w:color w:val="000000"/>
                <w:sz w:val="24"/>
              </w:rPr>
            </w:pPr>
            <w:r w:rsidRPr="006743BA">
              <w:rPr>
                <w:rFonts w:hint="eastAsia"/>
                <w:b/>
                <w:bCs/>
                <w:iCs/>
                <w:color w:val="000000"/>
                <w:sz w:val="24"/>
              </w:rPr>
              <w:t>地点</w:t>
            </w:r>
          </w:p>
        </w:tc>
        <w:tc>
          <w:tcPr>
            <w:tcW w:w="7513" w:type="dxa"/>
            <w:vAlign w:val="center"/>
          </w:tcPr>
          <w:p w14:paraId="3B94156F" w14:textId="3BDC7AF0" w:rsidR="005D2070" w:rsidRPr="00A94694" w:rsidRDefault="009B4A1E" w:rsidP="009B4A1E">
            <w:pPr>
              <w:rPr>
                <w:rFonts w:ascii="宋体" w:hAnsi="宋体"/>
                <w:bCs/>
                <w:iCs/>
                <w:color w:val="000000"/>
                <w:sz w:val="24"/>
              </w:rPr>
            </w:pPr>
            <w:r w:rsidRPr="009B4A1E">
              <w:rPr>
                <w:rFonts w:hint="eastAsia"/>
                <w:color w:val="000000"/>
                <w:sz w:val="24"/>
              </w:rPr>
              <w:t>公司会议室</w:t>
            </w:r>
          </w:p>
        </w:tc>
      </w:tr>
      <w:tr w:rsidR="005D2070" w:rsidRPr="00A94694" w14:paraId="100E621B" w14:textId="77777777" w:rsidTr="002C4561">
        <w:trPr>
          <w:trHeight w:val="1259"/>
        </w:trPr>
        <w:tc>
          <w:tcPr>
            <w:tcW w:w="1985" w:type="dxa"/>
            <w:vAlign w:val="center"/>
          </w:tcPr>
          <w:p w14:paraId="1A66EC66" w14:textId="77777777" w:rsidR="00735F12" w:rsidRPr="006743BA" w:rsidRDefault="005D2070" w:rsidP="00692A30">
            <w:pPr>
              <w:spacing w:line="480" w:lineRule="atLeast"/>
              <w:jc w:val="center"/>
              <w:rPr>
                <w:b/>
                <w:bCs/>
                <w:iCs/>
                <w:color w:val="000000"/>
                <w:sz w:val="24"/>
              </w:rPr>
            </w:pPr>
            <w:r w:rsidRPr="006743BA">
              <w:rPr>
                <w:rFonts w:hint="eastAsia"/>
                <w:b/>
                <w:bCs/>
                <w:iCs/>
                <w:color w:val="000000"/>
                <w:sz w:val="24"/>
              </w:rPr>
              <w:t>上市公司接待</w:t>
            </w:r>
          </w:p>
          <w:p w14:paraId="7987C650" w14:textId="77777777" w:rsidR="005D2070" w:rsidRPr="007907E7" w:rsidRDefault="005D2070" w:rsidP="00692A30">
            <w:pPr>
              <w:spacing w:line="480" w:lineRule="atLeast"/>
              <w:jc w:val="center"/>
              <w:rPr>
                <w:rFonts w:ascii="宋体" w:hAnsi="宋体"/>
                <w:b/>
                <w:bCs/>
                <w:iCs/>
                <w:color w:val="000000"/>
                <w:sz w:val="24"/>
              </w:rPr>
            </w:pPr>
            <w:r w:rsidRPr="006743BA">
              <w:rPr>
                <w:rFonts w:hint="eastAsia"/>
                <w:b/>
                <w:bCs/>
                <w:iCs/>
                <w:color w:val="000000"/>
                <w:sz w:val="24"/>
              </w:rPr>
              <w:t>人员姓名</w:t>
            </w:r>
          </w:p>
        </w:tc>
        <w:tc>
          <w:tcPr>
            <w:tcW w:w="7513" w:type="dxa"/>
            <w:vAlign w:val="center"/>
          </w:tcPr>
          <w:p w14:paraId="55F29F01" w14:textId="77777777" w:rsidR="009B4A1E" w:rsidRPr="009B4A1E" w:rsidRDefault="009B4A1E" w:rsidP="009B4A1E">
            <w:pPr>
              <w:spacing w:line="480" w:lineRule="atLeast"/>
              <w:rPr>
                <w:bCs/>
                <w:iCs/>
                <w:color w:val="000000"/>
                <w:sz w:val="24"/>
              </w:rPr>
            </w:pPr>
            <w:r w:rsidRPr="009B4A1E">
              <w:rPr>
                <w:rFonts w:hint="eastAsia"/>
                <w:bCs/>
                <w:iCs/>
                <w:color w:val="000000"/>
                <w:sz w:val="24"/>
              </w:rPr>
              <w:t>董事会秘书、财务总监：李跃玲</w:t>
            </w:r>
          </w:p>
          <w:p w14:paraId="28884D68" w14:textId="1AD75ABC" w:rsidR="000768B5" w:rsidRPr="009B4A1E" w:rsidRDefault="009B4A1E" w:rsidP="009B4A1E">
            <w:pPr>
              <w:spacing w:line="480" w:lineRule="atLeast"/>
              <w:rPr>
                <w:bCs/>
                <w:iCs/>
                <w:color w:val="000000"/>
                <w:sz w:val="24"/>
              </w:rPr>
            </w:pPr>
            <w:r w:rsidRPr="009B4A1E">
              <w:rPr>
                <w:rFonts w:hint="eastAsia"/>
                <w:bCs/>
                <w:iCs/>
                <w:color w:val="000000"/>
                <w:sz w:val="24"/>
              </w:rPr>
              <w:t>证券事务代表：魏晓文</w:t>
            </w:r>
          </w:p>
        </w:tc>
      </w:tr>
      <w:tr w:rsidR="005D2070" w:rsidRPr="00A94694" w14:paraId="6106B2B4" w14:textId="77777777" w:rsidTr="0091320B">
        <w:trPr>
          <w:trHeight w:val="1934"/>
        </w:trPr>
        <w:tc>
          <w:tcPr>
            <w:tcW w:w="1985" w:type="dxa"/>
            <w:vAlign w:val="center"/>
          </w:tcPr>
          <w:p w14:paraId="12D658B0" w14:textId="306BB271" w:rsidR="005D2070" w:rsidRPr="007907E7" w:rsidRDefault="005D2070" w:rsidP="00655885">
            <w:pPr>
              <w:spacing w:line="480" w:lineRule="atLeast"/>
              <w:jc w:val="center"/>
              <w:rPr>
                <w:rFonts w:ascii="宋体" w:hAnsi="宋体"/>
                <w:b/>
                <w:bCs/>
                <w:iCs/>
                <w:color w:val="000000"/>
                <w:sz w:val="24"/>
              </w:rPr>
            </w:pPr>
            <w:r w:rsidRPr="006743BA">
              <w:rPr>
                <w:rFonts w:hint="eastAsia"/>
                <w:b/>
                <w:bCs/>
                <w:iCs/>
                <w:color w:val="000000"/>
                <w:sz w:val="24"/>
              </w:rPr>
              <w:t>投资者关系活动主要内容介绍</w:t>
            </w:r>
          </w:p>
        </w:tc>
        <w:tc>
          <w:tcPr>
            <w:tcW w:w="7513" w:type="dxa"/>
          </w:tcPr>
          <w:p w14:paraId="5A0D082B" w14:textId="583DC79E" w:rsidR="00CC25CD" w:rsidRDefault="005D2070" w:rsidP="00D069B7">
            <w:pPr>
              <w:spacing w:line="480" w:lineRule="exact"/>
              <w:rPr>
                <w:b/>
                <w:bCs/>
                <w:iCs/>
                <w:sz w:val="24"/>
              </w:rPr>
            </w:pPr>
            <w:r w:rsidRPr="006743BA">
              <w:rPr>
                <w:rFonts w:hint="eastAsia"/>
                <w:b/>
                <w:bCs/>
                <w:iCs/>
                <w:sz w:val="24"/>
              </w:rPr>
              <w:t>主要内容如下：</w:t>
            </w:r>
          </w:p>
          <w:p w14:paraId="02E249EC" w14:textId="77777777" w:rsidR="00C46630" w:rsidRPr="00D069B7" w:rsidRDefault="00C46630" w:rsidP="00D069B7">
            <w:pPr>
              <w:spacing w:line="480" w:lineRule="exact"/>
              <w:rPr>
                <w:b/>
                <w:bCs/>
                <w:iCs/>
                <w:sz w:val="24"/>
              </w:rPr>
            </w:pPr>
          </w:p>
          <w:p w14:paraId="1CC2F682" w14:textId="1D51987E" w:rsidR="00A53E38" w:rsidRPr="00A53E38" w:rsidRDefault="009B4A1E" w:rsidP="00C1497B">
            <w:pPr>
              <w:pStyle w:val="a9"/>
              <w:numPr>
                <w:ilvl w:val="0"/>
                <w:numId w:val="28"/>
              </w:numPr>
              <w:ind w:firstLineChars="0"/>
              <w:rPr>
                <w:rFonts w:eastAsiaTheme="minorEastAsia"/>
                <w:bCs/>
                <w:iCs/>
                <w:color w:val="000000"/>
                <w:sz w:val="24"/>
              </w:rPr>
            </w:pPr>
            <w:r>
              <w:rPr>
                <w:rFonts w:ascii="Times New Roman" w:eastAsiaTheme="minorEastAsia" w:hAnsi="Times New Roman" w:hint="eastAsia"/>
                <w:b/>
                <w:bCs/>
                <w:iCs/>
                <w:color w:val="000000"/>
                <w:sz w:val="24"/>
              </w:rPr>
              <w:t>请问深海行业景气度如何</w:t>
            </w:r>
            <w:r w:rsidR="00B160F9" w:rsidRPr="00B160F9">
              <w:rPr>
                <w:rFonts w:ascii="Times New Roman" w:eastAsiaTheme="minorEastAsia" w:hAnsi="Times New Roman" w:hint="eastAsia"/>
                <w:b/>
                <w:bCs/>
                <w:iCs/>
                <w:color w:val="000000"/>
                <w:sz w:val="24"/>
              </w:rPr>
              <w:t>？</w:t>
            </w:r>
          </w:p>
          <w:p w14:paraId="6A7D3D30" w14:textId="4E858E32" w:rsidR="00D069B7" w:rsidRPr="00B76027" w:rsidRDefault="00F31BC2" w:rsidP="00B76027">
            <w:pPr>
              <w:spacing w:beforeLines="50" w:before="156" w:afterLines="50" w:after="156" w:line="360" w:lineRule="auto"/>
              <w:rPr>
                <w:rFonts w:ascii="宋体" w:hAnsi="宋体" w:cs="宋体"/>
                <w:sz w:val="22"/>
                <w:szCs w:val="22"/>
              </w:rPr>
            </w:pPr>
            <w:r w:rsidRPr="00A53E38">
              <w:rPr>
                <w:rFonts w:eastAsiaTheme="minorEastAsia" w:hint="eastAsia"/>
                <w:bCs/>
                <w:iCs/>
                <w:color w:val="000000"/>
                <w:sz w:val="24"/>
              </w:rPr>
              <w:t>回答：</w:t>
            </w:r>
            <w:r w:rsidR="00B76027" w:rsidRPr="00B76027">
              <w:rPr>
                <w:rFonts w:asciiTheme="minorEastAsia" w:eastAsiaTheme="minorEastAsia" w:hAnsiTheme="minorEastAsia" w:hint="eastAsia"/>
                <w:sz w:val="24"/>
              </w:rPr>
              <w:t>您好！近年，油气开采逐渐由陆地向深海转变，开采设备及关键重大配套零部件逐渐释放和转移至中国的合格供应商完成。由于水深、压力大、海底环境复杂及海浪较大等因素，深海油气设备的安装操作难度高及使用环境恶劣，相较于陆上井口设备，深海油气设备对专用件的承压、抗腐蚀等各项性能指标和可靠性有着更高的要求。公司正在顺应行业的变化趋势，坚持产业链延伸的发展战略。随着公司经验的积累和技术的提升，提供的产品类型逐步由零件化向部件化发展，定制化往标</w:t>
            </w:r>
            <w:r w:rsidR="00B76027" w:rsidRPr="00B76027">
              <w:rPr>
                <w:rFonts w:asciiTheme="minorEastAsia" w:eastAsiaTheme="minorEastAsia" w:hAnsiTheme="minorEastAsia" w:hint="eastAsia"/>
                <w:sz w:val="24"/>
              </w:rPr>
              <w:lastRenderedPageBreak/>
              <w:t>准化发展</w:t>
            </w:r>
            <w:r w:rsidR="001A199D">
              <w:rPr>
                <w:rFonts w:hint="eastAsia"/>
                <w:color w:val="000000"/>
                <w:kern w:val="2"/>
                <w:sz w:val="24"/>
              </w:rPr>
              <w:t>。</w:t>
            </w:r>
          </w:p>
          <w:p w14:paraId="194EEB2A" w14:textId="661A8964" w:rsidR="00A53E38" w:rsidRPr="00A53E38" w:rsidRDefault="009B4A1E" w:rsidP="009B4A1E">
            <w:pPr>
              <w:pStyle w:val="a9"/>
              <w:numPr>
                <w:ilvl w:val="0"/>
                <w:numId w:val="28"/>
              </w:numPr>
              <w:ind w:firstLineChars="0"/>
              <w:rPr>
                <w:rFonts w:eastAsiaTheme="minorEastAsia"/>
                <w:bCs/>
                <w:iCs/>
                <w:color w:val="000000"/>
                <w:sz w:val="24"/>
              </w:rPr>
            </w:pPr>
            <w:r>
              <w:rPr>
                <w:rFonts w:ascii="Times New Roman" w:eastAsiaTheme="minorEastAsia" w:hAnsi="Times New Roman" w:hint="eastAsia"/>
                <w:b/>
                <w:bCs/>
                <w:iCs/>
                <w:color w:val="000000"/>
                <w:sz w:val="24"/>
              </w:rPr>
              <w:t>公司持续在锻造、精加工、</w:t>
            </w:r>
            <w:r w:rsidRPr="009B4A1E">
              <w:rPr>
                <w:rFonts w:ascii="Times New Roman" w:eastAsiaTheme="minorEastAsia" w:hAnsi="Times New Roman" w:hint="eastAsia"/>
                <w:b/>
                <w:bCs/>
                <w:iCs/>
                <w:color w:val="000000"/>
                <w:sz w:val="24"/>
              </w:rPr>
              <w:t>堆焊等环节布局，公司现阶段各环节产能利用率情况如何，后续产能规划如何？</w:t>
            </w:r>
          </w:p>
          <w:p w14:paraId="36D460C9" w14:textId="7DFB9CD8" w:rsidR="00A53E38" w:rsidRPr="00723E5F" w:rsidRDefault="00F31BC2" w:rsidP="00C1497B">
            <w:pPr>
              <w:spacing w:line="360" w:lineRule="auto"/>
              <w:rPr>
                <w:rFonts w:ascii="微软雅黑" w:eastAsia="微软雅黑" w:hAnsi="微软雅黑"/>
                <w:sz w:val="24"/>
              </w:rPr>
            </w:pPr>
            <w:r w:rsidRPr="00A53E38">
              <w:rPr>
                <w:rFonts w:eastAsiaTheme="minorEastAsia"/>
                <w:bCs/>
                <w:iCs/>
                <w:color w:val="000000"/>
                <w:sz w:val="24"/>
              </w:rPr>
              <w:t>回答</w:t>
            </w:r>
            <w:r w:rsidRPr="00A53E38">
              <w:rPr>
                <w:rFonts w:asciiTheme="minorEastAsia" w:eastAsiaTheme="minorEastAsia" w:hAnsiTheme="minorEastAsia"/>
                <w:bCs/>
                <w:iCs/>
                <w:color w:val="000000"/>
                <w:sz w:val="24"/>
              </w:rPr>
              <w:t>：</w:t>
            </w:r>
            <w:r w:rsidR="00B76027" w:rsidRPr="00B76027">
              <w:rPr>
                <w:rFonts w:asciiTheme="minorEastAsia" w:eastAsiaTheme="minorEastAsia" w:hAnsiTheme="minorEastAsia" w:hint="eastAsia"/>
                <w:sz w:val="24"/>
              </w:rPr>
              <w:t>您好！公司的产能设计和公司的发展战略规划相匹配。公司产业链较为完整，涵盖锻造、热处理、表面加工、堆焊、组装等多个生产环节。公司始终坚持对核心制造环节的投入，旨在不断提升自身的核心制造能力，以充分满足客户及市场的需求</w:t>
            </w:r>
            <w:r w:rsidR="00723E5F" w:rsidRPr="00723E5F">
              <w:rPr>
                <w:rFonts w:asciiTheme="minorEastAsia" w:eastAsiaTheme="minorEastAsia" w:hAnsiTheme="minorEastAsia" w:hint="eastAsia"/>
                <w:sz w:val="24"/>
              </w:rPr>
              <w:t>。</w:t>
            </w:r>
          </w:p>
          <w:p w14:paraId="009FCA73" w14:textId="77777777" w:rsidR="0052245C" w:rsidRDefault="0052245C" w:rsidP="00C1497B">
            <w:pPr>
              <w:spacing w:line="360" w:lineRule="auto"/>
              <w:rPr>
                <w:rFonts w:eastAsiaTheme="minorEastAsia"/>
                <w:bCs/>
                <w:iCs/>
                <w:color w:val="000000"/>
                <w:sz w:val="24"/>
              </w:rPr>
            </w:pPr>
          </w:p>
          <w:p w14:paraId="676FDC5B" w14:textId="307786A2" w:rsidR="00A53E38" w:rsidRPr="00A53E38" w:rsidRDefault="00B43C6F" w:rsidP="009B4A1E">
            <w:pPr>
              <w:pStyle w:val="a9"/>
              <w:numPr>
                <w:ilvl w:val="0"/>
                <w:numId w:val="28"/>
              </w:numPr>
              <w:ind w:firstLineChars="0"/>
              <w:rPr>
                <w:rFonts w:eastAsiaTheme="minorEastAsia"/>
                <w:bCs/>
                <w:iCs/>
                <w:color w:val="000000"/>
                <w:sz w:val="24"/>
              </w:rPr>
            </w:pPr>
            <w:r w:rsidRPr="00B43C6F">
              <w:rPr>
                <w:rFonts w:ascii="Times New Roman" w:eastAsiaTheme="minorEastAsia" w:hAnsi="Times New Roman" w:hint="eastAsia"/>
                <w:b/>
                <w:bCs/>
                <w:iCs/>
                <w:color w:val="000000"/>
                <w:sz w:val="24"/>
              </w:rPr>
              <w:t>请问</w:t>
            </w:r>
            <w:r w:rsidR="009B4A1E" w:rsidRPr="009B4A1E">
              <w:rPr>
                <w:rFonts w:ascii="Times New Roman" w:eastAsiaTheme="minorEastAsia" w:hAnsi="Times New Roman" w:hint="eastAsia"/>
                <w:b/>
                <w:bCs/>
                <w:iCs/>
                <w:color w:val="000000"/>
                <w:sz w:val="24"/>
              </w:rPr>
              <w:t>多向模锻产品目前市场反馈如何，是否已有订单，产品预计盈利能力如何？</w:t>
            </w:r>
          </w:p>
          <w:p w14:paraId="0FB17C90" w14:textId="5B0FB0C8" w:rsidR="00A53E38" w:rsidRPr="000D3398" w:rsidRDefault="0052245C" w:rsidP="00C1497B">
            <w:pPr>
              <w:spacing w:line="360" w:lineRule="auto"/>
              <w:rPr>
                <w:bCs/>
                <w:sz w:val="24"/>
              </w:rPr>
            </w:pPr>
            <w:r w:rsidRPr="00A53E38">
              <w:rPr>
                <w:rFonts w:asciiTheme="minorEastAsia" w:eastAsiaTheme="minorEastAsia" w:hAnsiTheme="minorEastAsia" w:hint="eastAsia"/>
                <w:bCs/>
                <w:iCs/>
                <w:color w:val="000000"/>
                <w:sz w:val="24"/>
              </w:rPr>
              <w:t>回答：</w:t>
            </w:r>
            <w:r w:rsidR="00B43C6F" w:rsidRPr="00B43C6F">
              <w:rPr>
                <w:rFonts w:asciiTheme="minorEastAsia" w:eastAsiaTheme="minorEastAsia" w:hAnsiTheme="minorEastAsia" w:hint="eastAsia"/>
                <w:sz w:val="24"/>
              </w:rPr>
              <w:t>您好！</w:t>
            </w:r>
            <w:r w:rsidR="00723E5F">
              <w:rPr>
                <w:rFonts w:hint="eastAsia"/>
                <w:bCs/>
                <w:sz w:val="24"/>
              </w:rPr>
              <w:t>公司与主要客户均已对多向模锻项目开展实地考察、评估审核等工作。目前，多向模锻相关产品已通过</w:t>
            </w:r>
            <w:r w:rsidR="00723E5F">
              <w:rPr>
                <w:rFonts w:hint="eastAsia"/>
                <w:bCs/>
                <w:sz w:val="24"/>
              </w:rPr>
              <w:t>SLB</w:t>
            </w:r>
            <w:r w:rsidR="00723E5F">
              <w:rPr>
                <w:rFonts w:hint="eastAsia"/>
                <w:bCs/>
                <w:sz w:val="24"/>
              </w:rPr>
              <w:t>、</w:t>
            </w:r>
            <w:r w:rsidR="00723E5F">
              <w:rPr>
                <w:rFonts w:hint="eastAsia"/>
                <w:bCs/>
                <w:sz w:val="24"/>
              </w:rPr>
              <w:t>Te</w:t>
            </w:r>
            <w:r w:rsidR="00723E5F">
              <w:rPr>
                <w:bCs/>
                <w:sz w:val="24"/>
              </w:rPr>
              <w:t>chnip</w:t>
            </w:r>
            <w:r w:rsidR="00723E5F">
              <w:rPr>
                <w:rFonts w:hint="eastAsia"/>
                <w:bCs/>
                <w:sz w:val="24"/>
              </w:rPr>
              <w:t>FMC</w:t>
            </w:r>
            <w:r w:rsidR="00723E5F">
              <w:rPr>
                <w:rFonts w:hint="eastAsia"/>
                <w:bCs/>
                <w:sz w:val="24"/>
              </w:rPr>
              <w:t>、</w:t>
            </w:r>
            <w:r w:rsidR="00723E5F">
              <w:rPr>
                <w:rFonts w:hint="eastAsia"/>
                <w:bCs/>
                <w:sz w:val="24"/>
              </w:rPr>
              <w:t>S</w:t>
            </w:r>
            <w:r w:rsidR="00723E5F">
              <w:rPr>
                <w:bCs/>
                <w:sz w:val="24"/>
              </w:rPr>
              <w:t>PM</w:t>
            </w:r>
            <w:r w:rsidR="00723E5F">
              <w:rPr>
                <w:rFonts w:hint="eastAsia"/>
                <w:bCs/>
                <w:sz w:val="24"/>
              </w:rPr>
              <w:t>等全球知名油气设备企业的生产能力审核，并且</w:t>
            </w:r>
            <w:r w:rsidR="00723E5F">
              <w:rPr>
                <w:rFonts w:hint="eastAsia"/>
                <w:bCs/>
                <w:sz w:val="24"/>
              </w:rPr>
              <w:t>S</w:t>
            </w:r>
            <w:r w:rsidR="00723E5F">
              <w:rPr>
                <w:bCs/>
                <w:sz w:val="24"/>
              </w:rPr>
              <w:t>LB</w:t>
            </w:r>
            <w:r w:rsidR="00723E5F">
              <w:rPr>
                <w:rFonts w:hint="eastAsia"/>
                <w:bCs/>
                <w:sz w:val="24"/>
              </w:rPr>
              <w:t>和</w:t>
            </w:r>
            <w:r w:rsidR="00723E5F">
              <w:rPr>
                <w:rFonts w:hint="eastAsia"/>
                <w:bCs/>
                <w:sz w:val="24"/>
              </w:rPr>
              <w:t>S</w:t>
            </w:r>
            <w:r w:rsidR="00723E5F">
              <w:rPr>
                <w:bCs/>
                <w:sz w:val="24"/>
              </w:rPr>
              <w:t>PM</w:t>
            </w:r>
            <w:r w:rsidR="00723E5F">
              <w:rPr>
                <w:rFonts w:hint="eastAsia"/>
                <w:bCs/>
                <w:sz w:val="24"/>
              </w:rPr>
              <w:t>的首件试制工作已经开展</w:t>
            </w:r>
            <w:r w:rsidR="00723E5F">
              <w:rPr>
                <w:rFonts w:asciiTheme="minorEastAsia" w:eastAsiaTheme="minorEastAsia" w:hAnsiTheme="minorEastAsia" w:hint="eastAsia"/>
                <w:sz w:val="24"/>
              </w:rPr>
              <w:t>，</w:t>
            </w:r>
            <w:r w:rsidR="00723E5F">
              <w:rPr>
                <w:rFonts w:hint="eastAsia"/>
                <w:bCs/>
                <w:sz w:val="24"/>
              </w:rPr>
              <w:t>同时该等客户的批量订单亦在紧密对接中。</w:t>
            </w:r>
            <w:r w:rsidR="000D3398">
              <w:rPr>
                <w:rFonts w:hint="eastAsia"/>
                <w:bCs/>
                <w:sz w:val="24"/>
              </w:rPr>
              <w:t>除油气设备领域外，还有其他业务领域正在积极对接中。因</w:t>
            </w:r>
            <w:r w:rsidR="000D3398" w:rsidRPr="000D3398">
              <w:rPr>
                <w:bCs/>
                <w:sz w:val="24"/>
              </w:rPr>
              <w:t>多向复合挤压工艺技术</w:t>
            </w:r>
            <w:r w:rsidR="001A199D">
              <w:rPr>
                <w:rFonts w:hint="eastAsia"/>
                <w:bCs/>
                <w:sz w:val="24"/>
              </w:rPr>
              <w:t>近净成形、批量生产的特点，相应使得多向模锻产品具有显著的成本优势</w:t>
            </w:r>
            <w:r w:rsidR="000D3398">
              <w:rPr>
                <w:bCs/>
                <w:sz w:val="24"/>
              </w:rPr>
              <w:t>，因此产品预计盈利能力较强。</w:t>
            </w:r>
          </w:p>
          <w:p w14:paraId="3474C58F" w14:textId="77777777" w:rsidR="00B43C6F" w:rsidRDefault="00B43C6F" w:rsidP="00C1497B">
            <w:pPr>
              <w:spacing w:line="360" w:lineRule="auto"/>
              <w:rPr>
                <w:rFonts w:asciiTheme="minorEastAsia" w:eastAsiaTheme="minorEastAsia" w:hAnsiTheme="minorEastAsia"/>
                <w:sz w:val="24"/>
              </w:rPr>
            </w:pPr>
          </w:p>
          <w:p w14:paraId="6B9F3094" w14:textId="789356F6" w:rsidR="00B43C6F" w:rsidRPr="00A53E38" w:rsidRDefault="009B4A1E" w:rsidP="009B4A1E">
            <w:pPr>
              <w:pStyle w:val="a9"/>
              <w:numPr>
                <w:ilvl w:val="0"/>
                <w:numId w:val="28"/>
              </w:numPr>
              <w:ind w:firstLineChars="0"/>
              <w:rPr>
                <w:rFonts w:eastAsiaTheme="minorEastAsia"/>
                <w:bCs/>
                <w:iCs/>
                <w:color w:val="000000"/>
                <w:sz w:val="24"/>
              </w:rPr>
            </w:pPr>
            <w:r>
              <w:rPr>
                <w:rFonts w:ascii="Times New Roman" w:eastAsiaTheme="minorEastAsia" w:hAnsi="Times New Roman" w:hint="eastAsia"/>
                <w:b/>
                <w:bCs/>
                <w:iCs/>
                <w:color w:val="000000"/>
                <w:sz w:val="24"/>
              </w:rPr>
              <w:t>请问</w:t>
            </w:r>
            <w:r w:rsidRPr="009B4A1E">
              <w:rPr>
                <w:rFonts w:ascii="Times New Roman" w:eastAsiaTheme="minorEastAsia" w:hAnsi="Times New Roman" w:hint="eastAsia"/>
                <w:b/>
                <w:bCs/>
                <w:iCs/>
                <w:color w:val="000000"/>
                <w:sz w:val="24"/>
              </w:rPr>
              <w:t>多向模锻面向的市场，和此前油气行业重合，还是有所不同？</w:t>
            </w:r>
          </w:p>
          <w:p w14:paraId="551794FA" w14:textId="52AFB46F" w:rsidR="00B43C6F" w:rsidRPr="00B43C6F" w:rsidRDefault="00B43C6F" w:rsidP="00C1497B">
            <w:pPr>
              <w:spacing w:line="360" w:lineRule="auto"/>
              <w:rPr>
                <w:rFonts w:asciiTheme="minorEastAsia" w:eastAsiaTheme="minorEastAsia" w:hAnsiTheme="minorEastAsia"/>
                <w:sz w:val="24"/>
              </w:rPr>
            </w:pPr>
            <w:r w:rsidRPr="00A53E38">
              <w:rPr>
                <w:rFonts w:asciiTheme="minorEastAsia" w:eastAsiaTheme="minorEastAsia" w:hAnsiTheme="minorEastAsia" w:hint="eastAsia"/>
                <w:bCs/>
                <w:iCs/>
                <w:color w:val="000000"/>
                <w:sz w:val="24"/>
              </w:rPr>
              <w:t>回答：</w:t>
            </w:r>
            <w:r w:rsidRPr="00B43C6F">
              <w:rPr>
                <w:rFonts w:asciiTheme="minorEastAsia" w:eastAsiaTheme="minorEastAsia" w:hAnsiTheme="minorEastAsia" w:hint="eastAsia"/>
                <w:sz w:val="24"/>
              </w:rPr>
              <w:t>您好！</w:t>
            </w:r>
            <w:r w:rsidR="008A5FC1">
              <w:rPr>
                <w:rFonts w:asciiTheme="minorEastAsia" w:eastAsiaTheme="minorEastAsia" w:hAnsiTheme="minorEastAsia" w:hint="eastAsia"/>
                <w:sz w:val="24"/>
              </w:rPr>
              <w:t>公司</w:t>
            </w:r>
            <w:r w:rsidR="008A5FC1">
              <w:rPr>
                <w:rFonts w:hint="eastAsia"/>
                <w:bCs/>
                <w:sz w:val="24"/>
              </w:rPr>
              <w:t>多向模锻项目能实现零部件的全部穿孔内腔，可批量一体化生产高端阀门等锻件，与此前油气行业非重合关系。相关产品应用领域广泛，包括油气领域、石化领域、电力领域等。未来，随着公司产能扩大和综合实力提升，在持续巩固油气高端阀门领域优势的同时，会适时适度参与到其他高端装备行业。</w:t>
            </w:r>
          </w:p>
          <w:p w14:paraId="7ECBCDB2" w14:textId="77777777" w:rsidR="00B43C6F" w:rsidRDefault="00B43C6F" w:rsidP="00C1497B">
            <w:pPr>
              <w:spacing w:line="360" w:lineRule="auto"/>
              <w:rPr>
                <w:rFonts w:asciiTheme="minorEastAsia" w:eastAsiaTheme="minorEastAsia" w:hAnsiTheme="minorEastAsia"/>
                <w:sz w:val="24"/>
              </w:rPr>
            </w:pPr>
          </w:p>
          <w:p w14:paraId="1808E996" w14:textId="63BFC024" w:rsidR="00B43C6F" w:rsidRPr="009B4A1E" w:rsidRDefault="009B4A1E" w:rsidP="001A199D">
            <w:pPr>
              <w:pStyle w:val="a9"/>
              <w:numPr>
                <w:ilvl w:val="0"/>
                <w:numId w:val="28"/>
              </w:numPr>
              <w:ind w:firstLineChars="0"/>
              <w:rPr>
                <w:rFonts w:eastAsiaTheme="minorEastAsia"/>
                <w:bCs/>
                <w:iCs/>
                <w:color w:val="000000"/>
                <w:sz w:val="24"/>
              </w:rPr>
            </w:pPr>
            <w:r w:rsidRPr="009B4A1E">
              <w:rPr>
                <w:rFonts w:ascii="Times New Roman" w:eastAsiaTheme="minorEastAsia" w:hAnsi="Times New Roman" w:hint="eastAsia"/>
                <w:b/>
                <w:bCs/>
                <w:iCs/>
                <w:color w:val="000000"/>
                <w:sz w:val="24"/>
              </w:rPr>
              <w:t>公司在燃气轮机产业链布局规划的产能如何？主要产品有哪些？</w:t>
            </w:r>
          </w:p>
          <w:p w14:paraId="537037A7" w14:textId="3312BFE7" w:rsidR="009B4A1E" w:rsidRPr="001A199D" w:rsidRDefault="009B4A1E" w:rsidP="001A199D">
            <w:pPr>
              <w:spacing w:line="360" w:lineRule="auto"/>
              <w:rPr>
                <w:szCs w:val="22"/>
              </w:rPr>
            </w:pPr>
            <w:r w:rsidRPr="00B43C6F">
              <w:rPr>
                <w:rFonts w:asciiTheme="minorEastAsia" w:eastAsiaTheme="minorEastAsia" w:hAnsiTheme="minorEastAsia" w:hint="eastAsia"/>
                <w:bCs/>
                <w:iCs/>
                <w:color w:val="000000"/>
                <w:sz w:val="24"/>
              </w:rPr>
              <w:t>回答</w:t>
            </w:r>
            <w:r w:rsidRPr="001A199D">
              <w:rPr>
                <w:rFonts w:asciiTheme="minorEastAsia" w:eastAsiaTheme="minorEastAsia" w:hAnsiTheme="minorEastAsia" w:hint="eastAsia"/>
                <w:sz w:val="24"/>
              </w:rPr>
              <w:t>：</w:t>
            </w:r>
            <w:r w:rsidRPr="00B43C6F">
              <w:rPr>
                <w:rFonts w:asciiTheme="minorEastAsia" w:eastAsiaTheme="minorEastAsia" w:hAnsiTheme="minorEastAsia" w:hint="eastAsia"/>
                <w:sz w:val="24"/>
              </w:rPr>
              <w:t>您好！</w:t>
            </w:r>
            <w:r w:rsidR="001A199D">
              <w:rPr>
                <w:rFonts w:asciiTheme="minorEastAsia" w:eastAsiaTheme="minorEastAsia" w:hAnsiTheme="minorEastAsia" w:hint="eastAsia"/>
                <w:sz w:val="24"/>
              </w:rPr>
              <w:t>公司于2</w:t>
            </w:r>
            <w:r w:rsidR="001A199D">
              <w:rPr>
                <w:rFonts w:asciiTheme="minorEastAsia" w:eastAsiaTheme="minorEastAsia" w:hAnsiTheme="minorEastAsia"/>
                <w:sz w:val="24"/>
              </w:rPr>
              <w:t>025年</w:t>
            </w:r>
            <w:r w:rsidR="001A199D">
              <w:rPr>
                <w:rFonts w:asciiTheme="minorEastAsia" w:eastAsiaTheme="minorEastAsia" w:hAnsiTheme="minorEastAsia" w:hint="eastAsia"/>
                <w:sz w:val="24"/>
              </w:rPr>
              <w:t>1</w:t>
            </w:r>
            <w:r w:rsidR="001A199D">
              <w:rPr>
                <w:rFonts w:asciiTheme="minorEastAsia" w:eastAsiaTheme="minorEastAsia" w:hAnsiTheme="minorEastAsia"/>
                <w:sz w:val="24"/>
              </w:rPr>
              <w:t>0月</w:t>
            </w:r>
            <w:r w:rsidR="001A199D">
              <w:rPr>
                <w:rFonts w:asciiTheme="minorEastAsia" w:eastAsiaTheme="minorEastAsia" w:hAnsiTheme="minorEastAsia" w:hint="eastAsia"/>
                <w:sz w:val="24"/>
              </w:rPr>
              <w:t>3</w:t>
            </w:r>
            <w:r w:rsidR="001A199D">
              <w:rPr>
                <w:rFonts w:asciiTheme="minorEastAsia" w:eastAsiaTheme="minorEastAsia" w:hAnsiTheme="minorEastAsia"/>
                <w:sz w:val="24"/>
              </w:rPr>
              <w:t>1</w:t>
            </w:r>
            <w:r w:rsidR="00662CE9">
              <w:rPr>
                <w:rFonts w:asciiTheme="minorEastAsia" w:eastAsiaTheme="minorEastAsia" w:hAnsiTheme="minorEastAsia"/>
                <w:sz w:val="24"/>
              </w:rPr>
              <w:t>日披露的</w:t>
            </w:r>
            <w:bookmarkStart w:id="0" w:name="_GoBack"/>
            <w:bookmarkEnd w:id="0"/>
            <w:r w:rsidR="001A199D" w:rsidRPr="001A199D">
              <w:rPr>
                <w:rFonts w:asciiTheme="minorEastAsia" w:eastAsiaTheme="minorEastAsia" w:hAnsiTheme="minorEastAsia" w:hint="eastAsia"/>
                <w:sz w:val="24"/>
              </w:rPr>
              <w:t>向不特定对象发行可转换公司债券预案</w:t>
            </w:r>
            <w:r w:rsidR="001A199D">
              <w:rPr>
                <w:rFonts w:asciiTheme="minorEastAsia" w:eastAsiaTheme="minorEastAsia" w:hAnsiTheme="minorEastAsia" w:hint="eastAsia"/>
                <w:sz w:val="24"/>
              </w:rPr>
              <w:t>，</w:t>
            </w:r>
            <w:r w:rsidR="00916F44">
              <w:rPr>
                <w:rFonts w:asciiTheme="minorEastAsia" w:eastAsiaTheme="minorEastAsia" w:hAnsiTheme="minorEastAsia" w:hint="eastAsia"/>
                <w:sz w:val="24"/>
              </w:rPr>
              <w:t>《</w:t>
            </w:r>
            <w:r w:rsidR="001A199D">
              <w:rPr>
                <w:rFonts w:asciiTheme="minorEastAsia" w:eastAsiaTheme="minorEastAsia" w:hAnsiTheme="minorEastAsia" w:hint="eastAsia"/>
                <w:sz w:val="24"/>
              </w:rPr>
              <w:t>工业燃气轮机关键零部件产品精密制造</w:t>
            </w:r>
            <w:r w:rsidR="001A199D" w:rsidRPr="001A199D">
              <w:rPr>
                <w:rFonts w:asciiTheme="minorEastAsia" w:eastAsiaTheme="minorEastAsia" w:hAnsiTheme="minorEastAsia" w:hint="eastAsia"/>
                <w:sz w:val="24"/>
              </w:rPr>
              <w:t>项目</w:t>
            </w:r>
            <w:r w:rsidR="00916F44">
              <w:rPr>
                <w:rFonts w:asciiTheme="minorEastAsia" w:eastAsiaTheme="minorEastAsia" w:hAnsiTheme="minorEastAsia" w:hint="eastAsia"/>
                <w:sz w:val="24"/>
              </w:rPr>
              <w:t>》</w:t>
            </w:r>
            <w:r w:rsidR="001A199D" w:rsidRPr="001A199D">
              <w:rPr>
                <w:rFonts w:asciiTheme="minorEastAsia" w:eastAsiaTheme="minorEastAsia" w:hAnsiTheme="minorEastAsia" w:hint="eastAsia"/>
                <w:sz w:val="24"/>
              </w:rPr>
              <w:t>建设内容包括新建联合厂房、35KV降压站，引进数控自动化精加工及检验</w:t>
            </w:r>
            <w:r w:rsidR="001A199D" w:rsidRPr="001A199D">
              <w:rPr>
                <w:rFonts w:asciiTheme="minorEastAsia" w:eastAsiaTheme="minorEastAsia" w:hAnsiTheme="minorEastAsia" w:hint="eastAsia"/>
                <w:sz w:val="24"/>
              </w:rPr>
              <w:lastRenderedPageBreak/>
              <w:t>生产线、固溶炉、时效炉、等温装置等先进装备，在现有工业燃气轮机业务的基础上进一步拓展和提升工业燃气轮机零部件的全流程制造能力。项目建成后年产约</w:t>
            </w:r>
            <w:r w:rsidR="001A199D" w:rsidRPr="001A199D">
              <w:rPr>
                <w:rFonts w:asciiTheme="minorEastAsia" w:eastAsiaTheme="minorEastAsia" w:hAnsiTheme="minorEastAsia"/>
                <w:sz w:val="24"/>
              </w:rPr>
              <w:t>1</w:t>
            </w:r>
            <w:r w:rsidR="001A199D" w:rsidRPr="001A199D">
              <w:rPr>
                <w:rFonts w:asciiTheme="minorEastAsia" w:eastAsiaTheme="minorEastAsia" w:hAnsiTheme="minorEastAsia" w:hint="eastAsia"/>
                <w:sz w:val="24"/>
              </w:rPr>
              <w:t>万件工业燃气轮机零部件，进一步深挖工业燃气轮机零部件产品客户需求，拓展公司新的增长点，提升公司在高端装备零部件制造领域的竞争力，为实现“把公司打造成全球领先的高端装备零部件制造企业”的总体发展战略目标奠定坚实的基础。</w:t>
            </w:r>
            <w:r w:rsidR="001A199D">
              <w:rPr>
                <w:rFonts w:hint="eastAsia"/>
                <w:color w:val="000000"/>
                <w:kern w:val="2"/>
                <w:sz w:val="24"/>
              </w:rPr>
              <w:t>目前，公司凭借对特钢材料研发、加工处理能力，以及对产品的精密加工能力，为工业燃气轮机行业主要企业</w:t>
            </w:r>
            <w:r w:rsidR="001A199D">
              <w:rPr>
                <w:color w:val="000000"/>
                <w:kern w:val="2"/>
                <w:sz w:val="24"/>
              </w:rPr>
              <w:t>Baker Hughes</w:t>
            </w:r>
            <w:r w:rsidR="001A199D">
              <w:rPr>
                <w:rFonts w:hint="eastAsia"/>
                <w:color w:val="000000"/>
                <w:kern w:val="2"/>
                <w:sz w:val="24"/>
              </w:rPr>
              <w:t>、三菱重工等客户提供工业燃气轮机零部件。</w:t>
            </w:r>
          </w:p>
          <w:p w14:paraId="3C749F0E" w14:textId="75A3544F" w:rsidR="005B3291" w:rsidRPr="00C1497B" w:rsidRDefault="00916F44" w:rsidP="00C1497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5D2070" w:rsidRPr="00A94694" w14:paraId="591D0351" w14:textId="77777777" w:rsidTr="00C1497B">
        <w:trPr>
          <w:trHeight w:val="810"/>
        </w:trPr>
        <w:tc>
          <w:tcPr>
            <w:tcW w:w="1985" w:type="dxa"/>
            <w:vAlign w:val="center"/>
          </w:tcPr>
          <w:p w14:paraId="59027C54" w14:textId="77777777" w:rsidR="00F23F44" w:rsidRDefault="005D2070" w:rsidP="00712F81">
            <w:pPr>
              <w:spacing w:line="480" w:lineRule="atLeast"/>
              <w:jc w:val="center"/>
              <w:rPr>
                <w:b/>
                <w:bCs/>
                <w:iCs/>
                <w:color w:val="000000"/>
                <w:sz w:val="24"/>
              </w:rPr>
            </w:pPr>
            <w:r w:rsidRPr="006743BA">
              <w:rPr>
                <w:rFonts w:hint="eastAsia"/>
                <w:b/>
                <w:bCs/>
                <w:iCs/>
                <w:color w:val="000000"/>
                <w:sz w:val="24"/>
              </w:rPr>
              <w:lastRenderedPageBreak/>
              <w:t>附件清单</w:t>
            </w:r>
          </w:p>
          <w:p w14:paraId="4F6893A8" w14:textId="77777777" w:rsidR="005D2070" w:rsidRPr="007907E7" w:rsidRDefault="005D2070" w:rsidP="00712F81">
            <w:pPr>
              <w:spacing w:line="480" w:lineRule="atLeast"/>
              <w:jc w:val="center"/>
              <w:rPr>
                <w:rFonts w:ascii="宋体" w:hAnsi="宋体"/>
                <w:b/>
                <w:bCs/>
                <w:iCs/>
                <w:color w:val="000000"/>
                <w:sz w:val="24"/>
              </w:rPr>
            </w:pPr>
            <w:r w:rsidRPr="006743BA">
              <w:rPr>
                <w:rFonts w:hint="eastAsia"/>
                <w:b/>
                <w:bCs/>
                <w:iCs/>
                <w:color w:val="000000"/>
                <w:sz w:val="24"/>
              </w:rPr>
              <w:t>（如有）</w:t>
            </w:r>
          </w:p>
        </w:tc>
        <w:tc>
          <w:tcPr>
            <w:tcW w:w="7513" w:type="dxa"/>
            <w:vAlign w:val="center"/>
          </w:tcPr>
          <w:p w14:paraId="79F57882" w14:textId="77777777" w:rsidR="005D2070" w:rsidRPr="00A94694" w:rsidRDefault="005D2070" w:rsidP="00D170FB">
            <w:pPr>
              <w:spacing w:line="480" w:lineRule="atLeast"/>
              <w:rPr>
                <w:rFonts w:ascii="宋体" w:hAnsi="宋体"/>
                <w:bCs/>
                <w:iCs/>
                <w:color w:val="000000"/>
                <w:sz w:val="24"/>
              </w:rPr>
            </w:pPr>
            <w:r w:rsidRPr="006743BA">
              <w:rPr>
                <w:rFonts w:hint="eastAsia"/>
                <w:bCs/>
                <w:iCs/>
                <w:color w:val="000000"/>
                <w:sz w:val="24"/>
              </w:rPr>
              <w:t>无</w:t>
            </w:r>
          </w:p>
        </w:tc>
      </w:tr>
      <w:tr w:rsidR="005D2070" w:rsidRPr="00A94694" w14:paraId="317F3128" w14:textId="77777777" w:rsidTr="002241F6">
        <w:trPr>
          <w:trHeight w:val="708"/>
        </w:trPr>
        <w:tc>
          <w:tcPr>
            <w:tcW w:w="1985" w:type="dxa"/>
            <w:vAlign w:val="center"/>
          </w:tcPr>
          <w:p w14:paraId="49153070" w14:textId="77777777" w:rsidR="005D2070" w:rsidRPr="003C025D" w:rsidRDefault="005D2070" w:rsidP="00303817">
            <w:pPr>
              <w:spacing w:line="480" w:lineRule="atLeast"/>
              <w:jc w:val="center"/>
              <w:rPr>
                <w:rFonts w:asciiTheme="minorEastAsia" w:eastAsiaTheme="minorEastAsia" w:hAnsiTheme="minorEastAsia"/>
                <w:b/>
                <w:bCs/>
                <w:iCs/>
                <w:color w:val="000000"/>
                <w:sz w:val="24"/>
              </w:rPr>
            </w:pPr>
            <w:r w:rsidRPr="006743BA">
              <w:rPr>
                <w:rFonts w:eastAsiaTheme="minorEastAsia" w:hint="eastAsia"/>
                <w:b/>
                <w:bCs/>
                <w:iCs/>
                <w:color w:val="000000"/>
                <w:sz w:val="24"/>
              </w:rPr>
              <w:t>日期</w:t>
            </w:r>
          </w:p>
        </w:tc>
        <w:tc>
          <w:tcPr>
            <w:tcW w:w="7513" w:type="dxa"/>
            <w:vAlign w:val="center"/>
          </w:tcPr>
          <w:p w14:paraId="4CF015BF" w14:textId="5770DDAA" w:rsidR="005D2070" w:rsidRPr="003C025D" w:rsidRDefault="00491CC3" w:rsidP="009B4A1E">
            <w:pPr>
              <w:spacing w:line="480" w:lineRule="atLeast"/>
              <w:rPr>
                <w:rFonts w:asciiTheme="minorEastAsia" w:eastAsiaTheme="minorEastAsia" w:hAnsiTheme="minorEastAsia"/>
                <w:bCs/>
                <w:iCs/>
                <w:color w:val="000000"/>
                <w:sz w:val="24"/>
              </w:rPr>
            </w:pPr>
            <w:r w:rsidRPr="006743BA">
              <w:rPr>
                <w:rFonts w:eastAsiaTheme="majorEastAsia"/>
                <w:bCs/>
                <w:iCs/>
                <w:color w:val="000000"/>
                <w:sz w:val="24"/>
              </w:rPr>
              <w:t>202</w:t>
            </w:r>
            <w:r>
              <w:rPr>
                <w:rFonts w:eastAsiaTheme="majorEastAsia"/>
                <w:bCs/>
                <w:iCs/>
                <w:color w:val="000000"/>
                <w:sz w:val="24"/>
              </w:rPr>
              <w:t>5</w:t>
            </w:r>
            <w:r w:rsidRPr="006743BA">
              <w:rPr>
                <w:rFonts w:eastAsiaTheme="majorEastAsia" w:hint="eastAsia"/>
                <w:bCs/>
                <w:iCs/>
                <w:color w:val="000000"/>
                <w:sz w:val="24"/>
              </w:rPr>
              <w:t>年</w:t>
            </w:r>
            <w:r>
              <w:rPr>
                <w:rFonts w:eastAsiaTheme="majorEastAsia"/>
                <w:bCs/>
                <w:iCs/>
                <w:color w:val="000000"/>
                <w:sz w:val="24"/>
              </w:rPr>
              <w:t>12</w:t>
            </w:r>
            <w:r>
              <w:rPr>
                <w:rFonts w:eastAsiaTheme="majorEastAsia"/>
                <w:bCs/>
                <w:iCs/>
                <w:color w:val="000000"/>
                <w:sz w:val="24"/>
              </w:rPr>
              <w:t>月</w:t>
            </w:r>
            <w:r>
              <w:rPr>
                <w:rFonts w:eastAsiaTheme="majorEastAsia" w:hint="eastAsia"/>
                <w:bCs/>
                <w:iCs/>
                <w:color w:val="000000"/>
                <w:sz w:val="24"/>
              </w:rPr>
              <w:t>5</w:t>
            </w:r>
            <w:r>
              <w:rPr>
                <w:rFonts w:eastAsiaTheme="majorEastAsia" w:hint="eastAsia"/>
                <w:bCs/>
                <w:iCs/>
                <w:color w:val="000000"/>
                <w:sz w:val="24"/>
              </w:rPr>
              <w:t>日</w:t>
            </w:r>
          </w:p>
        </w:tc>
      </w:tr>
    </w:tbl>
    <w:p w14:paraId="778D8D2A" w14:textId="77777777" w:rsidR="00754FF9" w:rsidRPr="006743BA" w:rsidRDefault="00754FF9" w:rsidP="002241F6"/>
    <w:sectPr w:rsidR="00754FF9" w:rsidRPr="006743BA" w:rsidSect="00C701B1">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D6BE" w14:textId="77777777" w:rsidR="00CA0E25" w:rsidRDefault="00CA0E25" w:rsidP="00E456C7">
      <w:r>
        <w:separator/>
      </w:r>
    </w:p>
  </w:endnote>
  <w:endnote w:type="continuationSeparator" w:id="0">
    <w:p w14:paraId="5F187F95" w14:textId="77777777" w:rsidR="00CA0E25" w:rsidRDefault="00CA0E25" w:rsidP="00E4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 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49084"/>
      <w:docPartObj>
        <w:docPartGallery w:val="Page Numbers (Bottom of Page)"/>
        <w:docPartUnique/>
      </w:docPartObj>
    </w:sdtPr>
    <w:sdtEndPr/>
    <w:sdtContent>
      <w:p w14:paraId="052B02CD" w14:textId="77777777" w:rsidR="00AD4A8C" w:rsidRPr="006743BA" w:rsidRDefault="00AD4A8C" w:rsidP="005E21E6">
        <w:pPr>
          <w:pStyle w:val="af2"/>
          <w:jc w:val="center"/>
        </w:pPr>
        <w:r>
          <w:fldChar w:fldCharType="begin"/>
        </w:r>
        <w:r>
          <w:instrText>PAGE   \* MERGEFORMAT</w:instrText>
        </w:r>
        <w:r>
          <w:fldChar w:fldCharType="separate"/>
        </w:r>
        <w:r w:rsidR="00662CE9" w:rsidRPr="00662CE9">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07EC" w14:textId="77777777" w:rsidR="00CA0E25" w:rsidRDefault="00CA0E25" w:rsidP="00E456C7">
      <w:r>
        <w:separator/>
      </w:r>
    </w:p>
  </w:footnote>
  <w:footnote w:type="continuationSeparator" w:id="0">
    <w:p w14:paraId="34625948" w14:textId="77777777" w:rsidR="00CA0E25" w:rsidRDefault="00CA0E25" w:rsidP="00E45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387"/>
    <w:multiLevelType w:val="hybridMultilevel"/>
    <w:tmpl w:val="BD8C38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64460C"/>
    <w:multiLevelType w:val="hybridMultilevel"/>
    <w:tmpl w:val="20B633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157EF0"/>
    <w:multiLevelType w:val="hybridMultilevel"/>
    <w:tmpl w:val="8CA64026"/>
    <w:lvl w:ilvl="0" w:tplc="F68C0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483CE3"/>
    <w:multiLevelType w:val="hybridMultilevel"/>
    <w:tmpl w:val="4B3255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74456A"/>
    <w:multiLevelType w:val="hybridMultilevel"/>
    <w:tmpl w:val="8BDCE8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033FBF"/>
    <w:multiLevelType w:val="hybridMultilevel"/>
    <w:tmpl w:val="70F270FC"/>
    <w:lvl w:ilvl="0" w:tplc="0BAC1F5C">
      <w:start w:val="1"/>
      <w:numFmt w:val="bullet"/>
      <w:lvlText w:val=""/>
      <w:lvlJc w:val="left"/>
      <w:pPr>
        <w:tabs>
          <w:tab w:val="num" w:pos="720"/>
        </w:tabs>
        <w:ind w:left="720" w:hanging="360"/>
      </w:pPr>
      <w:rPr>
        <w:rFonts w:ascii="Wingdings" w:hAnsi="Wingdings" w:hint="default"/>
      </w:rPr>
    </w:lvl>
    <w:lvl w:ilvl="1" w:tplc="5EE6F1B8" w:tentative="1">
      <w:start w:val="1"/>
      <w:numFmt w:val="bullet"/>
      <w:lvlText w:val=""/>
      <w:lvlJc w:val="left"/>
      <w:pPr>
        <w:tabs>
          <w:tab w:val="num" w:pos="1440"/>
        </w:tabs>
        <w:ind w:left="1440" w:hanging="360"/>
      </w:pPr>
      <w:rPr>
        <w:rFonts w:ascii="Wingdings" w:hAnsi="Wingdings" w:hint="default"/>
      </w:rPr>
    </w:lvl>
    <w:lvl w:ilvl="2" w:tplc="C8C0E8E8" w:tentative="1">
      <w:start w:val="1"/>
      <w:numFmt w:val="bullet"/>
      <w:lvlText w:val=""/>
      <w:lvlJc w:val="left"/>
      <w:pPr>
        <w:tabs>
          <w:tab w:val="num" w:pos="2160"/>
        </w:tabs>
        <w:ind w:left="2160" w:hanging="360"/>
      </w:pPr>
      <w:rPr>
        <w:rFonts w:ascii="Wingdings" w:hAnsi="Wingdings" w:hint="default"/>
      </w:rPr>
    </w:lvl>
    <w:lvl w:ilvl="3" w:tplc="C382CC40" w:tentative="1">
      <w:start w:val="1"/>
      <w:numFmt w:val="bullet"/>
      <w:lvlText w:val=""/>
      <w:lvlJc w:val="left"/>
      <w:pPr>
        <w:tabs>
          <w:tab w:val="num" w:pos="2880"/>
        </w:tabs>
        <w:ind w:left="2880" w:hanging="360"/>
      </w:pPr>
      <w:rPr>
        <w:rFonts w:ascii="Wingdings" w:hAnsi="Wingdings" w:hint="default"/>
      </w:rPr>
    </w:lvl>
    <w:lvl w:ilvl="4" w:tplc="6C7AFC60" w:tentative="1">
      <w:start w:val="1"/>
      <w:numFmt w:val="bullet"/>
      <w:lvlText w:val=""/>
      <w:lvlJc w:val="left"/>
      <w:pPr>
        <w:tabs>
          <w:tab w:val="num" w:pos="3600"/>
        </w:tabs>
        <w:ind w:left="3600" w:hanging="360"/>
      </w:pPr>
      <w:rPr>
        <w:rFonts w:ascii="Wingdings" w:hAnsi="Wingdings" w:hint="default"/>
      </w:rPr>
    </w:lvl>
    <w:lvl w:ilvl="5" w:tplc="A3764EFC" w:tentative="1">
      <w:start w:val="1"/>
      <w:numFmt w:val="bullet"/>
      <w:lvlText w:val=""/>
      <w:lvlJc w:val="left"/>
      <w:pPr>
        <w:tabs>
          <w:tab w:val="num" w:pos="4320"/>
        </w:tabs>
        <w:ind w:left="4320" w:hanging="360"/>
      </w:pPr>
      <w:rPr>
        <w:rFonts w:ascii="Wingdings" w:hAnsi="Wingdings" w:hint="default"/>
      </w:rPr>
    </w:lvl>
    <w:lvl w:ilvl="6" w:tplc="9A8670E0" w:tentative="1">
      <w:start w:val="1"/>
      <w:numFmt w:val="bullet"/>
      <w:lvlText w:val=""/>
      <w:lvlJc w:val="left"/>
      <w:pPr>
        <w:tabs>
          <w:tab w:val="num" w:pos="5040"/>
        </w:tabs>
        <w:ind w:left="5040" w:hanging="360"/>
      </w:pPr>
      <w:rPr>
        <w:rFonts w:ascii="Wingdings" w:hAnsi="Wingdings" w:hint="default"/>
      </w:rPr>
    </w:lvl>
    <w:lvl w:ilvl="7" w:tplc="A790B62E" w:tentative="1">
      <w:start w:val="1"/>
      <w:numFmt w:val="bullet"/>
      <w:lvlText w:val=""/>
      <w:lvlJc w:val="left"/>
      <w:pPr>
        <w:tabs>
          <w:tab w:val="num" w:pos="5760"/>
        </w:tabs>
        <w:ind w:left="5760" w:hanging="360"/>
      </w:pPr>
      <w:rPr>
        <w:rFonts w:ascii="Wingdings" w:hAnsi="Wingdings" w:hint="default"/>
      </w:rPr>
    </w:lvl>
    <w:lvl w:ilvl="8" w:tplc="AE28DB8C" w:tentative="1">
      <w:start w:val="1"/>
      <w:numFmt w:val="bullet"/>
      <w:lvlText w:val=""/>
      <w:lvlJc w:val="left"/>
      <w:pPr>
        <w:tabs>
          <w:tab w:val="num" w:pos="6480"/>
        </w:tabs>
        <w:ind w:left="6480" w:hanging="360"/>
      </w:pPr>
      <w:rPr>
        <w:rFonts w:ascii="Wingdings" w:hAnsi="Wingdings" w:hint="default"/>
      </w:rPr>
    </w:lvl>
  </w:abstractNum>
  <w:abstractNum w:abstractNumId="6">
    <w:nsid w:val="1D7843A9"/>
    <w:multiLevelType w:val="hybridMultilevel"/>
    <w:tmpl w:val="DC6E1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AA1A34"/>
    <w:multiLevelType w:val="hybridMultilevel"/>
    <w:tmpl w:val="DF00B4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E15991"/>
    <w:multiLevelType w:val="hybridMultilevel"/>
    <w:tmpl w:val="C428E8CC"/>
    <w:lvl w:ilvl="0" w:tplc="A020986C">
      <w:start w:val="1"/>
      <w:numFmt w:val="bullet"/>
      <w:lvlText w:val=""/>
      <w:lvlJc w:val="left"/>
      <w:pPr>
        <w:tabs>
          <w:tab w:val="num" w:pos="720"/>
        </w:tabs>
        <w:ind w:left="720" w:hanging="360"/>
      </w:pPr>
      <w:rPr>
        <w:rFonts w:ascii="Wingdings" w:hAnsi="Wingdings" w:hint="default"/>
      </w:rPr>
    </w:lvl>
    <w:lvl w:ilvl="1" w:tplc="CDEA1DF2" w:tentative="1">
      <w:start w:val="1"/>
      <w:numFmt w:val="bullet"/>
      <w:lvlText w:val=""/>
      <w:lvlJc w:val="left"/>
      <w:pPr>
        <w:tabs>
          <w:tab w:val="num" w:pos="1440"/>
        </w:tabs>
        <w:ind w:left="1440" w:hanging="360"/>
      </w:pPr>
      <w:rPr>
        <w:rFonts w:ascii="Wingdings" w:hAnsi="Wingdings" w:hint="default"/>
      </w:rPr>
    </w:lvl>
    <w:lvl w:ilvl="2" w:tplc="33F6ED78" w:tentative="1">
      <w:start w:val="1"/>
      <w:numFmt w:val="bullet"/>
      <w:lvlText w:val=""/>
      <w:lvlJc w:val="left"/>
      <w:pPr>
        <w:tabs>
          <w:tab w:val="num" w:pos="2160"/>
        </w:tabs>
        <w:ind w:left="2160" w:hanging="360"/>
      </w:pPr>
      <w:rPr>
        <w:rFonts w:ascii="Wingdings" w:hAnsi="Wingdings" w:hint="default"/>
      </w:rPr>
    </w:lvl>
    <w:lvl w:ilvl="3" w:tplc="BE88FFE8" w:tentative="1">
      <w:start w:val="1"/>
      <w:numFmt w:val="bullet"/>
      <w:lvlText w:val=""/>
      <w:lvlJc w:val="left"/>
      <w:pPr>
        <w:tabs>
          <w:tab w:val="num" w:pos="2880"/>
        </w:tabs>
        <w:ind w:left="2880" w:hanging="360"/>
      </w:pPr>
      <w:rPr>
        <w:rFonts w:ascii="Wingdings" w:hAnsi="Wingdings" w:hint="default"/>
      </w:rPr>
    </w:lvl>
    <w:lvl w:ilvl="4" w:tplc="3258AAFC" w:tentative="1">
      <w:start w:val="1"/>
      <w:numFmt w:val="bullet"/>
      <w:lvlText w:val=""/>
      <w:lvlJc w:val="left"/>
      <w:pPr>
        <w:tabs>
          <w:tab w:val="num" w:pos="3600"/>
        </w:tabs>
        <w:ind w:left="3600" w:hanging="360"/>
      </w:pPr>
      <w:rPr>
        <w:rFonts w:ascii="Wingdings" w:hAnsi="Wingdings" w:hint="default"/>
      </w:rPr>
    </w:lvl>
    <w:lvl w:ilvl="5" w:tplc="0E7AB69C" w:tentative="1">
      <w:start w:val="1"/>
      <w:numFmt w:val="bullet"/>
      <w:lvlText w:val=""/>
      <w:lvlJc w:val="left"/>
      <w:pPr>
        <w:tabs>
          <w:tab w:val="num" w:pos="4320"/>
        </w:tabs>
        <w:ind w:left="4320" w:hanging="360"/>
      </w:pPr>
      <w:rPr>
        <w:rFonts w:ascii="Wingdings" w:hAnsi="Wingdings" w:hint="default"/>
      </w:rPr>
    </w:lvl>
    <w:lvl w:ilvl="6" w:tplc="12165D46" w:tentative="1">
      <w:start w:val="1"/>
      <w:numFmt w:val="bullet"/>
      <w:lvlText w:val=""/>
      <w:lvlJc w:val="left"/>
      <w:pPr>
        <w:tabs>
          <w:tab w:val="num" w:pos="5040"/>
        </w:tabs>
        <w:ind w:left="5040" w:hanging="360"/>
      </w:pPr>
      <w:rPr>
        <w:rFonts w:ascii="Wingdings" w:hAnsi="Wingdings" w:hint="default"/>
      </w:rPr>
    </w:lvl>
    <w:lvl w:ilvl="7" w:tplc="AC5E129E" w:tentative="1">
      <w:start w:val="1"/>
      <w:numFmt w:val="bullet"/>
      <w:lvlText w:val=""/>
      <w:lvlJc w:val="left"/>
      <w:pPr>
        <w:tabs>
          <w:tab w:val="num" w:pos="5760"/>
        </w:tabs>
        <w:ind w:left="5760" w:hanging="360"/>
      </w:pPr>
      <w:rPr>
        <w:rFonts w:ascii="Wingdings" w:hAnsi="Wingdings" w:hint="default"/>
      </w:rPr>
    </w:lvl>
    <w:lvl w:ilvl="8" w:tplc="975AD484" w:tentative="1">
      <w:start w:val="1"/>
      <w:numFmt w:val="bullet"/>
      <w:lvlText w:val=""/>
      <w:lvlJc w:val="left"/>
      <w:pPr>
        <w:tabs>
          <w:tab w:val="num" w:pos="6480"/>
        </w:tabs>
        <w:ind w:left="6480" w:hanging="360"/>
      </w:pPr>
      <w:rPr>
        <w:rFonts w:ascii="Wingdings" w:hAnsi="Wingdings" w:hint="default"/>
      </w:rPr>
    </w:lvl>
  </w:abstractNum>
  <w:abstractNum w:abstractNumId="9">
    <w:nsid w:val="1FDE4961"/>
    <w:multiLevelType w:val="hybridMultilevel"/>
    <w:tmpl w:val="BA945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976BBA"/>
    <w:multiLevelType w:val="hybridMultilevel"/>
    <w:tmpl w:val="830E4374"/>
    <w:lvl w:ilvl="0" w:tplc="0EF08D86">
      <w:start w:val="1"/>
      <w:numFmt w:val="decimal"/>
      <w:lvlText w:val="%1."/>
      <w:lvlJc w:val="left"/>
      <w:pPr>
        <w:ind w:left="420" w:hanging="420"/>
      </w:pPr>
      <w:rPr>
        <w:rFonts w:ascii="Times New Roman" w:hAnsi="Times New Roman" w:cs="Times New Roman" w:hint="default"/>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9623D7"/>
    <w:multiLevelType w:val="hybridMultilevel"/>
    <w:tmpl w:val="ED6288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718AA"/>
    <w:multiLevelType w:val="hybridMultilevel"/>
    <w:tmpl w:val="EC7A87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5B3DC8"/>
    <w:multiLevelType w:val="hybridMultilevel"/>
    <w:tmpl w:val="D61EE318"/>
    <w:lvl w:ilvl="0" w:tplc="A10CF25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6824F0"/>
    <w:multiLevelType w:val="hybridMultilevel"/>
    <w:tmpl w:val="799AA2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B05430"/>
    <w:multiLevelType w:val="hybridMultilevel"/>
    <w:tmpl w:val="DF36A7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000F98"/>
    <w:multiLevelType w:val="hybridMultilevel"/>
    <w:tmpl w:val="F760B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3D0A03"/>
    <w:multiLevelType w:val="hybridMultilevel"/>
    <w:tmpl w:val="0184605A"/>
    <w:lvl w:ilvl="0" w:tplc="EAECF812">
      <w:start w:val="1"/>
      <w:numFmt w:val="decimal"/>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5D06CA"/>
    <w:multiLevelType w:val="hybridMultilevel"/>
    <w:tmpl w:val="14EAC1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12D2176"/>
    <w:multiLevelType w:val="hybridMultilevel"/>
    <w:tmpl w:val="E4AE63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7245E4"/>
    <w:multiLevelType w:val="hybridMultilevel"/>
    <w:tmpl w:val="DB40E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7B0EC6"/>
    <w:multiLevelType w:val="hybridMultilevel"/>
    <w:tmpl w:val="F8381F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AE236B"/>
    <w:multiLevelType w:val="hybridMultilevel"/>
    <w:tmpl w:val="D6A8A2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A217EE3"/>
    <w:multiLevelType w:val="hybridMultilevel"/>
    <w:tmpl w:val="4DAE7E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325526"/>
    <w:multiLevelType w:val="hybridMultilevel"/>
    <w:tmpl w:val="AE127F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EB50BDA"/>
    <w:multiLevelType w:val="hybridMultilevel"/>
    <w:tmpl w:val="DBAE5A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3C326A"/>
    <w:multiLevelType w:val="hybridMultilevel"/>
    <w:tmpl w:val="E6585586"/>
    <w:lvl w:ilvl="0" w:tplc="6AF6C0CA">
      <w:start w:val="1"/>
      <w:numFmt w:val="decimal"/>
      <w:lvlText w:val="%1."/>
      <w:lvlJc w:val="left"/>
      <w:pPr>
        <w:ind w:left="420" w:hanging="420"/>
      </w:pPr>
      <w:rPr>
        <w:rFonts w:ascii="Times New Roman" w:hAnsi="Times New Roman"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095E5C"/>
    <w:multiLevelType w:val="hybridMultilevel"/>
    <w:tmpl w:val="51D009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913C2E"/>
    <w:multiLevelType w:val="hybridMultilevel"/>
    <w:tmpl w:val="7D48B3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66E5E28"/>
    <w:multiLevelType w:val="hybridMultilevel"/>
    <w:tmpl w:val="F5E4AD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F4871C1"/>
    <w:multiLevelType w:val="hybridMultilevel"/>
    <w:tmpl w:val="78247C6A"/>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31">
    <w:nsid w:val="71AE5F33"/>
    <w:multiLevelType w:val="hybridMultilevel"/>
    <w:tmpl w:val="F008E9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2AB485F"/>
    <w:multiLevelType w:val="hybridMultilevel"/>
    <w:tmpl w:val="449446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33637DA"/>
    <w:multiLevelType w:val="hybridMultilevel"/>
    <w:tmpl w:val="D97AB6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C910F9D"/>
    <w:multiLevelType w:val="hybridMultilevel"/>
    <w:tmpl w:val="5D4E14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2"/>
  </w:num>
  <w:num w:numId="3">
    <w:abstractNumId w:val="24"/>
  </w:num>
  <w:num w:numId="4">
    <w:abstractNumId w:val="25"/>
  </w:num>
  <w:num w:numId="5">
    <w:abstractNumId w:val="9"/>
  </w:num>
  <w:num w:numId="6">
    <w:abstractNumId w:val="33"/>
  </w:num>
  <w:num w:numId="7">
    <w:abstractNumId w:val="2"/>
  </w:num>
  <w:num w:numId="8">
    <w:abstractNumId w:val="6"/>
  </w:num>
  <w:num w:numId="9">
    <w:abstractNumId w:val="22"/>
  </w:num>
  <w:num w:numId="10">
    <w:abstractNumId w:val="10"/>
  </w:num>
  <w:num w:numId="11">
    <w:abstractNumId w:val="8"/>
  </w:num>
  <w:num w:numId="12">
    <w:abstractNumId w:val="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8"/>
  </w:num>
  <w:num w:numId="17">
    <w:abstractNumId w:val="3"/>
  </w:num>
  <w:num w:numId="18">
    <w:abstractNumId w:val="20"/>
  </w:num>
  <w:num w:numId="19">
    <w:abstractNumId w:val="34"/>
  </w:num>
  <w:num w:numId="20">
    <w:abstractNumId w:val="19"/>
  </w:num>
  <w:num w:numId="21">
    <w:abstractNumId w:val="0"/>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6"/>
  </w:num>
  <w:num w:numId="26">
    <w:abstractNumId w:val="17"/>
  </w:num>
  <w:num w:numId="27">
    <w:abstractNumId w:val="28"/>
  </w:num>
  <w:num w:numId="28">
    <w:abstractNumId w:val="26"/>
  </w:num>
  <w:num w:numId="29">
    <w:abstractNumId w:val="1"/>
  </w:num>
  <w:num w:numId="30">
    <w:abstractNumId w:val="31"/>
  </w:num>
  <w:num w:numId="31">
    <w:abstractNumId w:val="15"/>
  </w:num>
  <w:num w:numId="32">
    <w:abstractNumId w:val="4"/>
  </w:num>
  <w:num w:numId="33">
    <w:abstractNumId w:val="7"/>
  </w:num>
  <w:num w:numId="34">
    <w:abstractNumId w:val="11"/>
  </w:num>
  <w:num w:numId="35">
    <w:abstractNumId w:val="14"/>
  </w:num>
  <w:num w:numId="36">
    <w:abstractNumId w:val="2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413F"/>
    <w:rsid w:val="00044AFF"/>
    <w:rsid w:val="00051503"/>
    <w:rsid w:val="0005420E"/>
    <w:rsid w:val="00055B7C"/>
    <w:rsid w:val="00063CCD"/>
    <w:rsid w:val="0006540A"/>
    <w:rsid w:val="00065BB2"/>
    <w:rsid w:val="00071061"/>
    <w:rsid w:val="000725DE"/>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D1D29"/>
    <w:rsid w:val="000D24EC"/>
    <w:rsid w:val="000D2E9C"/>
    <w:rsid w:val="000D3019"/>
    <w:rsid w:val="000D3398"/>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99D"/>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1CC3"/>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62CE9"/>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3E5F"/>
    <w:rsid w:val="007265C7"/>
    <w:rsid w:val="00727721"/>
    <w:rsid w:val="007309CF"/>
    <w:rsid w:val="0073342E"/>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3627B"/>
    <w:rsid w:val="008573C9"/>
    <w:rsid w:val="00861D31"/>
    <w:rsid w:val="008656BA"/>
    <w:rsid w:val="0086664A"/>
    <w:rsid w:val="00870394"/>
    <w:rsid w:val="008703F6"/>
    <w:rsid w:val="00873123"/>
    <w:rsid w:val="008735C4"/>
    <w:rsid w:val="008745AA"/>
    <w:rsid w:val="00880714"/>
    <w:rsid w:val="00882758"/>
    <w:rsid w:val="008868A4"/>
    <w:rsid w:val="0088770C"/>
    <w:rsid w:val="008916E3"/>
    <w:rsid w:val="008A3A15"/>
    <w:rsid w:val="008A5FC1"/>
    <w:rsid w:val="008B7541"/>
    <w:rsid w:val="008C38D3"/>
    <w:rsid w:val="008C7CEB"/>
    <w:rsid w:val="008D01AE"/>
    <w:rsid w:val="008D3224"/>
    <w:rsid w:val="008D4572"/>
    <w:rsid w:val="008E34CB"/>
    <w:rsid w:val="008E4946"/>
    <w:rsid w:val="008E5F30"/>
    <w:rsid w:val="008F3797"/>
    <w:rsid w:val="009008A9"/>
    <w:rsid w:val="00902217"/>
    <w:rsid w:val="00904413"/>
    <w:rsid w:val="00911261"/>
    <w:rsid w:val="0091320B"/>
    <w:rsid w:val="00913539"/>
    <w:rsid w:val="00916F44"/>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3A80"/>
    <w:rsid w:val="00975D52"/>
    <w:rsid w:val="009768C3"/>
    <w:rsid w:val="00980DB5"/>
    <w:rsid w:val="00981E2F"/>
    <w:rsid w:val="00982EEC"/>
    <w:rsid w:val="00995BD7"/>
    <w:rsid w:val="009A3A7E"/>
    <w:rsid w:val="009A4D41"/>
    <w:rsid w:val="009A6C89"/>
    <w:rsid w:val="009A7478"/>
    <w:rsid w:val="009B15FA"/>
    <w:rsid w:val="009B3617"/>
    <w:rsid w:val="009B4A1E"/>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60F9"/>
    <w:rsid w:val="00B17100"/>
    <w:rsid w:val="00B302E5"/>
    <w:rsid w:val="00B31FD5"/>
    <w:rsid w:val="00B332D9"/>
    <w:rsid w:val="00B33EAA"/>
    <w:rsid w:val="00B43C6F"/>
    <w:rsid w:val="00B44456"/>
    <w:rsid w:val="00B45384"/>
    <w:rsid w:val="00B52FB5"/>
    <w:rsid w:val="00B623C1"/>
    <w:rsid w:val="00B64645"/>
    <w:rsid w:val="00B65E51"/>
    <w:rsid w:val="00B661F8"/>
    <w:rsid w:val="00B70E35"/>
    <w:rsid w:val="00B73E0F"/>
    <w:rsid w:val="00B74383"/>
    <w:rsid w:val="00B746DA"/>
    <w:rsid w:val="00B75AE6"/>
    <w:rsid w:val="00B76027"/>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1B3"/>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497B"/>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62D2"/>
    <w:rsid w:val="00C77963"/>
    <w:rsid w:val="00C802B6"/>
    <w:rsid w:val="00C80AC5"/>
    <w:rsid w:val="00C91E5B"/>
    <w:rsid w:val="00C91E64"/>
    <w:rsid w:val="00C923B5"/>
    <w:rsid w:val="00C95DC3"/>
    <w:rsid w:val="00C9790A"/>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1D19"/>
    <w:rsid w:val="00D97A9E"/>
    <w:rsid w:val="00DA2C55"/>
    <w:rsid w:val="00DB5BA9"/>
    <w:rsid w:val="00DC36E5"/>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352"/>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659B"/>
  <w15:docId w15:val="{A48D45BA-50D4-47DD-B8DB-7F7460AB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6C7"/>
    <w:pPr>
      <w:widowControl w:val="0"/>
      <w:jc w:val="both"/>
    </w:pPr>
    <w:rPr>
      <w:rFonts w:ascii="Times New Roman" w:hAnsi="Times New Roman"/>
      <w:szCs w:val="24"/>
    </w:rPr>
  </w:style>
  <w:style w:type="paragraph" w:styleId="1">
    <w:name w:val="heading 1"/>
    <w:basedOn w:val="a"/>
    <w:next w:val="a"/>
    <w:link w:val="1Char"/>
    <w:uiPriority w:val="99"/>
    <w:qFormat/>
    <w:rsid w:val="001722FA"/>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rsid w:val="001722FA"/>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rsid w:val="001722FA"/>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rsid w:val="001722FA"/>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rsid w:val="001722FA"/>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rsid w:val="001722FA"/>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rsid w:val="001722FA"/>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rsid w:val="001722FA"/>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rsid w:val="001722FA"/>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722FA"/>
    <w:rPr>
      <w:rFonts w:cs="Times New Roman"/>
      <w:b/>
      <w:bCs/>
      <w:kern w:val="44"/>
      <w:sz w:val="44"/>
      <w:szCs w:val="44"/>
    </w:rPr>
  </w:style>
  <w:style w:type="character" w:customStyle="1" w:styleId="2Char">
    <w:name w:val="标题 2 Char"/>
    <w:basedOn w:val="a0"/>
    <w:link w:val="2"/>
    <w:uiPriority w:val="99"/>
    <w:rsid w:val="001722FA"/>
    <w:rPr>
      <w:rFonts w:ascii="Cambria" w:hAnsi="Cambria" w:cstheme="majorBidi"/>
      <w:b/>
      <w:bCs/>
      <w:sz w:val="32"/>
      <w:szCs w:val="32"/>
    </w:rPr>
  </w:style>
  <w:style w:type="character" w:customStyle="1" w:styleId="3Char">
    <w:name w:val="标题 3 Char"/>
    <w:basedOn w:val="a0"/>
    <w:link w:val="3"/>
    <w:uiPriority w:val="99"/>
    <w:rsid w:val="001722FA"/>
    <w:rPr>
      <w:rFonts w:cs="Times New Roman"/>
      <w:b/>
      <w:bCs/>
      <w:sz w:val="32"/>
      <w:szCs w:val="32"/>
    </w:rPr>
  </w:style>
  <w:style w:type="character" w:customStyle="1" w:styleId="4Char">
    <w:name w:val="标题 4 Char"/>
    <w:basedOn w:val="a0"/>
    <w:link w:val="4"/>
    <w:uiPriority w:val="99"/>
    <w:rsid w:val="001722FA"/>
    <w:rPr>
      <w:rFonts w:ascii="Cambria" w:hAnsi="Cambria" w:cstheme="majorBidi"/>
      <w:b/>
      <w:bCs/>
      <w:sz w:val="28"/>
      <w:szCs w:val="28"/>
    </w:rPr>
  </w:style>
  <w:style w:type="character" w:customStyle="1" w:styleId="5Char">
    <w:name w:val="标题 5 Char"/>
    <w:basedOn w:val="a0"/>
    <w:link w:val="5"/>
    <w:uiPriority w:val="99"/>
    <w:rsid w:val="001722FA"/>
    <w:rPr>
      <w:rFonts w:cs="Times New Roman"/>
      <w:b/>
      <w:bCs/>
      <w:sz w:val="28"/>
      <w:szCs w:val="28"/>
    </w:rPr>
  </w:style>
  <w:style w:type="character" w:customStyle="1" w:styleId="6Char">
    <w:name w:val="标题 6 Char"/>
    <w:basedOn w:val="a0"/>
    <w:link w:val="6"/>
    <w:uiPriority w:val="99"/>
    <w:rsid w:val="001722FA"/>
    <w:rPr>
      <w:rFonts w:ascii="Cambria" w:hAnsi="Cambria" w:cstheme="majorBidi"/>
      <w:b/>
      <w:bCs/>
      <w:sz w:val="24"/>
      <w:szCs w:val="24"/>
    </w:rPr>
  </w:style>
  <w:style w:type="character" w:customStyle="1" w:styleId="7Char">
    <w:name w:val="标题 7 Char"/>
    <w:basedOn w:val="a0"/>
    <w:link w:val="7"/>
    <w:uiPriority w:val="99"/>
    <w:rsid w:val="001722FA"/>
    <w:rPr>
      <w:rFonts w:cs="Times New Roman"/>
      <w:b/>
      <w:bCs/>
      <w:sz w:val="24"/>
      <w:szCs w:val="24"/>
    </w:rPr>
  </w:style>
  <w:style w:type="character" w:customStyle="1" w:styleId="8Char">
    <w:name w:val="标题 8 Char"/>
    <w:basedOn w:val="a0"/>
    <w:link w:val="8"/>
    <w:uiPriority w:val="99"/>
    <w:rsid w:val="001722FA"/>
    <w:rPr>
      <w:rFonts w:ascii="Cambria" w:hAnsi="Cambria" w:cstheme="majorBidi"/>
      <w:sz w:val="24"/>
      <w:szCs w:val="24"/>
    </w:rPr>
  </w:style>
  <w:style w:type="character" w:customStyle="1" w:styleId="9Char">
    <w:name w:val="标题 9 Char"/>
    <w:basedOn w:val="a0"/>
    <w:link w:val="9"/>
    <w:uiPriority w:val="99"/>
    <w:rsid w:val="001722FA"/>
    <w:rPr>
      <w:rFonts w:ascii="Cambria" w:hAnsi="Cambria" w:cstheme="majorBidi"/>
      <w:szCs w:val="21"/>
    </w:rPr>
  </w:style>
  <w:style w:type="paragraph" w:styleId="a3">
    <w:name w:val="caption"/>
    <w:basedOn w:val="a"/>
    <w:next w:val="a"/>
    <w:uiPriority w:val="99"/>
    <w:qFormat/>
    <w:rsid w:val="001722FA"/>
    <w:rPr>
      <w:rFonts w:ascii="Cambria" w:eastAsia="黑体" w:hAnsi="Cambria" w:cstheme="majorBidi"/>
      <w:sz w:val="20"/>
      <w:szCs w:val="20"/>
    </w:rPr>
  </w:style>
  <w:style w:type="paragraph" w:styleId="a4">
    <w:name w:val="Title"/>
    <w:basedOn w:val="a"/>
    <w:next w:val="a"/>
    <w:link w:val="Char"/>
    <w:uiPriority w:val="99"/>
    <w:qFormat/>
    <w:rsid w:val="001722FA"/>
    <w:pPr>
      <w:spacing w:before="240" w:after="60" w:line="360" w:lineRule="auto"/>
      <w:ind w:firstLineChars="200" w:firstLine="200"/>
      <w:jc w:val="center"/>
      <w:outlineLvl w:val="0"/>
    </w:pPr>
    <w:rPr>
      <w:rFonts w:ascii="Cambria" w:hAnsi="Cambria" w:cstheme="majorBidi"/>
      <w:b/>
      <w:bCs/>
      <w:sz w:val="32"/>
      <w:szCs w:val="32"/>
    </w:rPr>
  </w:style>
  <w:style w:type="character" w:customStyle="1" w:styleId="Char">
    <w:name w:val="标题 Char"/>
    <w:basedOn w:val="a0"/>
    <w:link w:val="a4"/>
    <w:uiPriority w:val="99"/>
    <w:rsid w:val="001722FA"/>
    <w:rPr>
      <w:rFonts w:ascii="Cambria" w:hAnsi="Cambria" w:cstheme="majorBidi"/>
      <w:b/>
      <w:bCs/>
      <w:sz w:val="32"/>
      <w:szCs w:val="32"/>
    </w:rPr>
  </w:style>
  <w:style w:type="paragraph" w:styleId="a5">
    <w:name w:val="Subtitle"/>
    <w:basedOn w:val="a"/>
    <w:next w:val="a"/>
    <w:link w:val="Char0"/>
    <w:uiPriority w:val="99"/>
    <w:qFormat/>
    <w:rsid w:val="001722FA"/>
    <w:pPr>
      <w:spacing w:before="240" w:after="60" w:line="312" w:lineRule="auto"/>
      <w:ind w:firstLineChars="200" w:firstLine="200"/>
      <w:jc w:val="center"/>
      <w:outlineLvl w:val="1"/>
    </w:pPr>
    <w:rPr>
      <w:rFonts w:ascii="Cambria" w:hAnsi="Cambria" w:cstheme="majorBidi"/>
      <w:b/>
      <w:bCs/>
      <w:kern w:val="28"/>
      <w:sz w:val="32"/>
      <w:szCs w:val="32"/>
    </w:rPr>
  </w:style>
  <w:style w:type="character" w:customStyle="1" w:styleId="Char0">
    <w:name w:val="副标题 Char"/>
    <w:basedOn w:val="a0"/>
    <w:link w:val="a5"/>
    <w:uiPriority w:val="99"/>
    <w:rsid w:val="001722FA"/>
    <w:rPr>
      <w:rFonts w:ascii="Cambria" w:hAnsi="Cambria" w:cstheme="majorBidi"/>
      <w:b/>
      <w:bCs/>
      <w:kern w:val="28"/>
      <w:sz w:val="32"/>
      <w:szCs w:val="32"/>
    </w:rPr>
  </w:style>
  <w:style w:type="character" w:styleId="a6">
    <w:name w:val="Strong"/>
    <w:basedOn w:val="a0"/>
    <w:uiPriority w:val="99"/>
    <w:qFormat/>
    <w:rsid w:val="001722FA"/>
    <w:rPr>
      <w:rFonts w:cs="Times New Roman"/>
      <w:b/>
    </w:rPr>
  </w:style>
  <w:style w:type="character" w:styleId="a7">
    <w:name w:val="Emphasis"/>
    <w:basedOn w:val="a0"/>
    <w:uiPriority w:val="99"/>
    <w:qFormat/>
    <w:rsid w:val="001722FA"/>
    <w:rPr>
      <w:rFonts w:cs="Times New Roman"/>
      <w:i/>
    </w:rPr>
  </w:style>
  <w:style w:type="paragraph" w:styleId="a8">
    <w:name w:val="No Spacing"/>
    <w:basedOn w:val="a"/>
    <w:link w:val="Char1"/>
    <w:uiPriority w:val="99"/>
    <w:qFormat/>
    <w:rsid w:val="001722FA"/>
    <w:pPr>
      <w:ind w:firstLineChars="200" w:firstLine="200"/>
    </w:pPr>
    <w:rPr>
      <w:rFonts w:ascii="Calibri" w:hAnsi="Calibri"/>
      <w:szCs w:val="22"/>
    </w:rPr>
  </w:style>
  <w:style w:type="character" w:customStyle="1" w:styleId="Char1">
    <w:name w:val="无间隔 Char"/>
    <w:basedOn w:val="a0"/>
    <w:link w:val="a8"/>
    <w:uiPriority w:val="99"/>
    <w:rsid w:val="001722FA"/>
    <w:rPr>
      <w:rFonts w:cs="Times New Roman"/>
    </w:rPr>
  </w:style>
  <w:style w:type="paragraph" w:styleId="a9">
    <w:name w:val="List Paragraph"/>
    <w:basedOn w:val="a"/>
    <w:uiPriority w:val="99"/>
    <w:qFormat/>
    <w:rsid w:val="001722FA"/>
    <w:pPr>
      <w:spacing w:line="360" w:lineRule="auto"/>
      <w:ind w:firstLineChars="200" w:firstLine="420"/>
    </w:pPr>
    <w:rPr>
      <w:rFonts w:ascii="Calibri" w:hAnsi="Calibri"/>
      <w:szCs w:val="22"/>
    </w:rPr>
  </w:style>
  <w:style w:type="paragraph" w:styleId="aa">
    <w:name w:val="Quote"/>
    <w:basedOn w:val="a"/>
    <w:next w:val="a"/>
    <w:link w:val="Char2"/>
    <w:uiPriority w:val="99"/>
    <w:qFormat/>
    <w:rsid w:val="001722FA"/>
    <w:pPr>
      <w:spacing w:line="360" w:lineRule="auto"/>
      <w:ind w:firstLineChars="200" w:firstLine="200"/>
    </w:pPr>
    <w:rPr>
      <w:rFonts w:ascii="Calibri" w:hAnsi="Calibri"/>
      <w:i/>
      <w:iCs/>
      <w:color w:val="000000"/>
      <w:szCs w:val="22"/>
    </w:rPr>
  </w:style>
  <w:style w:type="character" w:customStyle="1" w:styleId="Char2">
    <w:name w:val="引用 Char"/>
    <w:basedOn w:val="a0"/>
    <w:link w:val="aa"/>
    <w:uiPriority w:val="99"/>
    <w:rsid w:val="001722FA"/>
    <w:rPr>
      <w:rFonts w:cs="Times New Roman"/>
      <w:i/>
      <w:iCs/>
      <w:color w:val="000000"/>
    </w:rPr>
  </w:style>
  <w:style w:type="paragraph" w:styleId="ab">
    <w:name w:val="Intense Quote"/>
    <w:basedOn w:val="a"/>
    <w:next w:val="a"/>
    <w:link w:val="Char3"/>
    <w:uiPriority w:val="99"/>
    <w:qFormat/>
    <w:rsid w:val="001722FA"/>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3">
    <w:name w:val="明显引用 Char"/>
    <w:basedOn w:val="a0"/>
    <w:link w:val="ab"/>
    <w:uiPriority w:val="99"/>
    <w:rsid w:val="001722FA"/>
    <w:rPr>
      <w:rFonts w:cs="Times New Roman"/>
      <w:b/>
      <w:bCs/>
      <w:i/>
      <w:iCs/>
      <w:color w:val="4F81BD"/>
    </w:rPr>
  </w:style>
  <w:style w:type="character" w:styleId="ac">
    <w:name w:val="Subtle Emphasis"/>
    <w:basedOn w:val="a0"/>
    <w:uiPriority w:val="99"/>
    <w:qFormat/>
    <w:rsid w:val="001722FA"/>
    <w:rPr>
      <w:i/>
      <w:color w:val="808080"/>
    </w:rPr>
  </w:style>
  <w:style w:type="character" w:styleId="ad">
    <w:name w:val="Intense Emphasis"/>
    <w:basedOn w:val="a0"/>
    <w:uiPriority w:val="99"/>
    <w:qFormat/>
    <w:rsid w:val="001722FA"/>
    <w:rPr>
      <w:b/>
      <w:i/>
      <w:color w:val="4F81BD"/>
    </w:rPr>
  </w:style>
  <w:style w:type="character" w:styleId="ae">
    <w:name w:val="Subtle Reference"/>
    <w:basedOn w:val="a0"/>
    <w:uiPriority w:val="99"/>
    <w:qFormat/>
    <w:rsid w:val="001722FA"/>
    <w:rPr>
      <w:smallCaps/>
      <w:color w:val="C0504D"/>
      <w:u w:val="single"/>
    </w:rPr>
  </w:style>
  <w:style w:type="character" w:styleId="af">
    <w:name w:val="Intense Reference"/>
    <w:basedOn w:val="a0"/>
    <w:uiPriority w:val="99"/>
    <w:qFormat/>
    <w:rsid w:val="001722FA"/>
    <w:rPr>
      <w:b/>
      <w:smallCaps/>
      <w:color w:val="C0504D"/>
      <w:spacing w:val="5"/>
      <w:u w:val="single"/>
    </w:rPr>
  </w:style>
  <w:style w:type="character" w:styleId="af0">
    <w:name w:val="Book Title"/>
    <w:basedOn w:val="a0"/>
    <w:uiPriority w:val="99"/>
    <w:qFormat/>
    <w:rsid w:val="001722FA"/>
    <w:rPr>
      <w:b/>
      <w:smallCaps/>
      <w:spacing w:val="5"/>
    </w:rPr>
  </w:style>
  <w:style w:type="paragraph" w:styleId="TOC">
    <w:name w:val="TOC Heading"/>
    <w:basedOn w:val="1"/>
    <w:next w:val="a"/>
    <w:uiPriority w:val="99"/>
    <w:qFormat/>
    <w:rsid w:val="001722FA"/>
    <w:pPr>
      <w:outlineLvl w:val="9"/>
    </w:pPr>
  </w:style>
  <w:style w:type="paragraph" w:styleId="af1">
    <w:name w:val="header"/>
    <w:basedOn w:val="a"/>
    <w:link w:val="Char4"/>
    <w:uiPriority w:val="99"/>
    <w:unhideWhenUsed/>
    <w:rsid w:val="00E456C7"/>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E456C7"/>
    <w:rPr>
      <w:rFonts w:ascii="Times New Roman" w:hAnsi="Times New Roman"/>
      <w:sz w:val="18"/>
      <w:szCs w:val="18"/>
    </w:rPr>
  </w:style>
  <w:style w:type="paragraph" w:styleId="af2">
    <w:name w:val="footer"/>
    <w:basedOn w:val="a"/>
    <w:link w:val="Char5"/>
    <w:uiPriority w:val="99"/>
    <w:unhideWhenUsed/>
    <w:rsid w:val="00E456C7"/>
    <w:pPr>
      <w:tabs>
        <w:tab w:val="center" w:pos="4153"/>
        <w:tab w:val="right" w:pos="8306"/>
      </w:tabs>
      <w:snapToGrid w:val="0"/>
      <w:jc w:val="left"/>
    </w:pPr>
    <w:rPr>
      <w:sz w:val="18"/>
      <w:szCs w:val="18"/>
    </w:rPr>
  </w:style>
  <w:style w:type="character" w:customStyle="1" w:styleId="Char5">
    <w:name w:val="页脚 Char"/>
    <w:basedOn w:val="a0"/>
    <w:link w:val="af2"/>
    <w:uiPriority w:val="99"/>
    <w:rsid w:val="00E456C7"/>
    <w:rPr>
      <w:rFonts w:ascii="Times New Roman" w:hAnsi="Times New Roman"/>
      <w:sz w:val="18"/>
      <w:szCs w:val="18"/>
    </w:rPr>
  </w:style>
  <w:style w:type="table" w:styleId="af3">
    <w:name w:val="Table Grid"/>
    <w:basedOn w:val="a1"/>
    <w:rsid w:val="00E456C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AC7094"/>
    <w:rPr>
      <w:sz w:val="18"/>
      <w:szCs w:val="18"/>
    </w:rPr>
  </w:style>
  <w:style w:type="character" w:customStyle="1" w:styleId="Char6">
    <w:name w:val="批注框文本 Char"/>
    <w:basedOn w:val="a0"/>
    <w:link w:val="af4"/>
    <w:uiPriority w:val="99"/>
    <w:semiHidden/>
    <w:rsid w:val="00AC7094"/>
    <w:rPr>
      <w:rFonts w:ascii="Times New Roman" w:hAnsi="Times New Roman"/>
      <w:sz w:val="18"/>
      <w:szCs w:val="18"/>
    </w:rPr>
  </w:style>
  <w:style w:type="paragraph" w:styleId="HTML">
    <w:name w:val="HTML Preformatted"/>
    <w:basedOn w:val="a"/>
    <w:link w:val="HTMLChar"/>
    <w:uiPriority w:val="99"/>
    <w:semiHidden/>
    <w:unhideWhenUsed/>
    <w:rsid w:val="007D25F6"/>
    <w:rPr>
      <w:rFonts w:ascii="Courier New" w:hAnsi="Courier New" w:cs="Courier New"/>
      <w:sz w:val="20"/>
      <w:szCs w:val="20"/>
    </w:rPr>
  </w:style>
  <w:style w:type="character" w:customStyle="1" w:styleId="HTMLChar">
    <w:name w:val="HTML 预设格式 Char"/>
    <w:basedOn w:val="a0"/>
    <w:link w:val="HTML"/>
    <w:uiPriority w:val="99"/>
    <w:semiHidden/>
    <w:rsid w:val="007D25F6"/>
    <w:rPr>
      <w:rFonts w:ascii="Courier New" w:hAnsi="Courier New" w:cs="Courier New"/>
      <w:sz w:val="20"/>
      <w:szCs w:val="20"/>
    </w:rPr>
  </w:style>
  <w:style w:type="paragraph" w:customStyle="1" w:styleId="Default">
    <w:name w:val="Default"/>
    <w:rsid w:val="00617BE6"/>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151">
      <w:bodyDiv w:val="1"/>
      <w:marLeft w:val="0"/>
      <w:marRight w:val="0"/>
      <w:marTop w:val="0"/>
      <w:marBottom w:val="0"/>
      <w:divBdr>
        <w:top w:val="none" w:sz="0" w:space="0" w:color="auto"/>
        <w:left w:val="none" w:sz="0" w:space="0" w:color="auto"/>
        <w:bottom w:val="none" w:sz="0" w:space="0" w:color="auto"/>
        <w:right w:val="none" w:sz="0" w:space="0" w:color="auto"/>
      </w:divBdr>
    </w:div>
    <w:div w:id="21788397">
      <w:bodyDiv w:val="1"/>
      <w:marLeft w:val="0"/>
      <w:marRight w:val="0"/>
      <w:marTop w:val="0"/>
      <w:marBottom w:val="0"/>
      <w:divBdr>
        <w:top w:val="none" w:sz="0" w:space="0" w:color="auto"/>
        <w:left w:val="none" w:sz="0" w:space="0" w:color="auto"/>
        <w:bottom w:val="none" w:sz="0" w:space="0" w:color="auto"/>
        <w:right w:val="none" w:sz="0" w:space="0" w:color="auto"/>
      </w:divBdr>
    </w:div>
    <w:div w:id="53089516">
      <w:bodyDiv w:val="1"/>
      <w:marLeft w:val="0"/>
      <w:marRight w:val="0"/>
      <w:marTop w:val="0"/>
      <w:marBottom w:val="0"/>
      <w:divBdr>
        <w:top w:val="none" w:sz="0" w:space="0" w:color="auto"/>
        <w:left w:val="none" w:sz="0" w:space="0" w:color="auto"/>
        <w:bottom w:val="none" w:sz="0" w:space="0" w:color="auto"/>
        <w:right w:val="none" w:sz="0" w:space="0" w:color="auto"/>
      </w:divBdr>
    </w:div>
    <w:div w:id="60178379">
      <w:bodyDiv w:val="1"/>
      <w:marLeft w:val="0"/>
      <w:marRight w:val="0"/>
      <w:marTop w:val="0"/>
      <w:marBottom w:val="0"/>
      <w:divBdr>
        <w:top w:val="none" w:sz="0" w:space="0" w:color="auto"/>
        <w:left w:val="none" w:sz="0" w:space="0" w:color="auto"/>
        <w:bottom w:val="none" w:sz="0" w:space="0" w:color="auto"/>
        <w:right w:val="none" w:sz="0" w:space="0" w:color="auto"/>
      </w:divBdr>
    </w:div>
    <w:div w:id="68582704">
      <w:bodyDiv w:val="1"/>
      <w:marLeft w:val="0"/>
      <w:marRight w:val="0"/>
      <w:marTop w:val="0"/>
      <w:marBottom w:val="0"/>
      <w:divBdr>
        <w:top w:val="none" w:sz="0" w:space="0" w:color="auto"/>
        <w:left w:val="none" w:sz="0" w:space="0" w:color="auto"/>
        <w:bottom w:val="none" w:sz="0" w:space="0" w:color="auto"/>
        <w:right w:val="none" w:sz="0" w:space="0" w:color="auto"/>
      </w:divBdr>
    </w:div>
    <w:div w:id="80106529">
      <w:bodyDiv w:val="1"/>
      <w:marLeft w:val="0"/>
      <w:marRight w:val="0"/>
      <w:marTop w:val="0"/>
      <w:marBottom w:val="0"/>
      <w:divBdr>
        <w:top w:val="none" w:sz="0" w:space="0" w:color="auto"/>
        <w:left w:val="none" w:sz="0" w:space="0" w:color="auto"/>
        <w:bottom w:val="none" w:sz="0" w:space="0" w:color="auto"/>
        <w:right w:val="none" w:sz="0" w:space="0" w:color="auto"/>
      </w:divBdr>
    </w:div>
    <w:div w:id="87044311">
      <w:bodyDiv w:val="1"/>
      <w:marLeft w:val="0"/>
      <w:marRight w:val="0"/>
      <w:marTop w:val="0"/>
      <w:marBottom w:val="0"/>
      <w:divBdr>
        <w:top w:val="none" w:sz="0" w:space="0" w:color="auto"/>
        <w:left w:val="none" w:sz="0" w:space="0" w:color="auto"/>
        <w:bottom w:val="none" w:sz="0" w:space="0" w:color="auto"/>
        <w:right w:val="none" w:sz="0" w:space="0" w:color="auto"/>
      </w:divBdr>
    </w:div>
    <w:div w:id="106394273">
      <w:bodyDiv w:val="1"/>
      <w:marLeft w:val="0"/>
      <w:marRight w:val="0"/>
      <w:marTop w:val="0"/>
      <w:marBottom w:val="0"/>
      <w:divBdr>
        <w:top w:val="none" w:sz="0" w:space="0" w:color="auto"/>
        <w:left w:val="none" w:sz="0" w:space="0" w:color="auto"/>
        <w:bottom w:val="none" w:sz="0" w:space="0" w:color="auto"/>
        <w:right w:val="none" w:sz="0" w:space="0" w:color="auto"/>
      </w:divBdr>
    </w:div>
    <w:div w:id="141848444">
      <w:bodyDiv w:val="1"/>
      <w:marLeft w:val="0"/>
      <w:marRight w:val="0"/>
      <w:marTop w:val="0"/>
      <w:marBottom w:val="0"/>
      <w:divBdr>
        <w:top w:val="none" w:sz="0" w:space="0" w:color="auto"/>
        <w:left w:val="none" w:sz="0" w:space="0" w:color="auto"/>
        <w:bottom w:val="none" w:sz="0" w:space="0" w:color="auto"/>
        <w:right w:val="none" w:sz="0" w:space="0" w:color="auto"/>
      </w:divBdr>
    </w:div>
    <w:div w:id="150828973">
      <w:bodyDiv w:val="1"/>
      <w:marLeft w:val="0"/>
      <w:marRight w:val="0"/>
      <w:marTop w:val="0"/>
      <w:marBottom w:val="0"/>
      <w:divBdr>
        <w:top w:val="none" w:sz="0" w:space="0" w:color="auto"/>
        <w:left w:val="none" w:sz="0" w:space="0" w:color="auto"/>
        <w:bottom w:val="none" w:sz="0" w:space="0" w:color="auto"/>
        <w:right w:val="none" w:sz="0" w:space="0" w:color="auto"/>
      </w:divBdr>
    </w:div>
    <w:div w:id="152840261">
      <w:bodyDiv w:val="1"/>
      <w:marLeft w:val="0"/>
      <w:marRight w:val="0"/>
      <w:marTop w:val="0"/>
      <w:marBottom w:val="0"/>
      <w:divBdr>
        <w:top w:val="none" w:sz="0" w:space="0" w:color="auto"/>
        <w:left w:val="none" w:sz="0" w:space="0" w:color="auto"/>
        <w:bottom w:val="none" w:sz="0" w:space="0" w:color="auto"/>
        <w:right w:val="none" w:sz="0" w:space="0" w:color="auto"/>
      </w:divBdr>
    </w:div>
    <w:div w:id="199906491">
      <w:bodyDiv w:val="1"/>
      <w:marLeft w:val="0"/>
      <w:marRight w:val="0"/>
      <w:marTop w:val="0"/>
      <w:marBottom w:val="0"/>
      <w:divBdr>
        <w:top w:val="none" w:sz="0" w:space="0" w:color="auto"/>
        <w:left w:val="none" w:sz="0" w:space="0" w:color="auto"/>
        <w:bottom w:val="none" w:sz="0" w:space="0" w:color="auto"/>
        <w:right w:val="none" w:sz="0" w:space="0" w:color="auto"/>
      </w:divBdr>
    </w:div>
    <w:div w:id="225529895">
      <w:bodyDiv w:val="1"/>
      <w:marLeft w:val="0"/>
      <w:marRight w:val="0"/>
      <w:marTop w:val="0"/>
      <w:marBottom w:val="0"/>
      <w:divBdr>
        <w:top w:val="none" w:sz="0" w:space="0" w:color="auto"/>
        <w:left w:val="none" w:sz="0" w:space="0" w:color="auto"/>
        <w:bottom w:val="none" w:sz="0" w:space="0" w:color="auto"/>
        <w:right w:val="none" w:sz="0" w:space="0" w:color="auto"/>
      </w:divBdr>
    </w:div>
    <w:div w:id="256712829">
      <w:bodyDiv w:val="1"/>
      <w:marLeft w:val="0"/>
      <w:marRight w:val="0"/>
      <w:marTop w:val="0"/>
      <w:marBottom w:val="0"/>
      <w:divBdr>
        <w:top w:val="none" w:sz="0" w:space="0" w:color="auto"/>
        <w:left w:val="none" w:sz="0" w:space="0" w:color="auto"/>
        <w:bottom w:val="none" w:sz="0" w:space="0" w:color="auto"/>
        <w:right w:val="none" w:sz="0" w:space="0" w:color="auto"/>
      </w:divBdr>
    </w:div>
    <w:div w:id="259484628">
      <w:bodyDiv w:val="1"/>
      <w:marLeft w:val="0"/>
      <w:marRight w:val="0"/>
      <w:marTop w:val="0"/>
      <w:marBottom w:val="0"/>
      <w:divBdr>
        <w:top w:val="none" w:sz="0" w:space="0" w:color="auto"/>
        <w:left w:val="none" w:sz="0" w:space="0" w:color="auto"/>
        <w:bottom w:val="none" w:sz="0" w:space="0" w:color="auto"/>
        <w:right w:val="none" w:sz="0" w:space="0" w:color="auto"/>
      </w:divBdr>
    </w:div>
    <w:div w:id="272131352">
      <w:bodyDiv w:val="1"/>
      <w:marLeft w:val="0"/>
      <w:marRight w:val="0"/>
      <w:marTop w:val="0"/>
      <w:marBottom w:val="0"/>
      <w:divBdr>
        <w:top w:val="none" w:sz="0" w:space="0" w:color="auto"/>
        <w:left w:val="none" w:sz="0" w:space="0" w:color="auto"/>
        <w:bottom w:val="none" w:sz="0" w:space="0" w:color="auto"/>
        <w:right w:val="none" w:sz="0" w:space="0" w:color="auto"/>
      </w:divBdr>
    </w:div>
    <w:div w:id="272832689">
      <w:bodyDiv w:val="1"/>
      <w:marLeft w:val="0"/>
      <w:marRight w:val="0"/>
      <w:marTop w:val="0"/>
      <w:marBottom w:val="0"/>
      <w:divBdr>
        <w:top w:val="none" w:sz="0" w:space="0" w:color="auto"/>
        <w:left w:val="none" w:sz="0" w:space="0" w:color="auto"/>
        <w:bottom w:val="none" w:sz="0" w:space="0" w:color="auto"/>
        <w:right w:val="none" w:sz="0" w:space="0" w:color="auto"/>
      </w:divBdr>
    </w:div>
    <w:div w:id="283729184">
      <w:bodyDiv w:val="1"/>
      <w:marLeft w:val="0"/>
      <w:marRight w:val="0"/>
      <w:marTop w:val="0"/>
      <w:marBottom w:val="0"/>
      <w:divBdr>
        <w:top w:val="none" w:sz="0" w:space="0" w:color="auto"/>
        <w:left w:val="none" w:sz="0" w:space="0" w:color="auto"/>
        <w:bottom w:val="none" w:sz="0" w:space="0" w:color="auto"/>
        <w:right w:val="none" w:sz="0" w:space="0" w:color="auto"/>
      </w:divBdr>
    </w:div>
    <w:div w:id="316962433">
      <w:bodyDiv w:val="1"/>
      <w:marLeft w:val="0"/>
      <w:marRight w:val="0"/>
      <w:marTop w:val="0"/>
      <w:marBottom w:val="0"/>
      <w:divBdr>
        <w:top w:val="none" w:sz="0" w:space="0" w:color="auto"/>
        <w:left w:val="none" w:sz="0" w:space="0" w:color="auto"/>
        <w:bottom w:val="none" w:sz="0" w:space="0" w:color="auto"/>
        <w:right w:val="none" w:sz="0" w:space="0" w:color="auto"/>
      </w:divBdr>
    </w:div>
    <w:div w:id="323243915">
      <w:bodyDiv w:val="1"/>
      <w:marLeft w:val="0"/>
      <w:marRight w:val="0"/>
      <w:marTop w:val="0"/>
      <w:marBottom w:val="0"/>
      <w:divBdr>
        <w:top w:val="none" w:sz="0" w:space="0" w:color="auto"/>
        <w:left w:val="none" w:sz="0" w:space="0" w:color="auto"/>
        <w:bottom w:val="none" w:sz="0" w:space="0" w:color="auto"/>
        <w:right w:val="none" w:sz="0" w:space="0" w:color="auto"/>
      </w:divBdr>
    </w:div>
    <w:div w:id="357659069">
      <w:bodyDiv w:val="1"/>
      <w:marLeft w:val="0"/>
      <w:marRight w:val="0"/>
      <w:marTop w:val="0"/>
      <w:marBottom w:val="0"/>
      <w:divBdr>
        <w:top w:val="none" w:sz="0" w:space="0" w:color="auto"/>
        <w:left w:val="none" w:sz="0" w:space="0" w:color="auto"/>
        <w:bottom w:val="none" w:sz="0" w:space="0" w:color="auto"/>
        <w:right w:val="none" w:sz="0" w:space="0" w:color="auto"/>
      </w:divBdr>
    </w:div>
    <w:div w:id="382140769">
      <w:bodyDiv w:val="1"/>
      <w:marLeft w:val="0"/>
      <w:marRight w:val="0"/>
      <w:marTop w:val="0"/>
      <w:marBottom w:val="0"/>
      <w:divBdr>
        <w:top w:val="none" w:sz="0" w:space="0" w:color="auto"/>
        <w:left w:val="none" w:sz="0" w:space="0" w:color="auto"/>
        <w:bottom w:val="none" w:sz="0" w:space="0" w:color="auto"/>
        <w:right w:val="none" w:sz="0" w:space="0" w:color="auto"/>
      </w:divBdr>
    </w:div>
    <w:div w:id="420687088">
      <w:bodyDiv w:val="1"/>
      <w:marLeft w:val="0"/>
      <w:marRight w:val="0"/>
      <w:marTop w:val="0"/>
      <w:marBottom w:val="0"/>
      <w:divBdr>
        <w:top w:val="none" w:sz="0" w:space="0" w:color="auto"/>
        <w:left w:val="none" w:sz="0" w:space="0" w:color="auto"/>
        <w:bottom w:val="none" w:sz="0" w:space="0" w:color="auto"/>
        <w:right w:val="none" w:sz="0" w:space="0" w:color="auto"/>
      </w:divBdr>
    </w:div>
    <w:div w:id="424691040">
      <w:bodyDiv w:val="1"/>
      <w:marLeft w:val="0"/>
      <w:marRight w:val="0"/>
      <w:marTop w:val="0"/>
      <w:marBottom w:val="0"/>
      <w:divBdr>
        <w:top w:val="none" w:sz="0" w:space="0" w:color="auto"/>
        <w:left w:val="none" w:sz="0" w:space="0" w:color="auto"/>
        <w:bottom w:val="none" w:sz="0" w:space="0" w:color="auto"/>
        <w:right w:val="none" w:sz="0" w:space="0" w:color="auto"/>
      </w:divBdr>
    </w:div>
    <w:div w:id="433791786">
      <w:bodyDiv w:val="1"/>
      <w:marLeft w:val="0"/>
      <w:marRight w:val="0"/>
      <w:marTop w:val="0"/>
      <w:marBottom w:val="0"/>
      <w:divBdr>
        <w:top w:val="none" w:sz="0" w:space="0" w:color="auto"/>
        <w:left w:val="none" w:sz="0" w:space="0" w:color="auto"/>
        <w:bottom w:val="none" w:sz="0" w:space="0" w:color="auto"/>
        <w:right w:val="none" w:sz="0" w:space="0" w:color="auto"/>
      </w:divBdr>
    </w:div>
    <w:div w:id="434715070">
      <w:bodyDiv w:val="1"/>
      <w:marLeft w:val="0"/>
      <w:marRight w:val="0"/>
      <w:marTop w:val="0"/>
      <w:marBottom w:val="0"/>
      <w:divBdr>
        <w:top w:val="none" w:sz="0" w:space="0" w:color="auto"/>
        <w:left w:val="none" w:sz="0" w:space="0" w:color="auto"/>
        <w:bottom w:val="none" w:sz="0" w:space="0" w:color="auto"/>
        <w:right w:val="none" w:sz="0" w:space="0" w:color="auto"/>
      </w:divBdr>
    </w:div>
    <w:div w:id="443307668">
      <w:bodyDiv w:val="1"/>
      <w:marLeft w:val="0"/>
      <w:marRight w:val="0"/>
      <w:marTop w:val="0"/>
      <w:marBottom w:val="0"/>
      <w:divBdr>
        <w:top w:val="none" w:sz="0" w:space="0" w:color="auto"/>
        <w:left w:val="none" w:sz="0" w:space="0" w:color="auto"/>
        <w:bottom w:val="none" w:sz="0" w:space="0" w:color="auto"/>
        <w:right w:val="none" w:sz="0" w:space="0" w:color="auto"/>
      </w:divBdr>
    </w:div>
    <w:div w:id="490022998">
      <w:bodyDiv w:val="1"/>
      <w:marLeft w:val="0"/>
      <w:marRight w:val="0"/>
      <w:marTop w:val="0"/>
      <w:marBottom w:val="0"/>
      <w:divBdr>
        <w:top w:val="none" w:sz="0" w:space="0" w:color="auto"/>
        <w:left w:val="none" w:sz="0" w:space="0" w:color="auto"/>
        <w:bottom w:val="none" w:sz="0" w:space="0" w:color="auto"/>
        <w:right w:val="none" w:sz="0" w:space="0" w:color="auto"/>
      </w:divBdr>
    </w:div>
    <w:div w:id="492185976">
      <w:bodyDiv w:val="1"/>
      <w:marLeft w:val="0"/>
      <w:marRight w:val="0"/>
      <w:marTop w:val="0"/>
      <w:marBottom w:val="0"/>
      <w:divBdr>
        <w:top w:val="none" w:sz="0" w:space="0" w:color="auto"/>
        <w:left w:val="none" w:sz="0" w:space="0" w:color="auto"/>
        <w:bottom w:val="none" w:sz="0" w:space="0" w:color="auto"/>
        <w:right w:val="none" w:sz="0" w:space="0" w:color="auto"/>
      </w:divBdr>
    </w:div>
    <w:div w:id="497307711">
      <w:bodyDiv w:val="1"/>
      <w:marLeft w:val="0"/>
      <w:marRight w:val="0"/>
      <w:marTop w:val="0"/>
      <w:marBottom w:val="0"/>
      <w:divBdr>
        <w:top w:val="none" w:sz="0" w:space="0" w:color="auto"/>
        <w:left w:val="none" w:sz="0" w:space="0" w:color="auto"/>
        <w:bottom w:val="none" w:sz="0" w:space="0" w:color="auto"/>
        <w:right w:val="none" w:sz="0" w:space="0" w:color="auto"/>
      </w:divBdr>
    </w:div>
    <w:div w:id="516193566">
      <w:bodyDiv w:val="1"/>
      <w:marLeft w:val="0"/>
      <w:marRight w:val="0"/>
      <w:marTop w:val="0"/>
      <w:marBottom w:val="0"/>
      <w:divBdr>
        <w:top w:val="none" w:sz="0" w:space="0" w:color="auto"/>
        <w:left w:val="none" w:sz="0" w:space="0" w:color="auto"/>
        <w:bottom w:val="none" w:sz="0" w:space="0" w:color="auto"/>
        <w:right w:val="none" w:sz="0" w:space="0" w:color="auto"/>
      </w:divBdr>
    </w:div>
    <w:div w:id="533616276">
      <w:bodyDiv w:val="1"/>
      <w:marLeft w:val="0"/>
      <w:marRight w:val="0"/>
      <w:marTop w:val="0"/>
      <w:marBottom w:val="0"/>
      <w:divBdr>
        <w:top w:val="none" w:sz="0" w:space="0" w:color="auto"/>
        <w:left w:val="none" w:sz="0" w:space="0" w:color="auto"/>
        <w:bottom w:val="none" w:sz="0" w:space="0" w:color="auto"/>
        <w:right w:val="none" w:sz="0" w:space="0" w:color="auto"/>
      </w:divBdr>
    </w:div>
    <w:div w:id="539510230">
      <w:bodyDiv w:val="1"/>
      <w:marLeft w:val="0"/>
      <w:marRight w:val="0"/>
      <w:marTop w:val="0"/>
      <w:marBottom w:val="0"/>
      <w:divBdr>
        <w:top w:val="none" w:sz="0" w:space="0" w:color="auto"/>
        <w:left w:val="none" w:sz="0" w:space="0" w:color="auto"/>
        <w:bottom w:val="none" w:sz="0" w:space="0" w:color="auto"/>
        <w:right w:val="none" w:sz="0" w:space="0" w:color="auto"/>
      </w:divBdr>
    </w:div>
    <w:div w:id="540018881">
      <w:bodyDiv w:val="1"/>
      <w:marLeft w:val="0"/>
      <w:marRight w:val="0"/>
      <w:marTop w:val="0"/>
      <w:marBottom w:val="0"/>
      <w:divBdr>
        <w:top w:val="none" w:sz="0" w:space="0" w:color="auto"/>
        <w:left w:val="none" w:sz="0" w:space="0" w:color="auto"/>
        <w:bottom w:val="none" w:sz="0" w:space="0" w:color="auto"/>
        <w:right w:val="none" w:sz="0" w:space="0" w:color="auto"/>
      </w:divBdr>
    </w:div>
    <w:div w:id="549074072">
      <w:bodyDiv w:val="1"/>
      <w:marLeft w:val="0"/>
      <w:marRight w:val="0"/>
      <w:marTop w:val="0"/>
      <w:marBottom w:val="0"/>
      <w:divBdr>
        <w:top w:val="none" w:sz="0" w:space="0" w:color="auto"/>
        <w:left w:val="none" w:sz="0" w:space="0" w:color="auto"/>
        <w:bottom w:val="none" w:sz="0" w:space="0" w:color="auto"/>
        <w:right w:val="none" w:sz="0" w:space="0" w:color="auto"/>
      </w:divBdr>
    </w:div>
    <w:div w:id="557060525">
      <w:bodyDiv w:val="1"/>
      <w:marLeft w:val="0"/>
      <w:marRight w:val="0"/>
      <w:marTop w:val="0"/>
      <w:marBottom w:val="0"/>
      <w:divBdr>
        <w:top w:val="none" w:sz="0" w:space="0" w:color="auto"/>
        <w:left w:val="none" w:sz="0" w:space="0" w:color="auto"/>
        <w:bottom w:val="none" w:sz="0" w:space="0" w:color="auto"/>
        <w:right w:val="none" w:sz="0" w:space="0" w:color="auto"/>
      </w:divBdr>
    </w:div>
    <w:div w:id="574751350">
      <w:bodyDiv w:val="1"/>
      <w:marLeft w:val="0"/>
      <w:marRight w:val="0"/>
      <w:marTop w:val="0"/>
      <w:marBottom w:val="0"/>
      <w:divBdr>
        <w:top w:val="none" w:sz="0" w:space="0" w:color="auto"/>
        <w:left w:val="none" w:sz="0" w:space="0" w:color="auto"/>
        <w:bottom w:val="none" w:sz="0" w:space="0" w:color="auto"/>
        <w:right w:val="none" w:sz="0" w:space="0" w:color="auto"/>
      </w:divBdr>
    </w:div>
    <w:div w:id="576013063">
      <w:bodyDiv w:val="1"/>
      <w:marLeft w:val="0"/>
      <w:marRight w:val="0"/>
      <w:marTop w:val="0"/>
      <w:marBottom w:val="0"/>
      <w:divBdr>
        <w:top w:val="none" w:sz="0" w:space="0" w:color="auto"/>
        <w:left w:val="none" w:sz="0" w:space="0" w:color="auto"/>
        <w:bottom w:val="none" w:sz="0" w:space="0" w:color="auto"/>
        <w:right w:val="none" w:sz="0" w:space="0" w:color="auto"/>
      </w:divBdr>
    </w:div>
    <w:div w:id="578517668">
      <w:bodyDiv w:val="1"/>
      <w:marLeft w:val="0"/>
      <w:marRight w:val="0"/>
      <w:marTop w:val="0"/>
      <w:marBottom w:val="0"/>
      <w:divBdr>
        <w:top w:val="none" w:sz="0" w:space="0" w:color="auto"/>
        <w:left w:val="none" w:sz="0" w:space="0" w:color="auto"/>
        <w:bottom w:val="none" w:sz="0" w:space="0" w:color="auto"/>
        <w:right w:val="none" w:sz="0" w:space="0" w:color="auto"/>
      </w:divBdr>
    </w:div>
    <w:div w:id="590546310">
      <w:bodyDiv w:val="1"/>
      <w:marLeft w:val="0"/>
      <w:marRight w:val="0"/>
      <w:marTop w:val="0"/>
      <w:marBottom w:val="0"/>
      <w:divBdr>
        <w:top w:val="none" w:sz="0" w:space="0" w:color="auto"/>
        <w:left w:val="none" w:sz="0" w:space="0" w:color="auto"/>
        <w:bottom w:val="none" w:sz="0" w:space="0" w:color="auto"/>
        <w:right w:val="none" w:sz="0" w:space="0" w:color="auto"/>
      </w:divBdr>
    </w:div>
    <w:div w:id="633633645">
      <w:bodyDiv w:val="1"/>
      <w:marLeft w:val="0"/>
      <w:marRight w:val="0"/>
      <w:marTop w:val="0"/>
      <w:marBottom w:val="0"/>
      <w:divBdr>
        <w:top w:val="none" w:sz="0" w:space="0" w:color="auto"/>
        <w:left w:val="none" w:sz="0" w:space="0" w:color="auto"/>
        <w:bottom w:val="none" w:sz="0" w:space="0" w:color="auto"/>
        <w:right w:val="none" w:sz="0" w:space="0" w:color="auto"/>
      </w:divBdr>
    </w:div>
    <w:div w:id="657535866">
      <w:bodyDiv w:val="1"/>
      <w:marLeft w:val="0"/>
      <w:marRight w:val="0"/>
      <w:marTop w:val="0"/>
      <w:marBottom w:val="0"/>
      <w:divBdr>
        <w:top w:val="none" w:sz="0" w:space="0" w:color="auto"/>
        <w:left w:val="none" w:sz="0" w:space="0" w:color="auto"/>
        <w:bottom w:val="none" w:sz="0" w:space="0" w:color="auto"/>
        <w:right w:val="none" w:sz="0" w:space="0" w:color="auto"/>
      </w:divBdr>
    </w:div>
    <w:div w:id="665354089">
      <w:bodyDiv w:val="1"/>
      <w:marLeft w:val="0"/>
      <w:marRight w:val="0"/>
      <w:marTop w:val="0"/>
      <w:marBottom w:val="0"/>
      <w:divBdr>
        <w:top w:val="none" w:sz="0" w:space="0" w:color="auto"/>
        <w:left w:val="none" w:sz="0" w:space="0" w:color="auto"/>
        <w:bottom w:val="none" w:sz="0" w:space="0" w:color="auto"/>
        <w:right w:val="none" w:sz="0" w:space="0" w:color="auto"/>
      </w:divBdr>
    </w:div>
    <w:div w:id="697126986">
      <w:bodyDiv w:val="1"/>
      <w:marLeft w:val="0"/>
      <w:marRight w:val="0"/>
      <w:marTop w:val="0"/>
      <w:marBottom w:val="0"/>
      <w:divBdr>
        <w:top w:val="none" w:sz="0" w:space="0" w:color="auto"/>
        <w:left w:val="none" w:sz="0" w:space="0" w:color="auto"/>
        <w:bottom w:val="none" w:sz="0" w:space="0" w:color="auto"/>
        <w:right w:val="none" w:sz="0" w:space="0" w:color="auto"/>
      </w:divBdr>
    </w:div>
    <w:div w:id="705302404">
      <w:bodyDiv w:val="1"/>
      <w:marLeft w:val="0"/>
      <w:marRight w:val="0"/>
      <w:marTop w:val="0"/>
      <w:marBottom w:val="0"/>
      <w:divBdr>
        <w:top w:val="none" w:sz="0" w:space="0" w:color="auto"/>
        <w:left w:val="none" w:sz="0" w:space="0" w:color="auto"/>
        <w:bottom w:val="none" w:sz="0" w:space="0" w:color="auto"/>
        <w:right w:val="none" w:sz="0" w:space="0" w:color="auto"/>
      </w:divBdr>
    </w:div>
    <w:div w:id="713894743">
      <w:bodyDiv w:val="1"/>
      <w:marLeft w:val="0"/>
      <w:marRight w:val="0"/>
      <w:marTop w:val="0"/>
      <w:marBottom w:val="0"/>
      <w:divBdr>
        <w:top w:val="none" w:sz="0" w:space="0" w:color="auto"/>
        <w:left w:val="none" w:sz="0" w:space="0" w:color="auto"/>
        <w:bottom w:val="none" w:sz="0" w:space="0" w:color="auto"/>
        <w:right w:val="none" w:sz="0" w:space="0" w:color="auto"/>
      </w:divBdr>
    </w:div>
    <w:div w:id="718237593">
      <w:bodyDiv w:val="1"/>
      <w:marLeft w:val="0"/>
      <w:marRight w:val="0"/>
      <w:marTop w:val="0"/>
      <w:marBottom w:val="0"/>
      <w:divBdr>
        <w:top w:val="none" w:sz="0" w:space="0" w:color="auto"/>
        <w:left w:val="none" w:sz="0" w:space="0" w:color="auto"/>
        <w:bottom w:val="none" w:sz="0" w:space="0" w:color="auto"/>
        <w:right w:val="none" w:sz="0" w:space="0" w:color="auto"/>
      </w:divBdr>
    </w:div>
    <w:div w:id="734665648">
      <w:bodyDiv w:val="1"/>
      <w:marLeft w:val="0"/>
      <w:marRight w:val="0"/>
      <w:marTop w:val="0"/>
      <w:marBottom w:val="0"/>
      <w:divBdr>
        <w:top w:val="none" w:sz="0" w:space="0" w:color="auto"/>
        <w:left w:val="none" w:sz="0" w:space="0" w:color="auto"/>
        <w:bottom w:val="none" w:sz="0" w:space="0" w:color="auto"/>
        <w:right w:val="none" w:sz="0" w:space="0" w:color="auto"/>
      </w:divBdr>
    </w:div>
    <w:div w:id="734937273">
      <w:bodyDiv w:val="1"/>
      <w:marLeft w:val="0"/>
      <w:marRight w:val="0"/>
      <w:marTop w:val="0"/>
      <w:marBottom w:val="0"/>
      <w:divBdr>
        <w:top w:val="none" w:sz="0" w:space="0" w:color="auto"/>
        <w:left w:val="none" w:sz="0" w:space="0" w:color="auto"/>
        <w:bottom w:val="none" w:sz="0" w:space="0" w:color="auto"/>
        <w:right w:val="none" w:sz="0" w:space="0" w:color="auto"/>
      </w:divBdr>
    </w:div>
    <w:div w:id="752319967">
      <w:bodyDiv w:val="1"/>
      <w:marLeft w:val="0"/>
      <w:marRight w:val="0"/>
      <w:marTop w:val="0"/>
      <w:marBottom w:val="0"/>
      <w:divBdr>
        <w:top w:val="none" w:sz="0" w:space="0" w:color="auto"/>
        <w:left w:val="none" w:sz="0" w:space="0" w:color="auto"/>
        <w:bottom w:val="none" w:sz="0" w:space="0" w:color="auto"/>
        <w:right w:val="none" w:sz="0" w:space="0" w:color="auto"/>
      </w:divBdr>
    </w:div>
    <w:div w:id="752355892">
      <w:bodyDiv w:val="1"/>
      <w:marLeft w:val="0"/>
      <w:marRight w:val="0"/>
      <w:marTop w:val="0"/>
      <w:marBottom w:val="0"/>
      <w:divBdr>
        <w:top w:val="none" w:sz="0" w:space="0" w:color="auto"/>
        <w:left w:val="none" w:sz="0" w:space="0" w:color="auto"/>
        <w:bottom w:val="none" w:sz="0" w:space="0" w:color="auto"/>
        <w:right w:val="none" w:sz="0" w:space="0" w:color="auto"/>
      </w:divBdr>
    </w:div>
    <w:div w:id="755974565">
      <w:bodyDiv w:val="1"/>
      <w:marLeft w:val="0"/>
      <w:marRight w:val="0"/>
      <w:marTop w:val="0"/>
      <w:marBottom w:val="0"/>
      <w:divBdr>
        <w:top w:val="none" w:sz="0" w:space="0" w:color="auto"/>
        <w:left w:val="none" w:sz="0" w:space="0" w:color="auto"/>
        <w:bottom w:val="none" w:sz="0" w:space="0" w:color="auto"/>
        <w:right w:val="none" w:sz="0" w:space="0" w:color="auto"/>
      </w:divBdr>
    </w:div>
    <w:div w:id="770661730">
      <w:bodyDiv w:val="1"/>
      <w:marLeft w:val="0"/>
      <w:marRight w:val="0"/>
      <w:marTop w:val="0"/>
      <w:marBottom w:val="0"/>
      <w:divBdr>
        <w:top w:val="none" w:sz="0" w:space="0" w:color="auto"/>
        <w:left w:val="none" w:sz="0" w:space="0" w:color="auto"/>
        <w:bottom w:val="none" w:sz="0" w:space="0" w:color="auto"/>
        <w:right w:val="none" w:sz="0" w:space="0" w:color="auto"/>
      </w:divBdr>
    </w:div>
    <w:div w:id="807627065">
      <w:bodyDiv w:val="1"/>
      <w:marLeft w:val="0"/>
      <w:marRight w:val="0"/>
      <w:marTop w:val="0"/>
      <w:marBottom w:val="0"/>
      <w:divBdr>
        <w:top w:val="none" w:sz="0" w:space="0" w:color="auto"/>
        <w:left w:val="none" w:sz="0" w:space="0" w:color="auto"/>
        <w:bottom w:val="none" w:sz="0" w:space="0" w:color="auto"/>
        <w:right w:val="none" w:sz="0" w:space="0" w:color="auto"/>
      </w:divBdr>
    </w:div>
    <w:div w:id="816729500">
      <w:bodyDiv w:val="1"/>
      <w:marLeft w:val="0"/>
      <w:marRight w:val="0"/>
      <w:marTop w:val="0"/>
      <w:marBottom w:val="0"/>
      <w:divBdr>
        <w:top w:val="none" w:sz="0" w:space="0" w:color="auto"/>
        <w:left w:val="none" w:sz="0" w:space="0" w:color="auto"/>
        <w:bottom w:val="none" w:sz="0" w:space="0" w:color="auto"/>
        <w:right w:val="none" w:sz="0" w:space="0" w:color="auto"/>
      </w:divBdr>
    </w:div>
    <w:div w:id="832069683">
      <w:bodyDiv w:val="1"/>
      <w:marLeft w:val="0"/>
      <w:marRight w:val="0"/>
      <w:marTop w:val="0"/>
      <w:marBottom w:val="0"/>
      <w:divBdr>
        <w:top w:val="none" w:sz="0" w:space="0" w:color="auto"/>
        <w:left w:val="none" w:sz="0" w:space="0" w:color="auto"/>
        <w:bottom w:val="none" w:sz="0" w:space="0" w:color="auto"/>
        <w:right w:val="none" w:sz="0" w:space="0" w:color="auto"/>
      </w:divBdr>
    </w:div>
    <w:div w:id="853300010">
      <w:bodyDiv w:val="1"/>
      <w:marLeft w:val="0"/>
      <w:marRight w:val="0"/>
      <w:marTop w:val="0"/>
      <w:marBottom w:val="0"/>
      <w:divBdr>
        <w:top w:val="none" w:sz="0" w:space="0" w:color="auto"/>
        <w:left w:val="none" w:sz="0" w:space="0" w:color="auto"/>
        <w:bottom w:val="none" w:sz="0" w:space="0" w:color="auto"/>
        <w:right w:val="none" w:sz="0" w:space="0" w:color="auto"/>
      </w:divBdr>
    </w:div>
    <w:div w:id="859316064">
      <w:bodyDiv w:val="1"/>
      <w:marLeft w:val="0"/>
      <w:marRight w:val="0"/>
      <w:marTop w:val="0"/>
      <w:marBottom w:val="0"/>
      <w:divBdr>
        <w:top w:val="none" w:sz="0" w:space="0" w:color="auto"/>
        <w:left w:val="none" w:sz="0" w:space="0" w:color="auto"/>
        <w:bottom w:val="none" w:sz="0" w:space="0" w:color="auto"/>
        <w:right w:val="none" w:sz="0" w:space="0" w:color="auto"/>
      </w:divBdr>
    </w:div>
    <w:div w:id="872379530">
      <w:bodyDiv w:val="1"/>
      <w:marLeft w:val="0"/>
      <w:marRight w:val="0"/>
      <w:marTop w:val="0"/>
      <w:marBottom w:val="0"/>
      <w:divBdr>
        <w:top w:val="none" w:sz="0" w:space="0" w:color="auto"/>
        <w:left w:val="none" w:sz="0" w:space="0" w:color="auto"/>
        <w:bottom w:val="none" w:sz="0" w:space="0" w:color="auto"/>
        <w:right w:val="none" w:sz="0" w:space="0" w:color="auto"/>
      </w:divBdr>
    </w:div>
    <w:div w:id="873076261">
      <w:bodyDiv w:val="1"/>
      <w:marLeft w:val="0"/>
      <w:marRight w:val="0"/>
      <w:marTop w:val="0"/>
      <w:marBottom w:val="0"/>
      <w:divBdr>
        <w:top w:val="none" w:sz="0" w:space="0" w:color="auto"/>
        <w:left w:val="none" w:sz="0" w:space="0" w:color="auto"/>
        <w:bottom w:val="none" w:sz="0" w:space="0" w:color="auto"/>
        <w:right w:val="none" w:sz="0" w:space="0" w:color="auto"/>
      </w:divBdr>
    </w:div>
    <w:div w:id="886994331">
      <w:bodyDiv w:val="1"/>
      <w:marLeft w:val="0"/>
      <w:marRight w:val="0"/>
      <w:marTop w:val="0"/>
      <w:marBottom w:val="0"/>
      <w:divBdr>
        <w:top w:val="none" w:sz="0" w:space="0" w:color="auto"/>
        <w:left w:val="none" w:sz="0" w:space="0" w:color="auto"/>
        <w:bottom w:val="none" w:sz="0" w:space="0" w:color="auto"/>
        <w:right w:val="none" w:sz="0" w:space="0" w:color="auto"/>
      </w:divBdr>
    </w:div>
    <w:div w:id="887647102">
      <w:bodyDiv w:val="1"/>
      <w:marLeft w:val="0"/>
      <w:marRight w:val="0"/>
      <w:marTop w:val="0"/>
      <w:marBottom w:val="0"/>
      <w:divBdr>
        <w:top w:val="none" w:sz="0" w:space="0" w:color="auto"/>
        <w:left w:val="none" w:sz="0" w:space="0" w:color="auto"/>
        <w:bottom w:val="none" w:sz="0" w:space="0" w:color="auto"/>
        <w:right w:val="none" w:sz="0" w:space="0" w:color="auto"/>
      </w:divBdr>
    </w:div>
    <w:div w:id="966399918">
      <w:bodyDiv w:val="1"/>
      <w:marLeft w:val="0"/>
      <w:marRight w:val="0"/>
      <w:marTop w:val="0"/>
      <w:marBottom w:val="0"/>
      <w:divBdr>
        <w:top w:val="none" w:sz="0" w:space="0" w:color="auto"/>
        <w:left w:val="none" w:sz="0" w:space="0" w:color="auto"/>
        <w:bottom w:val="none" w:sz="0" w:space="0" w:color="auto"/>
        <w:right w:val="none" w:sz="0" w:space="0" w:color="auto"/>
      </w:divBdr>
    </w:div>
    <w:div w:id="1008672755">
      <w:bodyDiv w:val="1"/>
      <w:marLeft w:val="0"/>
      <w:marRight w:val="0"/>
      <w:marTop w:val="0"/>
      <w:marBottom w:val="0"/>
      <w:divBdr>
        <w:top w:val="none" w:sz="0" w:space="0" w:color="auto"/>
        <w:left w:val="none" w:sz="0" w:space="0" w:color="auto"/>
        <w:bottom w:val="none" w:sz="0" w:space="0" w:color="auto"/>
        <w:right w:val="none" w:sz="0" w:space="0" w:color="auto"/>
      </w:divBdr>
    </w:div>
    <w:div w:id="1058936875">
      <w:bodyDiv w:val="1"/>
      <w:marLeft w:val="0"/>
      <w:marRight w:val="0"/>
      <w:marTop w:val="0"/>
      <w:marBottom w:val="0"/>
      <w:divBdr>
        <w:top w:val="none" w:sz="0" w:space="0" w:color="auto"/>
        <w:left w:val="none" w:sz="0" w:space="0" w:color="auto"/>
        <w:bottom w:val="none" w:sz="0" w:space="0" w:color="auto"/>
        <w:right w:val="none" w:sz="0" w:space="0" w:color="auto"/>
      </w:divBdr>
    </w:div>
    <w:div w:id="1091321086">
      <w:bodyDiv w:val="1"/>
      <w:marLeft w:val="0"/>
      <w:marRight w:val="0"/>
      <w:marTop w:val="0"/>
      <w:marBottom w:val="0"/>
      <w:divBdr>
        <w:top w:val="none" w:sz="0" w:space="0" w:color="auto"/>
        <w:left w:val="none" w:sz="0" w:space="0" w:color="auto"/>
        <w:bottom w:val="none" w:sz="0" w:space="0" w:color="auto"/>
        <w:right w:val="none" w:sz="0" w:space="0" w:color="auto"/>
      </w:divBdr>
    </w:div>
    <w:div w:id="1214928041">
      <w:bodyDiv w:val="1"/>
      <w:marLeft w:val="0"/>
      <w:marRight w:val="0"/>
      <w:marTop w:val="0"/>
      <w:marBottom w:val="0"/>
      <w:divBdr>
        <w:top w:val="none" w:sz="0" w:space="0" w:color="auto"/>
        <w:left w:val="none" w:sz="0" w:space="0" w:color="auto"/>
        <w:bottom w:val="none" w:sz="0" w:space="0" w:color="auto"/>
        <w:right w:val="none" w:sz="0" w:space="0" w:color="auto"/>
      </w:divBdr>
    </w:div>
    <w:div w:id="1285622275">
      <w:bodyDiv w:val="1"/>
      <w:marLeft w:val="0"/>
      <w:marRight w:val="0"/>
      <w:marTop w:val="0"/>
      <w:marBottom w:val="0"/>
      <w:divBdr>
        <w:top w:val="none" w:sz="0" w:space="0" w:color="auto"/>
        <w:left w:val="none" w:sz="0" w:space="0" w:color="auto"/>
        <w:bottom w:val="none" w:sz="0" w:space="0" w:color="auto"/>
        <w:right w:val="none" w:sz="0" w:space="0" w:color="auto"/>
      </w:divBdr>
    </w:div>
    <w:div w:id="1286814001">
      <w:bodyDiv w:val="1"/>
      <w:marLeft w:val="0"/>
      <w:marRight w:val="0"/>
      <w:marTop w:val="0"/>
      <w:marBottom w:val="0"/>
      <w:divBdr>
        <w:top w:val="none" w:sz="0" w:space="0" w:color="auto"/>
        <w:left w:val="none" w:sz="0" w:space="0" w:color="auto"/>
        <w:bottom w:val="none" w:sz="0" w:space="0" w:color="auto"/>
        <w:right w:val="none" w:sz="0" w:space="0" w:color="auto"/>
      </w:divBdr>
    </w:div>
    <w:div w:id="1341471692">
      <w:bodyDiv w:val="1"/>
      <w:marLeft w:val="0"/>
      <w:marRight w:val="0"/>
      <w:marTop w:val="0"/>
      <w:marBottom w:val="0"/>
      <w:divBdr>
        <w:top w:val="none" w:sz="0" w:space="0" w:color="auto"/>
        <w:left w:val="none" w:sz="0" w:space="0" w:color="auto"/>
        <w:bottom w:val="none" w:sz="0" w:space="0" w:color="auto"/>
        <w:right w:val="none" w:sz="0" w:space="0" w:color="auto"/>
      </w:divBdr>
    </w:div>
    <w:div w:id="1413090421">
      <w:bodyDiv w:val="1"/>
      <w:marLeft w:val="0"/>
      <w:marRight w:val="0"/>
      <w:marTop w:val="0"/>
      <w:marBottom w:val="0"/>
      <w:divBdr>
        <w:top w:val="none" w:sz="0" w:space="0" w:color="auto"/>
        <w:left w:val="none" w:sz="0" w:space="0" w:color="auto"/>
        <w:bottom w:val="none" w:sz="0" w:space="0" w:color="auto"/>
        <w:right w:val="none" w:sz="0" w:space="0" w:color="auto"/>
      </w:divBdr>
    </w:div>
    <w:div w:id="1414357386">
      <w:bodyDiv w:val="1"/>
      <w:marLeft w:val="0"/>
      <w:marRight w:val="0"/>
      <w:marTop w:val="0"/>
      <w:marBottom w:val="0"/>
      <w:divBdr>
        <w:top w:val="none" w:sz="0" w:space="0" w:color="auto"/>
        <w:left w:val="none" w:sz="0" w:space="0" w:color="auto"/>
        <w:bottom w:val="none" w:sz="0" w:space="0" w:color="auto"/>
        <w:right w:val="none" w:sz="0" w:space="0" w:color="auto"/>
      </w:divBdr>
    </w:div>
    <w:div w:id="1415858175">
      <w:bodyDiv w:val="1"/>
      <w:marLeft w:val="0"/>
      <w:marRight w:val="0"/>
      <w:marTop w:val="0"/>
      <w:marBottom w:val="0"/>
      <w:divBdr>
        <w:top w:val="none" w:sz="0" w:space="0" w:color="auto"/>
        <w:left w:val="none" w:sz="0" w:space="0" w:color="auto"/>
        <w:bottom w:val="none" w:sz="0" w:space="0" w:color="auto"/>
        <w:right w:val="none" w:sz="0" w:space="0" w:color="auto"/>
      </w:divBdr>
    </w:div>
    <w:div w:id="1457482072">
      <w:bodyDiv w:val="1"/>
      <w:marLeft w:val="0"/>
      <w:marRight w:val="0"/>
      <w:marTop w:val="0"/>
      <w:marBottom w:val="0"/>
      <w:divBdr>
        <w:top w:val="none" w:sz="0" w:space="0" w:color="auto"/>
        <w:left w:val="none" w:sz="0" w:space="0" w:color="auto"/>
        <w:bottom w:val="none" w:sz="0" w:space="0" w:color="auto"/>
        <w:right w:val="none" w:sz="0" w:space="0" w:color="auto"/>
      </w:divBdr>
    </w:div>
    <w:div w:id="1468401558">
      <w:bodyDiv w:val="1"/>
      <w:marLeft w:val="0"/>
      <w:marRight w:val="0"/>
      <w:marTop w:val="0"/>
      <w:marBottom w:val="0"/>
      <w:divBdr>
        <w:top w:val="none" w:sz="0" w:space="0" w:color="auto"/>
        <w:left w:val="none" w:sz="0" w:space="0" w:color="auto"/>
        <w:bottom w:val="none" w:sz="0" w:space="0" w:color="auto"/>
        <w:right w:val="none" w:sz="0" w:space="0" w:color="auto"/>
      </w:divBdr>
    </w:div>
    <w:div w:id="1473667914">
      <w:bodyDiv w:val="1"/>
      <w:marLeft w:val="0"/>
      <w:marRight w:val="0"/>
      <w:marTop w:val="0"/>
      <w:marBottom w:val="0"/>
      <w:divBdr>
        <w:top w:val="none" w:sz="0" w:space="0" w:color="auto"/>
        <w:left w:val="none" w:sz="0" w:space="0" w:color="auto"/>
        <w:bottom w:val="none" w:sz="0" w:space="0" w:color="auto"/>
        <w:right w:val="none" w:sz="0" w:space="0" w:color="auto"/>
      </w:divBdr>
    </w:div>
    <w:div w:id="1481575622">
      <w:bodyDiv w:val="1"/>
      <w:marLeft w:val="0"/>
      <w:marRight w:val="0"/>
      <w:marTop w:val="0"/>
      <w:marBottom w:val="0"/>
      <w:divBdr>
        <w:top w:val="none" w:sz="0" w:space="0" w:color="auto"/>
        <w:left w:val="none" w:sz="0" w:space="0" w:color="auto"/>
        <w:bottom w:val="none" w:sz="0" w:space="0" w:color="auto"/>
        <w:right w:val="none" w:sz="0" w:space="0" w:color="auto"/>
      </w:divBdr>
    </w:div>
    <w:div w:id="1491752593">
      <w:bodyDiv w:val="1"/>
      <w:marLeft w:val="0"/>
      <w:marRight w:val="0"/>
      <w:marTop w:val="0"/>
      <w:marBottom w:val="0"/>
      <w:divBdr>
        <w:top w:val="none" w:sz="0" w:space="0" w:color="auto"/>
        <w:left w:val="none" w:sz="0" w:space="0" w:color="auto"/>
        <w:bottom w:val="none" w:sz="0" w:space="0" w:color="auto"/>
        <w:right w:val="none" w:sz="0" w:space="0" w:color="auto"/>
      </w:divBdr>
    </w:div>
    <w:div w:id="1536576180">
      <w:bodyDiv w:val="1"/>
      <w:marLeft w:val="0"/>
      <w:marRight w:val="0"/>
      <w:marTop w:val="0"/>
      <w:marBottom w:val="0"/>
      <w:divBdr>
        <w:top w:val="none" w:sz="0" w:space="0" w:color="auto"/>
        <w:left w:val="none" w:sz="0" w:space="0" w:color="auto"/>
        <w:bottom w:val="none" w:sz="0" w:space="0" w:color="auto"/>
        <w:right w:val="none" w:sz="0" w:space="0" w:color="auto"/>
      </w:divBdr>
    </w:div>
    <w:div w:id="1548253625">
      <w:bodyDiv w:val="1"/>
      <w:marLeft w:val="0"/>
      <w:marRight w:val="0"/>
      <w:marTop w:val="0"/>
      <w:marBottom w:val="0"/>
      <w:divBdr>
        <w:top w:val="none" w:sz="0" w:space="0" w:color="auto"/>
        <w:left w:val="none" w:sz="0" w:space="0" w:color="auto"/>
        <w:bottom w:val="none" w:sz="0" w:space="0" w:color="auto"/>
        <w:right w:val="none" w:sz="0" w:space="0" w:color="auto"/>
      </w:divBdr>
    </w:div>
    <w:div w:id="1548492072">
      <w:bodyDiv w:val="1"/>
      <w:marLeft w:val="0"/>
      <w:marRight w:val="0"/>
      <w:marTop w:val="0"/>
      <w:marBottom w:val="0"/>
      <w:divBdr>
        <w:top w:val="none" w:sz="0" w:space="0" w:color="auto"/>
        <w:left w:val="none" w:sz="0" w:space="0" w:color="auto"/>
        <w:bottom w:val="none" w:sz="0" w:space="0" w:color="auto"/>
        <w:right w:val="none" w:sz="0" w:space="0" w:color="auto"/>
      </w:divBdr>
    </w:div>
    <w:div w:id="1586038860">
      <w:bodyDiv w:val="1"/>
      <w:marLeft w:val="0"/>
      <w:marRight w:val="0"/>
      <w:marTop w:val="0"/>
      <w:marBottom w:val="0"/>
      <w:divBdr>
        <w:top w:val="none" w:sz="0" w:space="0" w:color="auto"/>
        <w:left w:val="none" w:sz="0" w:space="0" w:color="auto"/>
        <w:bottom w:val="none" w:sz="0" w:space="0" w:color="auto"/>
        <w:right w:val="none" w:sz="0" w:space="0" w:color="auto"/>
      </w:divBdr>
    </w:div>
    <w:div w:id="1611625274">
      <w:bodyDiv w:val="1"/>
      <w:marLeft w:val="0"/>
      <w:marRight w:val="0"/>
      <w:marTop w:val="0"/>
      <w:marBottom w:val="0"/>
      <w:divBdr>
        <w:top w:val="none" w:sz="0" w:space="0" w:color="auto"/>
        <w:left w:val="none" w:sz="0" w:space="0" w:color="auto"/>
        <w:bottom w:val="none" w:sz="0" w:space="0" w:color="auto"/>
        <w:right w:val="none" w:sz="0" w:space="0" w:color="auto"/>
      </w:divBdr>
    </w:div>
    <w:div w:id="1644387135">
      <w:bodyDiv w:val="1"/>
      <w:marLeft w:val="0"/>
      <w:marRight w:val="0"/>
      <w:marTop w:val="0"/>
      <w:marBottom w:val="0"/>
      <w:divBdr>
        <w:top w:val="none" w:sz="0" w:space="0" w:color="auto"/>
        <w:left w:val="none" w:sz="0" w:space="0" w:color="auto"/>
        <w:bottom w:val="none" w:sz="0" w:space="0" w:color="auto"/>
        <w:right w:val="none" w:sz="0" w:space="0" w:color="auto"/>
      </w:divBdr>
    </w:div>
    <w:div w:id="1663042540">
      <w:bodyDiv w:val="1"/>
      <w:marLeft w:val="0"/>
      <w:marRight w:val="0"/>
      <w:marTop w:val="0"/>
      <w:marBottom w:val="0"/>
      <w:divBdr>
        <w:top w:val="none" w:sz="0" w:space="0" w:color="auto"/>
        <w:left w:val="none" w:sz="0" w:space="0" w:color="auto"/>
        <w:bottom w:val="none" w:sz="0" w:space="0" w:color="auto"/>
        <w:right w:val="none" w:sz="0" w:space="0" w:color="auto"/>
      </w:divBdr>
    </w:div>
    <w:div w:id="1678540357">
      <w:bodyDiv w:val="1"/>
      <w:marLeft w:val="0"/>
      <w:marRight w:val="0"/>
      <w:marTop w:val="0"/>
      <w:marBottom w:val="0"/>
      <w:divBdr>
        <w:top w:val="none" w:sz="0" w:space="0" w:color="auto"/>
        <w:left w:val="none" w:sz="0" w:space="0" w:color="auto"/>
        <w:bottom w:val="none" w:sz="0" w:space="0" w:color="auto"/>
        <w:right w:val="none" w:sz="0" w:space="0" w:color="auto"/>
      </w:divBdr>
    </w:div>
    <w:div w:id="1710763418">
      <w:bodyDiv w:val="1"/>
      <w:marLeft w:val="0"/>
      <w:marRight w:val="0"/>
      <w:marTop w:val="0"/>
      <w:marBottom w:val="0"/>
      <w:divBdr>
        <w:top w:val="none" w:sz="0" w:space="0" w:color="auto"/>
        <w:left w:val="none" w:sz="0" w:space="0" w:color="auto"/>
        <w:bottom w:val="none" w:sz="0" w:space="0" w:color="auto"/>
        <w:right w:val="none" w:sz="0" w:space="0" w:color="auto"/>
      </w:divBdr>
    </w:div>
    <w:div w:id="1712267420">
      <w:bodyDiv w:val="1"/>
      <w:marLeft w:val="0"/>
      <w:marRight w:val="0"/>
      <w:marTop w:val="0"/>
      <w:marBottom w:val="0"/>
      <w:divBdr>
        <w:top w:val="none" w:sz="0" w:space="0" w:color="auto"/>
        <w:left w:val="none" w:sz="0" w:space="0" w:color="auto"/>
        <w:bottom w:val="none" w:sz="0" w:space="0" w:color="auto"/>
        <w:right w:val="none" w:sz="0" w:space="0" w:color="auto"/>
      </w:divBdr>
    </w:div>
    <w:div w:id="1718628675">
      <w:bodyDiv w:val="1"/>
      <w:marLeft w:val="0"/>
      <w:marRight w:val="0"/>
      <w:marTop w:val="0"/>
      <w:marBottom w:val="0"/>
      <w:divBdr>
        <w:top w:val="none" w:sz="0" w:space="0" w:color="auto"/>
        <w:left w:val="none" w:sz="0" w:space="0" w:color="auto"/>
        <w:bottom w:val="none" w:sz="0" w:space="0" w:color="auto"/>
        <w:right w:val="none" w:sz="0" w:space="0" w:color="auto"/>
      </w:divBdr>
      <w:divsChild>
        <w:div w:id="1884822753">
          <w:marLeft w:val="446"/>
          <w:marRight w:val="0"/>
          <w:marTop w:val="0"/>
          <w:marBottom w:val="0"/>
          <w:divBdr>
            <w:top w:val="none" w:sz="0" w:space="0" w:color="auto"/>
            <w:left w:val="none" w:sz="0" w:space="0" w:color="auto"/>
            <w:bottom w:val="none" w:sz="0" w:space="0" w:color="auto"/>
            <w:right w:val="none" w:sz="0" w:space="0" w:color="auto"/>
          </w:divBdr>
        </w:div>
      </w:divsChild>
    </w:div>
    <w:div w:id="1722705279">
      <w:bodyDiv w:val="1"/>
      <w:marLeft w:val="0"/>
      <w:marRight w:val="0"/>
      <w:marTop w:val="0"/>
      <w:marBottom w:val="0"/>
      <w:divBdr>
        <w:top w:val="none" w:sz="0" w:space="0" w:color="auto"/>
        <w:left w:val="none" w:sz="0" w:space="0" w:color="auto"/>
        <w:bottom w:val="none" w:sz="0" w:space="0" w:color="auto"/>
        <w:right w:val="none" w:sz="0" w:space="0" w:color="auto"/>
      </w:divBdr>
    </w:div>
    <w:div w:id="1757290528">
      <w:bodyDiv w:val="1"/>
      <w:marLeft w:val="0"/>
      <w:marRight w:val="0"/>
      <w:marTop w:val="0"/>
      <w:marBottom w:val="0"/>
      <w:divBdr>
        <w:top w:val="none" w:sz="0" w:space="0" w:color="auto"/>
        <w:left w:val="none" w:sz="0" w:space="0" w:color="auto"/>
        <w:bottom w:val="none" w:sz="0" w:space="0" w:color="auto"/>
        <w:right w:val="none" w:sz="0" w:space="0" w:color="auto"/>
      </w:divBdr>
      <w:divsChild>
        <w:div w:id="150879209">
          <w:marLeft w:val="446"/>
          <w:marRight w:val="0"/>
          <w:marTop w:val="0"/>
          <w:marBottom w:val="0"/>
          <w:divBdr>
            <w:top w:val="none" w:sz="0" w:space="0" w:color="auto"/>
            <w:left w:val="none" w:sz="0" w:space="0" w:color="auto"/>
            <w:bottom w:val="none" w:sz="0" w:space="0" w:color="auto"/>
            <w:right w:val="none" w:sz="0" w:space="0" w:color="auto"/>
          </w:divBdr>
        </w:div>
      </w:divsChild>
    </w:div>
    <w:div w:id="1765026568">
      <w:bodyDiv w:val="1"/>
      <w:marLeft w:val="0"/>
      <w:marRight w:val="0"/>
      <w:marTop w:val="0"/>
      <w:marBottom w:val="0"/>
      <w:divBdr>
        <w:top w:val="none" w:sz="0" w:space="0" w:color="auto"/>
        <w:left w:val="none" w:sz="0" w:space="0" w:color="auto"/>
        <w:bottom w:val="none" w:sz="0" w:space="0" w:color="auto"/>
        <w:right w:val="none" w:sz="0" w:space="0" w:color="auto"/>
      </w:divBdr>
    </w:div>
    <w:div w:id="1774786850">
      <w:bodyDiv w:val="1"/>
      <w:marLeft w:val="0"/>
      <w:marRight w:val="0"/>
      <w:marTop w:val="0"/>
      <w:marBottom w:val="0"/>
      <w:divBdr>
        <w:top w:val="none" w:sz="0" w:space="0" w:color="auto"/>
        <w:left w:val="none" w:sz="0" w:space="0" w:color="auto"/>
        <w:bottom w:val="none" w:sz="0" w:space="0" w:color="auto"/>
        <w:right w:val="none" w:sz="0" w:space="0" w:color="auto"/>
      </w:divBdr>
    </w:div>
    <w:div w:id="1781023383">
      <w:bodyDiv w:val="1"/>
      <w:marLeft w:val="0"/>
      <w:marRight w:val="0"/>
      <w:marTop w:val="0"/>
      <w:marBottom w:val="0"/>
      <w:divBdr>
        <w:top w:val="none" w:sz="0" w:space="0" w:color="auto"/>
        <w:left w:val="none" w:sz="0" w:space="0" w:color="auto"/>
        <w:bottom w:val="none" w:sz="0" w:space="0" w:color="auto"/>
        <w:right w:val="none" w:sz="0" w:space="0" w:color="auto"/>
      </w:divBdr>
    </w:div>
    <w:div w:id="1786538694">
      <w:bodyDiv w:val="1"/>
      <w:marLeft w:val="0"/>
      <w:marRight w:val="0"/>
      <w:marTop w:val="0"/>
      <w:marBottom w:val="0"/>
      <w:divBdr>
        <w:top w:val="none" w:sz="0" w:space="0" w:color="auto"/>
        <w:left w:val="none" w:sz="0" w:space="0" w:color="auto"/>
        <w:bottom w:val="none" w:sz="0" w:space="0" w:color="auto"/>
        <w:right w:val="none" w:sz="0" w:space="0" w:color="auto"/>
      </w:divBdr>
    </w:div>
    <w:div w:id="1793205354">
      <w:bodyDiv w:val="1"/>
      <w:marLeft w:val="0"/>
      <w:marRight w:val="0"/>
      <w:marTop w:val="0"/>
      <w:marBottom w:val="0"/>
      <w:divBdr>
        <w:top w:val="none" w:sz="0" w:space="0" w:color="auto"/>
        <w:left w:val="none" w:sz="0" w:space="0" w:color="auto"/>
        <w:bottom w:val="none" w:sz="0" w:space="0" w:color="auto"/>
        <w:right w:val="none" w:sz="0" w:space="0" w:color="auto"/>
      </w:divBdr>
    </w:div>
    <w:div w:id="1798523235">
      <w:bodyDiv w:val="1"/>
      <w:marLeft w:val="0"/>
      <w:marRight w:val="0"/>
      <w:marTop w:val="0"/>
      <w:marBottom w:val="0"/>
      <w:divBdr>
        <w:top w:val="none" w:sz="0" w:space="0" w:color="auto"/>
        <w:left w:val="none" w:sz="0" w:space="0" w:color="auto"/>
        <w:bottom w:val="none" w:sz="0" w:space="0" w:color="auto"/>
        <w:right w:val="none" w:sz="0" w:space="0" w:color="auto"/>
      </w:divBdr>
    </w:div>
    <w:div w:id="1821264530">
      <w:bodyDiv w:val="1"/>
      <w:marLeft w:val="0"/>
      <w:marRight w:val="0"/>
      <w:marTop w:val="0"/>
      <w:marBottom w:val="0"/>
      <w:divBdr>
        <w:top w:val="none" w:sz="0" w:space="0" w:color="auto"/>
        <w:left w:val="none" w:sz="0" w:space="0" w:color="auto"/>
        <w:bottom w:val="none" w:sz="0" w:space="0" w:color="auto"/>
        <w:right w:val="none" w:sz="0" w:space="0" w:color="auto"/>
      </w:divBdr>
    </w:div>
    <w:div w:id="1840582217">
      <w:bodyDiv w:val="1"/>
      <w:marLeft w:val="0"/>
      <w:marRight w:val="0"/>
      <w:marTop w:val="0"/>
      <w:marBottom w:val="0"/>
      <w:divBdr>
        <w:top w:val="none" w:sz="0" w:space="0" w:color="auto"/>
        <w:left w:val="none" w:sz="0" w:space="0" w:color="auto"/>
        <w:bottom w:val="none" w:sz="0" w:space="0" w:color="auto"/>
        <w:right w:val="none" w:sz="0" w:space="0" w:color="auto"/>
      </w:divBdr>
    </w:div>
    <w:div w:id="1846435052">
      <w:bodyDiv w:val="1"/>
      <w:marLeft w:val="0"/>
      <w:marRight w:val="0"/>
      <w:marTop w:val="0"/>
      <w:marBottom w:val="0"/>
      <w:divBdr>
        <w:top w:val="none" w:sz="0" w:space="0" w:color="auto"/>
        <w:left w:val="none" w:sz="0" w:space="0" w:color="auto"/>
        <w:bottom w:val="none" w:sz="0" w:space="0" w:color="auto"/>
        <w:right w:val="none" w:sz="0" w:space="0" w:color="auto"/>
      </w:divBdr>
    </w:div>
    <w:div w:id="1853954320">
      <w:bodyDiv w:val="1"/>
      <w:marLeft w:val="0"/>
      <w:marRight w:val="0"/>
      <w:marTop w:val="0"/>
      <w:marBottom w:val="0"/>
      <w:divBdr>
        <w:top w:val="none" w:sz="0" w:space="0" w:color="auto"/>
        <w:left w:val="none" w:sz="0" w:space="0" w:color="auto"/>
        <w:bottom w:val="none" w:sz="0" w:space="0" w:color="auto"/>
        <w:right w:val="none" w:sz="0" w:space="0" w:color="auto"/>
      </w:divBdr>
    </w:div>
    <w:div w:id="1881167326">
      <w:bodyDiv w:val="1"/>
      <w:marLeft w:val="0"/>
      <w:marRight w:val="0"/>
      <w:marTop w:val="0"/>
      <w:marBottom w:val="0"/>
      <w:divBdr>
        <w:top w:val="none" w:sz="0" w:space="0" w:color="auto"/>
        <w:left w:val="none" w:sz="0" w:space="0" w:color="auto"/>
        <w:bottom w:val="none" w:sz="0" w:space="0" w:color="auto"/>
        <w:right w:val="none" w:sz="0" w:space="0" w:color="auto"/>
      </w:divBdr>
    </w:div>
    <w:div w:id="1889951735">
      <w:bodyDiv w:val="1"/>
      <w:marLeft w:val="0"/>
      <w:marRight w:val="0"/>
      <w:marTop w:val="0"/>
      <w:marBottom w:val="0"/>
      <w:divBdr>
        <w:top w:val="none" w:sz="0" w:space="0" w:color="auto"/>
        <w:left w:val="none" w:sz="0" w:space="0" w:color="auto"/>
        <w:bottom w:val="none" w:sz="0" w:space="0" w:color="auto"/>
        <w:right w:val="none" w:sz="0" w:space="0" w:color="auto"/>
      </w:divBdr>
    </w:div>
    <w:div w:id="1893080128">
      <w:bodyDiv w:val="1"/>
      <w:marLeft w:val="0"/>
      <w:marRight w:val="0"/>
      <w:marTop w:val="0"/>
      <w:marBottom w:val="0"/>
      <w:divBdr>
        <w:top w:val="none" w:sz="0" w:space="0" w:color="auto"/>
        <w:left w:val="none" w:sz="0" w:space="0" w:color="auto"/>
        <w:bottom w:val="none" w:sz="0" w:space="0" w:color="auto"/>
        <w:right w:val="none" w:sz="0" w:space="0" w:color="auto"/>
      </w:divBdr>
    </w:div>
    <w:div w:id="1950623816">
      <w:bodyDiv w:val="1"/>
      <w:marLeft w:val="0"/>
      <w:marRight w:val="0"/>
      <w:marTop w:val="0"/>
      <w:marBottom w:val="0"/>
      <w:divBdr>
        <w:top w:val="none" w:sz="0" w:space="0" w:color="auto"/>
        <w:left w:val="none" w:sz="0" w:space="0" w:color="auto"/>
        <w:bottom w:val="none" w:sz="0" w:space="0" w:color="auto"/>
        <w:right w:val="none" w:sz="0" w:space="0" w:color="auto"/>
      </w:divBdr>
    </w:div>
    <w:div w:id="2025667039">
      <w:bodyDiv w:val="1"/>
      <w:marLeft w:val="0"/>
      <w:marRight w:val="0"/>
      <w:marTop w:val="0"/>
      <w:marBottom w:val="0"/>
      <w:divBdr>
        <w:top w:val="none" w:sz="0" w:space="0" w:color="auto"/>
        <w:left w:val="none" w:sz="0" w:space="0" w:color="auto"/>
        <w:bottom w:val="none" w:sz="0" w:space="0" w:color="auto"/>
        <w:right w:val="none" w:sz="0" w:space="0" w:color="auto"/>
      </w:divBdr>
    </w:div>
    <w:div w:id="2030371868">
      <w:bodyDiv w:val="1"/>
      <w:marLeft w:val="0"/>
      <w:marRight w:val="0"/>
      <w:marTop w:val="0"/>
      <w:marBottom w:val="0"/>
      <w:divBdr>
        <w:top w:val="none" w:sz="0" w:space="0" w:color="auto"/>
        <w:left w:val="none" w:sz="0" w:space="0" w:color="auto"/>
        <w:bottom w:val="none" w:sz="0" w:space="0" w:color="auto"/>
        <w:right w:val="none" w:sz="0" w:space="0" w:color="auto"/>
      </w:divBdr>
    </w:div>
    <w:div w:id="2036493334">
      <w:bodyDiv w:val="1"/>
      <w:marLeft w:val="0"/>
      <w:marRight w:val="0"/>
      <w:marTop w:val="0"/>
      <w:marBottom w:val="0"/>
      <w:divBdr>
        <w:top w:val="none" w:sz="0" w:space="0" w:color="auto"/>
        <w:left w:val="none" w:sz="0" w:space="0" w:color="auto"/>
        <w:bottom w:val="none" w:sz="0" w:space="0" w:color="auto"/>
        <w:right w:val="none" w:sz="0" w:space="0" w:color="auto"/>
      </w:divBdr>
    </w:div>
    <w:div w:id="2051419780">
      <w:bodyDiv w:val="1"/>
      <w:marLeft w:val="0"/>
      <w:marRight w:val="0"/>
      <w:marTop w:val="0"/>
      <w:marBottom w:val="0"/>
      <w:divBdr>
        <w:top w:val="none" w:sz="0" w:space="0" w:color="auto"/>
        <w:left w:val="none" w:sz="0" w:space="0" w:color="auto"/>
        <w:bottom w:val="none" w:sz="0" w:space="0" w:color="auto"/>
        <w:right w:val="none" w:sz="0" w:space="0" w:color="auto"/>
      </w:divBdr>
      <w:divsChild>
        <w:div w:id="381173047">
          <w:marLeft w:val="446"/>
          <w:marRight w:val="0"/>
          <w:marTop w:val="0"/>
          <w:marBottom w:val="0"/>
          <w:divBdr>
            <w:top w:val="none" w:sz="0" w:space="0" w:color="auto"/>
            <w:left w:val="none" w:sz="0" w:space="0" w:color="auto"/>
            <w:bottom w:val="none" w:sz="0" w:space="0" w:color="auto"/>
            <w:right w:val="none" w:sz="0" w:space="0" w:color="auto"/>
          </w:divBdr>
        </w:div>
      </w:divsChild>
    </w:div>
    <w:div w:id="2054189286">
      <w:bodyDiv w:val="1"/>
      <w:marLeft w:val="0"/>
      <w:marRight w:val="0"/>
      <w:marTop w:val="0"/>
      <w:marBottom w:val="0"/>
      <w:divBdr>
        <w:top w:val="none" w:sz="0" w:space="0" w:color="auto"/>
        <w:left w:val="none" w:sz="0" w:space="0" w:color="auto"/>
        <w:bottom w:val="none" w:sz="0" w:space="0" w:color="auto"/>
        <w:right w:val="none" w:sz="0" w:space="0" w:color="auto"/>
      </w:divBdr>
    </w:div>
    <w:div w:id="2067145806">
      <w:bodyDiv w:val="1"/>
      <w:marLeft w:val="0"/>
      <w:marRight w:val="0"/>
      <w:marTop w:val="0"/>
      <w:marBottom w:val="0"/>
      <w:divBdr>
        <w:top w:val="none" w:sz="0" w:space="0" w:color="auto"/>
        <w:left w:val="none" w:sz="0" w:space="0" w:color="auto"/>
        <w:bottom w:val="none" w:sz="0" w:space="0" w:color="auto"/>
        <w:right w:val="none" w:sz="0" w:space="0" w:color="auto"/>
      </w:divBdr>
      <w:divsChild>
        <w:div w:id="587269121">
          <w:marLeft w:val="446"/>
          <w:marRight w:val="0"/>
          <w:marTop w:val="0"/>
          <w:marBottom w:val="0"/>
          <w:divBdr>
            <w:top w:val="none" w:sz="0" w:space="0" w:color="auto"/>
            <w:left w:val="none" w:sz="0" w:space="0" w:color="auto"/>
            <w:bottom w:val="none" w:sz="0" w:space="0" w:color="auto"/>
            <w:right w:val="none" w:sz="0" w:space="0" w:color="auto"/>
          </w:divBdr>
        </w:div>
        <w:div w:id="1862356450">
          <w:marLeft w:val="446"/>
          <w:marRight w:val="0"/>
          <w:marTop w:val="0"/>
          <w:marBottom w:val="0"/>
          <w:divBdr>
            <w:top w:val="none" w:sz="0" w:space="0" w:color="auto"/>
            <w:left w:val="none" w:sz="0" w:space="0" w:color="auto"/>
            <w:bottom w:val="none" w:sz="0" w:space="0" w:color="auto"/>
            <w:right w:val="none" w:sz="0" w:space="0" w:color="auto"/>
          </w:divBdr>
        </w:div>
      </w:divsChild>
    </w:div>
    <w:div w:id="2067944591">
      <w:bodyDiv w:val="1"/>
      <w:marLeft w:val="0"/>
      <w:marRight w:val="0"/>
      <w:marTop w:val="0"/>
      <w:marBottom w:val="0"/>
      <w:divBdr>
        <w:top w:val="none" w:sz="0" w:space="0" w:color="auto"/>
        <w:left w:val="none" w:sz="0" w:space="0" w:color="auto"/>
        <w:bottom w:val="none" w:sz="0" w:space="0" w:color="auto"/>
        <w:right w:val="none" w:sz="0" w:space="0" w:color="auto"/>
      </w:divBdr>
    </w:div>
    <w:div w:id="2070764596">
      <w:bodyDiv w:val="1"/>
      <w:marLeft w:val="0"/>
      <w:marRight w:val="0"/>
      <w:marTop w:val="0"/>
      <w:marBottom w:val="0"/>
      <w:divBdr>
        <w:top w:val="none" w:sz="0" w:space="0" w:color="auto"/>
        <w:left w:val="none" w:sz="0" w:space="0" w:color="auto"/>
        <w:bottom w:val="none" w:sz="0" w:space="0" w:color="auto"/>
        <w:right w:val="none" w:sz="0" w:space="0" w:color="auto"/>
      </w:divBdr>
    </w:div>
    <w:div w:id="2073038665">
      <w:bodyDiv w:val="1"/>
      <w:marLeft w:val="0"/>
      <w:marRight w:val="0"/>
      <w:marTop w:val="0"/>
      <w:marBottom w:val="0"/>
      <w:divBdr>
        <w:top w:val="none" w:sz="0" w:space="0" w:color="auto"/>
        <w:left w:val="none" w:sz="0" w:space="0" w:color="auto"/>
        <w:bottom w:val="none" w:sz="0" w:space="0" w:color="auto"/>
        <w:right w:val="none" w:sz="0" w:space="0" w:color="auto"/>
      </w:divBdr>
    </w:div>
    <w:div w:id="2095391600">
      <w:bodyDiv w:val="1"/>
      <w:marLeft w:val="0"/>
      <w:marRight w:val="0"/>
      <w:marTop w:val="0"/>
      <w:marBottom w:val="0"/>
      <w:divBdr>
        <w:top w:val="none" w:sz="0" w:space="0" w:color="auto"/>
        <w:left w:val="none" w:sz="0" w:space="0" w:color="auto"/>
        <w:bottom w:val="none" w:sz="0" w:space="0" w:color="auto"/>
        <w:right w:val="none" w:sz="0" w:space="0" w:color="auto"/>
      </w:divBdr>
    </w:div>
    <w:div w:id="2113240618">
      <w:bodyDiv w:val="1"/>
      <w:marLeft w:val="0"/>
      <w:marRight w:val="0"/>
      <w:marTop w:val="0"/>
      <w:marBottom w:val="0"/>
      <w:divBdr>
        <w:top w:val="none" w:sz="0" w:space="0" w:color="auto"/>
        <w:left w:val="none" w:sz="0" w:space="0" w:color="auto"/>
        <w:bottom w:val="none" w:sz="0" w:space="0" w:color="auto"/>
        <w:right w:val="none" w:sz="0" w:space="0" w:color="auto"/>
      </w:divBdr>
    </w:div>
    <w:div w:id="2118982776">
      <w:bodyDiv w:val="1"/>
      <w:marLeft w:val="0"/>
      <w:marRight w:val="0"/>
      <w:marTop w:val="0"/>
      <w:marBottom w:val="0"/>
      <w:divBdr>
        <w:top w:val="none" w:sz="0" w:space="0" w:color="auto"/>
        <w:left w:val="none" w:sz="0" w:space="0" w:color="auto"/>
        <w:bottom w:val="none" w:sz="0" w:space="0" w:color="auto"/>
        <w:right w:val="none" w:sz="0" w:space="0" w:color="auto"/>
      </w:divBdr>
    </w:div>
    <w:div w:id="2135561300">
      <w:bodyDiv w:val="1"/>
      <w:marLeft w:val="0"/>
      <w:marRight w:val="0"/>
      <w:marTop w:val="0"/>
      <w:marBottom w:val="0"/>
      <w:divBdr>
        <w:top w:val="none" w:sz="0" w:space="0" w:color="auto"/>
        <w:left w:val="none" w:sz="0" w:space="0" w:color="auto"/>
        <w:bottom w:val="none" w:sz="0" w:space="0" w:color="auto"/>
        <w:right w:val="none" w:sz="0" w:space="0" w:color="auto"/>
      </w:divBdr>
    </w:div>
    <w:div w:id="2136486891">
      <w:bodyDiv w:val="1"/>
      <w:marLeft w:val="0"/>
      <w:marRight w:val="0"/>
      <w:marTop w:val="0"/>
      <w:marBottom w:val="0"/>
      <w:divBdr>
        <w:top w:val="none" w:sz="0" w:space="0" w:color="auto"/>
        <w:left w:val="none" w:sz="0" w:space="0" w:color="auto"/>
        <w:bottom w:val="none" w:sz="0" w:space="0" w:color="auto"/>
        <w:right w:val="none" w:sz="0" w:space="0" w:color="auto"/>
      </w:divBdr>
    </w:div>
    <w:div w:id="21396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3F129C8A-1891-40E1-B733-0C19AF76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236</Words>
  <Characters>1349</Characters>
  <Application>Microsoft Office Word</Application>
  <DocSecurity>0</DocSecurity>
  <Lines>11</Lines>
  <Paragraphs>3</Paragraphs>
  <ScaleCrop>false</ScaleCrop>
  <Company>yw</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dc:creator>
  <cp:lastModifiedBy>Administrator</cp:lastModifiedBy>
  <cp:revision>12</cp:revision>
  <cp:lastPrinted>2024-01-25T02:42:00Z</cp:lastPrinted>
  <dcterms:created xsi:type="dcterms:W3CDTF">2025-12-03T03:10:00Z</dcterms:created>
  <dcterms:modified xsi:type="dcterms:W3CDTF">2025-12-08T08:34:00Z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ies>
</file>