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1FD837A1" w14:textId="77777777" w:rsidR="00B273A9" w:rsidRDefault="00B82126" w:rsidP="00B273A9">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764959C7" w:rsidR="001042C1" w:rsidRPr="00B273A9" w:rsidRDefault="00B82126" w:rsidP="00021BDC">
      <w:pPr>
        <w:spacing w:line="360" w:lineRule="auto"/>
        <w:jc w:val="center"/>
        <w:rPr>
          <w:rFonts w:asciiTheme="minorEastAsia" w:hAnsiTheme="minorEastAsia"/>
          <w:b/>
          <w:sz w:val="24"/>
          <w:szCs w:val="24"/>
        </w:rPr>
      </w:pPr>
      <w:r>
        <w:rPr>
          <w:rFonts w:ascii="宋体" w:hAnsi="宋体" w:hint="eastAsia"/>
          <w:bCs/>
          <w:iCs/>
          <w:color w:val="000000"/>
          <w:sz w:val="24"/>
        </w:rPr>
        <w:t>股票简称：安集科技</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sidR="00021BDC">
        <w:rPr>
          <w:rFonts w:ascii="宋体" w:hAnsi="宋体"/>
          <w:bCs/>
          <w:iCs/>
          <w:color w:val="000000"/>
          <w:sz w:val="24"/>
        </w:rPr>
        <w:t xml:space="preserve">   </w:t>
      </w:r>
      <w:r w:rsidR="00B273A9">
        <w:rPr>
          <w:rFonts w:ascii="宋体" w:hAnsi="宋体"/>
          <w:bCs/>
          <w:iCs/>
          <w:color w:val="000000"/>
          <w:sz w:val="24"/>
        </w:rPr>
        <w:t xml:space="preserve"> </w:t>
      </w:r>
      <w:r>
        <w:rPr>
          <w:rFonts w:ascii="宋体" w:hAnsi="宋体" w:hint="eastAsia"/>
          <w:bCs/>
          <w:iCs/>
          <w:color w:val="000000"/>
          <w:sz w:val="24"/>
        </w:rPr>
        <w:t>股票代码：68801</w:t>
      </w:r>
      <w:r w:rsidR="00EA56C4">
        <w:rPr>
          <w:rFonts w:ascii="宋体" w:hAnsi="宋体"/>
          <w:bCs/>
          <w:iCs/>
          <w:color w:val="000000"/>
          <w:sz w:val="24"/>
        </w:rPr>
        <w:t xml:space="preserve">9         </w:t>
      </w:r>
      <w:r w:rsidR="00DB440E">
        <w:rPr>
          <w:rFonts w:ascii="宋体" w:hAnsi="宋体" w:hint="eastAsia"/>
          <w:bCs/>
          <w:iCs/>
          <w:color w:val="000000"/>
          <w:sz w:val="24"/>
        </w:rPr>
        <w:t>编号：2</w:t>
      </w:r>
      <w:r w:rsidR="00A91B5B">
        <w:rPr>
          <w:rFonts w:ascii="宋体" w:hAnsi="宋体"/>
          <w:bCs/>
          <w:iCs/>
          <w:color w:val="000000"/>
          <w:sz w:val="24"/>
        </w:rPr>
        <w:t>02</w:t>
      </w:r>
      <w:r w:rsidR="00EA56C4">
        <w:rPr>
          <w:rFonts w:ascii="宋体" w:hAnsi="宋体"/>
          <w:bCs/>
          <w:iCs/>
          <w:color w:val="000000"/>
          <w:sz w:val="24"/>
        </w:rPr>
        <w:t>6</w:t>
      </w:r>
      <w:r w:rsidR="00A91B5B">
        <w:rPr>
          <w:rFonts w:ascii="宋体" w:hAnsi="宋体"/>
          <w:bCs/>
          <w:iCs/>
          <w:color w:val="000000"/>
          <w:sz w:val="24"/>
        </w:rPr>
        <w:t>-</w:t>
      </w:r>
      <w:r w:rsidR="00D376EE">
        <w:rPr>
          <w:rFonts w:ascii="宋体" w:hAnsi="宋体"/>
          <w:bCs/>
          <w:iCs/>
          <w:color w:val="000000"/>
          <w:sz w:val="24"/>
        </w:rPr>
        <w:t>0</w:t>
      </w:r>
      <w:r w:rsidR="00EA56C4">
        <w:rPr>
          <w:rFonts w:ascii="宋体" w:hAnsi="宋体"/>
          <w:bCs/>
          <w:iCs/>
          <w:color w:val="000000"/>
          <w:sz w:val="24"/>
        </w:rPr>
        <w:t>01</w:t>
      </w:r>
    </w:p>
    <w:p w14:paraId="3A6C9868" w14:textId="731F957C" w:rsidR="004A7176" w:rsidRPr="00EA56C4"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1DCC4912" w:rsidR="00AD5D1D" w:rsidRPr="00F07DB9" w:rsidRDefault="00917536"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bookmarkStart w:id="1" w:name="OLE_LINK11"/>
            <w:bookmarkStart w:id="2" w:name="OLE_LINK14"/>
            <w:r w:rsidR="00AD5D1D" w:rsidRPr="00F07DB9">
              <w:rPr>
                <w:rFonts w:ascii="宋体" w:hAnsi="宋体" w:hint="eastAsia"/>
                <w:bCs/>
                <w:iCs/>
                <w:color w:val="000000"/>
                <w:kern w:val="0"/>
                <w:sz w:val="24"/>
              </w:rPr>
              <w:t>□</w:t>
            </w:r>
            <w:bookmarkEnd w:id="0"/>
            <w:bookmarkEnd w:id="1"/>
            <w:bookmarkEnd w:id="2"/>
            <w:r w:rsidR="00AD5D1D" w:rsidRPr="00F07DB9">
              <w:rPr>
                <w:rFonts w:ascii="宋体" w:hAnsi="宋体" w:hint="eastAsia"/>
                <w:kern w:val="0"/>
                <w:sz w:val="24"/>
              </w:rPr>
              <w:t>分析师会议</w:t>
            </w:r>
          </w:p>
          <w:p w14:paraId="59AF7D47" w14:textId="648C1DEC" w:rsidR="00AD5D1D" w:rsidRPr="00F07DB9" w:rsidRDefault="00AD5D1D" w:rsidP="00503309">
            <w:pPr>
              <w:spacing w:line="276" w:lineRule="auto"/>
              <w:rPr>
                <w:rFonts w:ascii="宋体" w:hAnsi="宋体"/>
                <w:bCs/>
                <w:iCs/>
                <w:color w:val="000000"/>
                <w:kern w:val="0"/>
                <w:sz w:val="24"/>
              </w:rPr>
            </w:pPr>
            <w:bookmarkStart w:id="3" w:name="OLE_LINK6"/>
            <w:bookmarkStart w:id="4" w:name="OLE_LINK7"/>
            <w:r w:rsidRPr="00F07DB9">
              <w:rPr>
                <w:rFonts w:ascii="宋体" w:hAnsi="宋体" w:hint="eastAsia"/>
                <w:bCs/>
                <w:iCs/>
                <w:color w:val="000000"/>
                <w:kern w:val="0"/>
                <w:sz w:val="24"/>
              </w:rPr>
              <w:t>□</w:t>
            </w:r>
            <w:bookmarkEnd w:id="3"/>
            <w:bookmarkEnd w:id="4"/>
            <w:r w:rsidRPr="00F07DB9">
              <w:rPr>
                <w:rFonts w:ascii="宋体" w:hAnsi="宋体" w:hint="eastAsia"/>
                <w:kern w:val="0"/>
                <w:sz w:val="24"/>
              </w:rPr>
              <w:t xml:space="preserve">媒体采访            </w:t>
            </w:r>
            <w:r w:rsidR="00917536"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67B6B307" w:rsidR="00D42A37" w:rsidRPr="00B54A3D" w:rsidRDefault="002137CC" w:rsidP="00F3549C">
            <w:pPr>
              <w:spacing w:line="276" w:lineRule="auto"/>
              <w:jc w:val="left"/>
              <w:rPr>
                <w:rFonts w:asciiTheme="majorEastAsia" w:eastAsiaTheme="majorEastAsia" w:hAnsiTheme="majorEastAsia" w:cstheme="minorHAnsi"/>
                <w:kern w:val="0"/>
                <w:sz w:val="24"/>
              </w:rPr>
            </w:pPr>
            <w:proofErr w:type="spellStart"/>
            <w:r w:rsidRPr="002137CC">
              <w:rPr>
                <w:rFonts w:asciiTheme="majorEastAsia" w:eastAsiaTheme="majorEastAsia" w:hAnsiTheme="majorEastAsia" w:cstheme="minorHAnsi"/>
                <w:kern w:val="0"/>
                <w:sz w:val="24"/>
              </w:rPr>
              <w:t>Ariose</w:t>
            </w:r>
            <w:proofErr w:type="spellEnd"/>
            <w:r w:rsidRPr="002137CC">
              <w:rPr>
                <w:rFonts w:asciiTheme="majorEastAsia" w:eastAsiaTheme="majorEastAsia" w:hAnsiTheme="majorEastAsia" w:cstheme="minorHAnsi"/>
                <w:kern w:val="0"/>
                <w:sz w:val="24"/>
              </w:rPr>
              <w:t xml:space="preserve"> Capital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Ltd, Balyasny Asset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BNP Paribas Asset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w:t>
            </w:r>
            <w:proofErr w:type="spellStart"/>
            <w:r w:rsidRPr="002137CC">
              <w:rPr>
                <w:rFonts w:asciiTheme="majorEastAsia" w:eastAsiaTheme="majorEastAsia" w:hAnsiTheme="majorEastAsia" w:cstheme="minorHAnsi"/>
                <w:kern w:val="0"/>
                <w:sz w:val="24"/>
              </w:rPr>
              <w:t>Dymon</w:t>
            </w:r>
            <w:proofErr w:type="spellEnd"/>
            <w:r w:rsidRPr="002137CC">
              <w:rPr>
                <w:rFonts w:asciiTheme="majorEastAsia" w:eastAsiaTheme="majorEastAsia" w:hAnsiTheme="majorEastAsia" w:cstheme="minorHAnsi"/>
                <w:kern w:val="0"/>
                <w:sz w:val="24"/>
              </w:rPr>
              <w:t xml:space="preserve"> Asia Capital HK Ltd, Franklin Templeton, Fullerton, GIC Pte Ltd, Greenwoods Asset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HK Ltd, GS, Helved Capital, </w:t>
            </w:r>
            <w:proofErr w:type="spellStart"/>
            <w:r w:rsidRPr="002137CC">
              <w:rPr>
                <w:rFonts w:asciiTheme="majorEastAsia" w:eastAsiaTheme="majorEastAsia" w:hAnsiTheme="majorEastAsia" w:cstheme="minorHAnsi"/>
                <w:kern w:val="0"/>
                <w:sz w:val="24"/>
              </w:rPr>
              <w:t>Himension</w:t>
            </w:r>
            <w:proofErr w:type="spellEnd"/>
            <w:r w:rsidRPr="002137CC">
              <w:rPr>
                <w:rFonts w:asciiTheme="majorEastAsia" w:eastAsiaTheme="majorEastAsia" w:hAnsiTheme="majorEastAsia" w:cstheme="minorHAnsi"/>
                <w:kern w:val="0"/>
                <w:sz w:val="24"/>
              </w:rPr>
              <w:t xml:space="preserve"> Capital </w:t>
            </w:r>
            <w:r w:rsidR="00D12F9E">
              <w:rPr>
                <w:rFonts w:asciiTheme="majorEastAsia" w:eastAsiaTheme="majorEastAsia" w:hAnsiTheme="majorEastAsia" w:cstheme="minorHAnsi"/>
                <w:kern w:val="0"/>
                <w:sz w:val="24"/>
              </w:rPr>
              <w:t>(</w:t>
            </w:r>
            <w:r w:rsidRPr="002137CC">
              <w:rPr>
                <w:rFonts w:asciiTheme="majorEastAsia" w:eastAsiaTheme="majorEastAsia" w:hAnsiTheme="majorEastAsia" w:cstheme="minorHAnsi"/>
                <w:kern w:val="0"/>
                <w:sz w:val="24"/>
              </w:rPr>
              <w:t>Singapore</w:t>
            </w:r>
            <w:r w:rsidR="00D12F9E">
              <w:rPr>
                <w:rFonts w:asciiTheme="majorEastAsia" w:eastAsiaTheme="majorEastAsia" w:hAnsiTheme="majorEastAsia" w:cstheme="minorHAnsi"/>
                <w:kern w:val="0"/>
                <w:sz w:val="24"/>
              </w:rPr>
              <w:t xml:space="preserve">) </w:t>
            </w:r>
            <w:r w:rsidRPr="002137CC">
              <w:rPr>
                <w:rFonts w:asciiTheme="majorEastAsia" w:eastAsiaTheme="majorEastAsia" w:hAnsiTheme="majorEastAsia" w:cstheme="minorHAnsi"/>
                <w:kern w:val="0"/>
                <w:sz w:val="24"/>
              </w:rPr>
              <w:t xml:space="preserve">Pte Ltd, INVESCO Asia Ltd - Hong Kong, </w:t>
            </w:r>
            <w:proofErr w:type="spellStart"/>
            <w:r w:rsidRPr="002137CC">
              <w:rPr>
                <w:rFonts w:asciiTheme="majorEastAsia" w:eastAsiaTheme="majorEastAsia" w:hAnsiTheme="majorEastAsia" w:cstheme="minorHAnsi"/>
                <w:kern w:val="0"/>
                <w:sz w:val="24"/>
              </w:rPr>
              <w:t>Ishana</w:t>
            </w:r>
            <w:proofErr w:type="spellEnd"/>
            <w:r w:rsidRPr="002137CC">
              <w:rPr>
                <w:rFonts w:asciiTheme="majorEastAsia" w:eastAsiaTheme="majorEastAsia" w:hAnsiTheme="majorEastAsia" w:cstheme="minorHAnsi"/>
                <w:kern w:val="0"/>
                <w:sz w:val="24"/>
              </w:rPr>
              <w:t xml:space="preserve"> Capital Ltd, </w:t>
            </w:r>
            <w:proofErr w:type="spellStart"/>
            <w:r w:rsidRPr="002137CC">
              <w:rPr>
                <w:rFonts w:asciiTheme="majorEastAsia" w:eastAsiaTheme="majorEastAsia" w:hAnsiTheme="majorEastAsia" w:cstheme="minorHAnsi"/>
                <w:kern w:val="0"/>
                <w:sz w:val="24"/>
              </w:rPr>
              <w:t>Janchor</w:t>
            </w:r>
            <w:proofErr w:type="spellEnd"/>
            <w:r w:rsidRPr="002137CC">
              <w:rPr>
                <w:rFonts w:asciiTheme="majorEastAsia" w:eastAsiaTheme="majorEastAsia" w:hAnsiTheme="majorEastAsia" w:cstheme="minorHAnsi"/>
                <w:kern w:val="0"/>
                <w:sz w:val="24"/>
              </w:rPr>
              <w:t xml:space="preserve"> Partners Ltd, Marshall Wace, MFS Inv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Millennium Partners LP, Monolith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Ltd, More Capital, Morgan Stanley, </w:t>
            </w:r>
            <w:proofErr w:type="spellStart"/>
            <w:r w:rsidRPr="002137CC">
              <w:rPr>
                <w:rFonts w:asciiTheme="majorEastAsia" w:eastAsiaTheme="majorEastAsia" w:hAnsiTheme="majorEastAsia" w:cstheme="minorHAnsi"/>
                <w:kern w:val="0"/>
                <w:sz w:val="24"/>
              </w:rPr>
              <w:t>Optimas</w:t>
            </w:r>
            <w:proofErr w:type="spellEnd"/>
            <w:r w:rsidRPr="002137CC">
              <w:rPr>
                <w:rFonts w:asciiTheme="majorEastAsia" w:eastAsiaTheme="majorEastAsia" w:hAnsiTheme="majorEastAsia" w:cstheme="minorHAnsi"/>
                <w:kern w:val="0"/>
                <w:sz w:val="24"/>
              </w:rPr>
              <w:t xml:space="preserve"> Capital Ltd, Orient Secs Co Ltd, Pinpoint Asset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Ltd, Point72 Hong Kong Ltd, Polymer Capital </w:t>
            </w:r>
            <w:proofErr w:type="spellStart"/>
            <w:r w:rsidRPr="002137CC">
              <w:rPr>
                <w:rFonts w:asciiTheme="majorEastAsia" w:eastAsiaTheme="majorEastAsia" w:hAnsiTheme="majorEastAsia" w:cstheme="minorHAnsi"/>
                <w:kern w:val="0"/>
                <w:sz w:val="24"/>
              </w:rPr>
              <w:t>Mgmt</w:t>
            </w:r>
            <w:proofErr w:type="spellEnd"/>
            <w:r w:rsidRPr="002137CC">
              <w:rPr>
                <w:rFonts w:asciiTheme="majorEastAsia" w:eastAsiaTheme="majorEastAsia" w:hAnsiTheme="majorEastAsia" w:cstheme="minorHAnsi"/>
                <w:kern w:val="0"/>
                <w:sz w:val="24"/>
              </w:rPr>
              <w:t xml:space="preserve"> (HK) Ltd, Springs Capital, Temasek Intl Pte Ltd, </w:t>
            </w:r>
            <w:proofErr w:type="spellStart"/>
            <w:r w:rsidRPr="002137CC">
              <w:rPr>
                <w:rFonts w:asciiTheme="majorEastAsia" w:eastAsiaTheme="majorEastAsia" w:hAnsiTheme="majorEastAsia" w:cstheme="minorHAnsi"/>
                <w:kern w:val="0"/>
                <w:sz w:val="24"/>
              </w:rPr>
              <w:t>Trivest</w:t>
            </w:r>
            <w:proofErr w:type="spellEnd"/>
            <w:r w:rsidRPr="002137CC">
              <w:rPr>
                <w:rFonts w:asciiTheme="majorEastAsia" w:eastAsiaTheme="majorEastAsia" w:hAnsiTheme="majorEastAsia" w:cstheme="minorHAnsi"/>
                <w:kern w:val="0"/>
                <w:sz w:val="24"/>
              </w:rPr>
              <w:t>, UG Funds</w:t>
            </w:r>
            <w:r w:rsidR="00D12F9E">
              <w:rPr>
                <w:rFonts w:asciiTheme="majorEastAsia" w:eastAsiaTheme="majorEastAsia" w:hAnsiTheme="majorEastAsia" w:cstheme="minorHAnsi"/>
                <w:kern w:val="0"/>
                <w:sz w:val="24"/>
              </w:rPr>
              <w:t>, etc</w:t>
            </w:r>
            <w:r w:rsidR="00D12F9E">
              <w:rPr>
                <w:rFonts w:asciiTheme="majorEastAsia" w:eastAsiaTheme="majorEastAsia" w:hAnsiTheme="majorEastAsia" w:cstheme="minorHAnsi" w:hint="eastAsia"/>
                <w:kern w:val="0"/>
                <w:sz w:val="24"/>
              </w:rPr>
              <w:t>.</w:t>
            </w:r>
            <w:r w:rsidR="00CF0C37" w:rsidRPr="00B54A3D">
              <w:rPr>
                <w:rFonts w:asciiTheme="majorEastAsia" w:eastAsiaTheme="majorEastAsia" w:hAnsiTheme="majorEastAsia" w:cstheme="minorHAnsi"/>
                <w:kern w:val="0"/>
                <w:sz w:val="24"/>
              </w:rPr>
              <w:t xml:space="preserve"> </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17F9B676"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EA56C4">
              <w:rPr>
                <w:rFonts w:ascii="宋体" w:hAnsi="宋体"/>
                <w:bCs/>
                <w:iCs/>
                <w:color w:val="000000"/>
                <w:kern w:val="0"/>
                <w:sz w:val="24"/>
              </w:rPr>
              <w:t>6</w:t>
            </w:r>
            <w:r>
              <w:rPr>
                <w:rFonts w:ascii="宋体" w:hAnsi="宋体" w:hint="eastAsia"/>
                <w:bCs/>
                <w:iCs/>
                <w:color w:val="000000"/>
                <w:kern w:val="0"/>
                <w:sz w:val="24"/>
              </w:rPr>
              <w:t>年</w:t>
            </w:r>
            <w:r w:rsidR="00632E4C">
              <w:rPr>
                <w:rFonts w:ascii="宋体" w:hAnsi="宋体"/>
                <w:bCs/>
                <w:iCs/>
                <w:color w:val="000000"/>
                <w:kern w:val="0"/>
                <w:sz w:val="24"/>
              </w:rPr>
              <w:t>1</w:t>
            </w:r>
            <w:r>
              <w:rPr>
                <w:rFonts w:ascii="宋体" w:hAnsi="宋体" w:hint="eastAsia"/>
                <w:bCs/>
                <w:iCs/>
                <w:color w:val="000000"/>
                <w:kern w:val="0"/>
                <w:sz w:val="24"/>
              </w:rPr>
              <w:t>月</w:t>
            </w:r>
            <w:r w:rsidR="00EA56C4">
              <w:rPr>
                <w:rFonts w:ascii="宋体" w:hAnsi="宋体"/>
                <w:bCs/>
                <w:iCs/>
                <w:color w:val="000000"/>
                <w:kern w:val="0"/>
                <w:sz w:val="24"/>
              </w:rPr>
              <w:t>8</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1C1D419B" w14:textId="23350FF3" w:rsidR="00F42A28" w:rsidRDefault="00EA56C4" w:rsidP="00F42A28">
            <w:pPr>
              <w:spacing w:line="276" w:lineRule="auto"/>
              <w:jc w:val="center"/>
              <w:rPr>
                <w:rFonts w:ascii="宋体" w:hAnsi="宋体"/>
                <w:bCs/>
                <w:iCs/>
                <w:color w:val="000000"/>
                <w:kern w:val="0"/>
                <w:sz w:val="24"/>
              </w:rPr>
            </w:pPr>
            <w:r>
              <w:rPr>
                <w:rFonts w:ascii="宋体" w:hAnsi="宋体" w:hint="eastAsia"/>
                <w:bCs/>
                <w:iCs/>
                <w:color w:val="000000"/>
                <w:kern w:val="0"/>
                <w:sz w:val="24"/>
              </w:rPr>
              <w:t>董事长</w:t>
            </w:r>
            <w:r w:rsidR="00F42A28">
              <w:rPr>
                <w:rFonts w:ascii="宋体" w:hAnsi="宋体" w:hint="eastAsia"/>
                <w:bCs/>
                <w:iCs/>
                <w:color w:val="000000"/>
                <w:kern w:val="0"/>
                <w:sz w:val="24"/>
              </w:rPr>
              <w:t xml:space="preserve"> </w:t>
            </w:r>
            <w:proofErr w:type="spellStart"/>
            <w:r>
              <w:rPr>
                <w:rFonts w:ascii="宋体" w:hAnsi="宋体"/>
                <w:bCs/>
                <w:iCs/>
                <w:color w:val="000000"/>
                <w:kern w:val="0"/>
                <w:sz w:val="24"/>
              </w:rPr>
              <w:t>Shumin</w:t>
            </w:r>
            <w:proofErr w:type="spellEnd"/>
            <w:r>
              <w:rPr>
                <w:rFonts w:ascii="宋体" w:hAnsi="宋体"/>
                <w:bCs/>
                <w:iCs/>
                <w:color w:val="000000"/>
                <w:kern w:val="0"/>
                <w:sz w:val="24"/>
              </w:rPr>
              <w:t xml:space="preserve"> Wang</w:t>
            </w:r>
          </w:p>
          <w:p w14:paraId="450AD1BC" w14:textId="0D712A22" w:rsidR="00AF50C1" w:rsidRPr="00A27111" w:rsidRDefault="00AD5D1D" w:rsidP="00CF0C37">
            <w:pPr>
              <w:spacing w:line="276" w:lineRule="auto"/>
              <w:jc w:val="center"/>
              <w:rPr>
                <w:rFonts w:ascii="宋体" w:hAnsi="宋体"/>
                <w:bCs/>
                <w:iCs/>
                <w:color w:val="000000"/>
                <w:kern w:val="0"/>
                <w:sz w:val="24"/>
              </w:rPr>
            </w:pPr>
            <w:r w:rsidRPr="00B733A7">
              <w:rPr>
                <w:rFonts w:ascii="宋体" w:hAnsi="宋体" w:hint="eastAsia"/>
                <w:bCs/>
                <w:iCs/>
                <w:color w:val="000000"/>
                <w:kern w:val="0"/>
                <w:sz w:val="24"/>
              </w:rPr>
              <w:t>副总经理、董事会秘书</w:t>
            </w:r>
            <w:r w:rsidR="00FC52B5">
              <w:rPr>
                <w:rFonts w:ascii="宋体" w:hAnsi="宋体"/>
                <w:bCs/>
                <w:iCs/>
                <w:color w:val="000000"/>
                <w:kern w:val="0"/>
                <w:sz w:val="24"/>
              </w:rPr>
              <w:t xml:space="preserve"> </w:t>
            </w:r>
            <w:proofErr w:type="gramStart"/>
            <w:r>
              <w:rPr>
                <w:rFonts w:ascii="宋体" w:hAnsi="宋体" w:hint="eastAsia"/>
                <w:bCs/>
                <w:iCs/>
                <w:color w:val="000000"/>
                <w:kern w:val="0"/>
                <w:sz w:val="24"/>
              </w:rPr>
              <w:t>杨逊</w:t>
            </w:r>
            <w:proofErr w:type="gramEnd"/>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bookmarkStart w:id="5" w:name="_Hlk216339121"/>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0F3577" w:rsidRDefault="009A45CF" w:rsidP="00AA3DF1">
            <w:pPr>
              <w:widowControl/>
              <w:spacing w:line="360" w:lineRule="auto"/>
              <w:rPr>
                <w:rFonts w:asciiTheme="minorEastAsia" w:hAnsiTheme="minorEastAsia" w:cs="宋体"/>
                <w:bCs/>
                <w:kern w:val="0"/>
                <w:sz w:val="24"/>
                <w:szCs w:val="24"/>
              </w:rPr>
            </w:pPr>
            <w:bookmarkStart w:id="6" w:name="OLE_LINK89"/>
            <w:bookmarkStart w:id="7" w:name="OLE_LINK90"/>
            <w:r w:rsidRPr="000F3577">
              <w:rPr>
                <w:rFonts w:asciiTheme="minorEastAsia" w:hAnsiTheme="minorEastAsia" w:cs="宋体" w:hint="eastAsia"/>
                <w:bCs/>
                <w:kern w:val="0"/>
                <w:sz w:val="24"/>
                <w:szCs w:val="24"/>
              </w:rPr>
              <w:t>一、公司介绍：</w:t>
            </w:r>
          </w:p>
          <w:p w14:paraId="33580310" w14:textId="3E81FDBA" w:rsidR="009A45CF" w:rsidRDefault="006A5A27" w:rsidP="00AA3DF1">
            <w:pPr>
              <w:widowControl/>
              <w:spacing w:line="360" w:lineRule="auto"/>
              <w:rPr>
                <w:rFonts w:asciiTheme="minorEastAsia" w:hAnsiTheme="minorEastAsia" w:cs="宋体"/>
                <w:bCs/>
                <w:kern w:val="0"/>
                <w:sz w:val="24"/>
                <w:szCs w:val="24"/>
              </w:rPr>
            </w:pPr>
            <w:r w:rsidRPr="006A5A27">
              <w:rPr>
                <w:rFonts w:asciiTheme="minorEastAsia" w:hAnsiTheme="minorEastAsia" w:cs="宋体" w:hint="eastAsia"/>
                <w:bCs/>
                <w:kern w:val="0"/>
                <w:sz w:val="24"/>
                <w:szCs w:val="24"/>
              </w:rPr>
              <w:t>介绍公司经营业务及未来发展规划</w:t>
            </w:r>
            <w:r w:rsidR="009A45CF" w:rsidRPr="00F4369F">
              <w:rPr>
                <w:rFonts w:asciiTheme="minorEastAsia" w:hAnsiTheme="minorEastAsia" w:cs="宋体" w:hint="eastAsia"/>
                <w:bCs/>
                <w:kern w:val="0"/>
                <w:sz w:val="24"/>
                <w:szCs w:val="24"/>
              </w:rPr>
              <w:t>。</w:t>
            </w:r>
          </w:p>
          <w:p w14:paraId="2E89F321" w14:textId="77777777" w:rsidR="00D549F5" w:rsidRPr="000F3577" w:rsidRDefault="00D549F5" w:rsidP="00AA3DF1">
            <w:pPr>
              <w:widowControl/>
              <w:spacing w:line="360" w:lineRule="auto"/>
              <w:rPr>
                <w:rFonts w:asciiTheme="minorEastAsia" w:hAnsiTheme="minorEastAsia" w:cs="宋体"/>
                <w:bCs/>
                <w:kern w:val="0"/>
                <w:sz w:val="24"/>
                <w:szCs w:val="24"/>
              </w:rPr>
            </w:pPr>
          </w:p>
          <w:p w14:paraId="4AB0AD87" w14:textId="1041C0CC" w:rsidR="00D549F5" w:rsidRDefault="009A45CF" w:rsidP="00D549F5">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二、问答环节主要内容：</w:t>
            </w:r>
            <w:bookmarkEnd w:id="6"/>
            <w:bookmarkEnd w:id="7"/>
          </w:p>
          <w:p w14:paraId="759B7019" w14:textId="77777777" w:rsidR="00E30FB6" w:rsidRPr="00A01D1C" w:rsidRDefault="00E30FB6" w:rsidP="00E30FB6">
            <w:pPr>
              <w:widowControl/>
              <w:spacing w:line="360" w:lineRule="auto"/>
              <w:rPr>
                <w:rFonts w:asciiTheme="minorEastAsia" w:hAnsiTheme="minorEastAsia" w:cs="宋体"/>
                <w:bCs/>
                <w:kern w:val="0"/>
                <w:sz w:val="24"/>
                <w:szCs w:val="24"/>
              </w:rPr>
            </w:pPr>
            <w:r w:rsidRPr="00A01D1C">
              <w:rPr>
                <w:rFonts w:asciiTheme="minorEastAsia" w:hAnsiTheme="minorEastAsia" w:cs="宋体" w:hint="eastAsia"/>
                <w:b/>
                <w:bCs/>
                <w:kern w:val="0"/>
                <w:sz w:val="24"/>
                <w:szCs w:val="24"/>
              </w:rPr>
              <w:t>Q：</w:t>
            </w:r>
            <w:r w:rsidRPr="00A01D1C">
              <w:rPr>
                <w:rFonts w:asciiTheme="minorEastAsia" w:hAnsiTheme="minorEastAsia" w:cs="宋体"/>
                <w:b/>
                <w:bCs/>
                <w:kern w:val="0"/>
                <w:sz w:val="24"/>
                <w:szCs w:val="24"/>
              </w:rPr>
              <w:t>与海外竞争</w:t>
            </w:r>
            <w:r w:rsidRPr="001838E8">
              <w:rPr>
                <w:rFonts w:asciiTheme="minorEastAsia" w:hAnsiTheme="minorEastAsia" w:cs="宋体"/>
                <w:b/>
                <w:bCs/>
                <w:kern w:val="0"/>
                <w:sz w:val="24"/>
                <w:szCs w:val="24"/>
              </w:rPr>
              <w:t>对手相</w:t>
            </w:r>
            <w:r w:rsidRPr="00A01D1C">
              <w:rPr>
                <w:rFonts w:asciiTheme="minorEastAsia" w:hAnsiTheme="minorEastAsia" w:cs="宋体"/>
                <w:b/>
                <w:bCs/>
                <w:kern w:val="0"/>
                <w:sz w:val="24"/>
                <w:szCs w:val="24"/>
              </w:rPr>
              <w:t>比，公司的主要优势体现在哪些方面？</w:t>
            </w:r>
            <w:r w:rsidRPr="00A01D1C">
              <w:rPr>
                <w:rFonts w:asciiTheme="minorEastAsia" w:hAnsiTheme="minorEastAsia" w:cs="宋体"/>
                <w:bCs/>
                <w:kern w:val="0"/>
                <w:sz w:val="24"/>
                <w:szCs w:val="24"/>
              </w:rPr>
              <w:br/>
              <w:t>A：公司在</w:t>
            </w:r>
            <w:r>
              <w:rPr>
                <w:rFonts w:asciiTheme="minorEastAsia" w:hAnsiTheme="minorEastAsia" w:cs="宋体" w:hint="eastAsia"/>
                <w:bCs/>
                <w:kern w:val="0"/>
                <w:sz w:val="24"/>
                <w:szCs w:val="24"/>
              </w:rPr>
              <w:t>技术</w:t>
            </w:r>
            <w:r w:rsidRPr="00A01D1C">
              <w:rPr>
                <w:rFonts w:asciiTheme="minorEastAsia" w:hAnsiTheme="minorEastAsia" w:cs="宋体"/>
                <w:bCs/>
                <w:kern w:val="0"/>
                <w:sz w:val="24"/>
                <w:szCs w:val="24"/>
              </w:rPr>
              <w:t>与服务两大维度上具备优势。技术上，公司拥有扎实的研发创新能力，</w:t>
            </w:r>
            <w:r>
              <w:rPr>
                <w:rFonts w:asciiTheme="minorEastAsia" w:hAnsiTheme="minorEastAsia" w:cs="宋体" w:hint="eastAsia"/>
                <w:bCs/>
                <w:kern w:val="0"/>
                <w:sz w:val="24"/>
                <w:szCs w:val="24"/>
              </w:rPr>
              <w:t>部分</w:t>
            </w:r>
            <w:r w:rsidRPr="00A01D1C">
              <w:rPr>
                <w:rFonts w:asciiTheme="minorEastAsia" w:hAnsiTheme="minorEastAsia" w:cs="宋体"/>
                <w:bCs/>
                <w:kern w:val="0"/>
                <w:sz w:val="24"/>
                <w:szCs w:val="24"/>
              </w:rPr>
              <w:t>关键技术已达到国际领先水平；服务上，公司注重协作与支持，响应快速，</w:t>
            </w:r>
            <w:r>
              <w:rPr>
                <w:rFonts w:asciiTheme="minorEastAsia" w:hAnsiTheme="minorEastAsia" w:cs="宋体" w:hint="eastAsia"/>
                <w:bCs/>
                <w:kern w:val="0"/>
                <w:sz w:val="24"/>
                <w:szCs w:val="24"/>
              </w:rPr>
              <w:t>灵活度高，</w:t>
            </w:r>
            <w:r w:rsidRPr="00A01D1C">
              <w:rPr>
                <w:rFonts w:asciiTheme="minorEastAsia" w:hAnsiTheme="minorEastAsia" w:cs="宋体"/>
                <w:bCs/>
                <w:kern w:val="0"/>
                <w:sz w:val="24"/>
                <w:szCs w:val="24"/>
              </w:rPr>
              <w:t>能够持续</w:t>
            </w:r>
            <w:r>
              <w:rPr>
                <w:rFonts w:asciiTheme="minorEastAsia" w:hAnsiTheme="minorEastAsia" w:cs="宋体" w:hint="eastAsia"/>
                <w:bCs/>
                <w:kern w:val="0"/>
                <w:sz w:val="24"/>
                <w:szCs w:val="24"/>
              </w:rPr>
              <w:t>为</w:t>
            </w:r>
            <w:r w:rsidRPr="00A01D1C">
              <w:rPr>
                <w:rFonts w:asciiTheme="minorEastAsia" w:hAnsiTheme="minorEastAsia" w:cs="宋体" w:hint="eastAsia"/>
                <w:bCs/>
                <w:kern w:val="0"/>
                <w:sz w:val="24"/>
                <w:szCs w:val="24"/>
              </w:rPr>
              <w:t>客户提供</w:t>
            </w:r>
            <w:r w:rsidRPr="00A01D1C">
              <w:rPr>
                <w:rFonts w:asciiTheme="minorEastAsia" w:hAnsiTheme="minorEastAsia" w:cs="宋体"/>
                <w:bCs/>
                <w:kern w:val="0"/>
                <w:sz w:val="24"/>
                <w:szCs w:val="24"/>
              </w:rPr>
              <w:t>高质量的定制</w:t>
            </w:r>
            <w:proofErr w:type="gramStart"/>
            <w:r w:rsidRPr="00A01D1C">
              <w:rPr>
                <w:rFonts w:asciiTheme="minorEastAsia" w:hAnsiTheme="minorEastAsia" w:cs="宋体"/>
                <w:bCs/>
                <w:kern w:val="0"/>
                <w:sz w:val="24"/>
                <w:szCs w:val="24"/>
              </w:rPr>
              <w:t>化解决</w:t>
            </w:r>
            <w:proofErr w:type="gramEnd"/>
            <w:r w:rsidRPr="00A01D1C">
              <w:rPr>
                <w:rFonts w:asciiTheme="minorEastAsia" w:hAnsiTheme="minorEastAsia" w:cs="宋体"/>
                <w:bCs/>
                <w:kern w:val="0"/>
                <w:sz w:val="24"/>
                <w:szCs w:val="24"/>
              </w:rPr>
              <w:t>方案，更好地建立长期稳定的合作关系。</w:t>
            </w:r>
          </w:p>
          <w:p w14:paraId="458E0D27" w14:textId="5CCA8234" w:rsidR="00E30FB6" w:rsidRDefault="00E30FB6" w:rsidP="00D549F5">
            <w:pPr>
              <w:widowControl/>
              <w:spacing w:line="360" w:lineRule="auto"/>
              <w:rPr>
                <w:rFonts w:asciiTheme="minorEastAsia" w:hAnsiTheme="minorEastAsia" w:cs="宋体"/>
                <w:bCs/>
                <w:kern w:val="0"/>
                <w:sz w:val="24"/>
                <w:szCs w:val="24"/>
              </w:rPr>
            </w:pPr>
          </w:p>
          <w:p w14:paraId="679B4B3E" w14:textId="6246177A" w:rsidR="00E30FB6" w:rsidRDefault="00E30FB6" w:rsidP="00E30FB6">
            <w:pPr>
              <w:widowControl/>
              <w:spacing w:line="360" w:lineRule="auto"/>
              <w:rPr>
                <w:rFonts w:asciiTheme="minorEastAsia" w:hAnsiTheme="minorEastAsia" w:cs="宋体"/>
                <w:b/>
                <w:bCs/>
                <w:kern w:val="0"/>
                <w:sz w:val="24"/>
                <w:szCs w:val="24"/>
              </w:rPr>
            </w:pPr>
            <w:r w:rsidRPr="001C4581">
              <w:rPr>
                <w:rFonts w:asciiTheme="minorEastAsia" w:hAnsiTheme="minorEastAsia" w:cs="宋体"/>
                <w:b/>
                <w:bCs/>
                <w:kern w:val="0"/>
                <w:sz w:val="24"/>
                <w:szCs w:val="24"/>
              </w:rPr>
              <w:lastRenderedPageBreak/>
              <w:t>Q：公司海外</w:t>
            </w:r>
            <w:r>
              <w:rPr>
                <w:rFonts w:asciiTheme="minorEastAsia" w:hAnsiTheme="minorEastAsia" w:cs="宋体" w:hint="eastAsia"/>
                <w:b/>
                <w:bCs/>
                <w:kern w:val="0"/>
                <w:sz w:val="24"/>
                <w:szCs w:val="24"/>
              </w:rPr>
              <w:t>业务及布局</w:t>
            </w:r>
            <w:r w:rsidRPr="001C4581">
              <w:rPr>
                <w:rFonts w:asciiTheme="minorEastAsia" w:hAnsiTheme="minorEastAsia" w:cs="宋体"/>
                <w:b/>
                <w:bCs/>
                <w:kern w:val="0"/>
                <w:sz w:val="24"/>
                <w:szCs w:val="24"/>
              </w:rPr>
              <w:t>是否</w:t>
            </w:r>
            <w:r>
              <w:rPr>
                <w:rFonts w:asciiTheme="minorEastAsia" w:hAnsiTheme="minorEastAsia" w:cs="宋体" w:hint="eastAsia"/>
                <w:b/>
                <w:bCs/>
                <w:kern w:val="0"/>
                <w:sz w:val="24"/>
                <w:szCs w:val="24"/>
              </w:rPr>
              <w:t>有</w:t>
            </w:r>
            <w:r w:rsidRPr="001C4581">
              <w:rPr>
                <w:rFonts w:asciiTheme="minorEastAsia" w:hAnsiTheme="minorEastAsia" w:cs="宋体"/>
                <w:b/>
                <w:bCs/>
                <w:kern w:val="0"/>
                <w:sz w:val="24"/>
                <w:szCs w:val="24"/>
              </w:rPr>
              <w:t>受</w:t>
            </w:r>
            <w:r>
              <w:rPr>
                <w:rFonts w:asciiTheme="minorEastAsia" w:hAnsiTheme="minorEastAsia" w:cs="宋体" w:hint="eastAsia"/>
                <w:b/>
                <w:bCs/>
                <w:kern w:val="0"/>
                <w:sz w:val="24"/>
                <w:szCs w:val="24"/>
              </w:rPr>
              <w:t>地缘政治的影响</w:t>
            </w:r>
            <w:r w:rsidRPr="001C4581">
              <w:rPr>
                <w:rFonts w:asciiTheme="minorEastAsia" w:hAnsiTheme="minorEastAsia" w:cs="宋体"/>
                <w:b/>
                <w:bCs/>
                <w:kern w:val="0"/>
                <w:sz w:val="24"/>
                <w:szCs w:val="24"/>
              </w:rPr>
              <w:t>？</w:t>
            </w:r>
          </w:p>
          <w:p w14:paraId="4BA26ED3" w14:textId="496A098E" w:rsidR="00E30FB6" w:rsidRPr="001C4581" w:rsidRDefault="003C3A6B" w:rsidP="00E30FB6">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E30FB6" w:rsidRPr="001C4581">
              <w:rPr>
                <w:rFonts w:asciiTheme="minorEastAsia" w:hAnsiTheme="minorEastAsia" w:cs="宋体" w:hint="eastAsia"/>
                <w:bCs/>
                <w:kern w:val="0"/>
                <w:sz w:val="24"/>
                <w:szCs w:val="24"/>
              </w:rPr>
              <w:t>公司始终以“立足中国、</w:t>
            </w:r>
            <w:r w:rsidR="004B0BA4">
              <w:rPr>
                <w:rFonts w:asciiTheme="minorEastAsia" w:hAnsiTheme="minorEastAsia" w:cs="宋体" w:hint="eastAsia"/>
                <w:bCs/>
                <w:kern w:val="0"/>
                <w:sz w:val="24"/>
                <w:szCs w:val="24"/>
              </w:rPr>
              <w:t>服务</w:t>
            </w:r>
            <w:r w:rsidR="00E30FB6" w:rsidRPr="001C4581">
              <w:rPr>
                <w:rFonts w:asciiTheme="minorEastAsia" w:hAnsiTheme="minorEastAsia" w:cs="宋体" w:hint="eastAsia"/>
                <w:bCs/>
                <w:kern w:val="0"/>
                <w:sz w:val="24"/>
                <w:szCs w:val="24"/>
              </w:rPr>
              <w:t>全球”为核心战略定位。尽管地缘政治环境对出海企</w:t>
            </w:r>
          </w:p>
          <w:p w14:paraId="318284AC" w14:textId="77777777" w:rsidR="00E30FB6" w:rsidRPr="001C4581" w:rsidRDefault="00E30FB6" w:rsidP="00E30FB6">
            <w:pPr>
              <w:widowControl/>
              <w:spacing w:line="360" w:lineRule="auto"/>
              <w:rPr>
                <w:rFonts w:asciiTheme="minorEastAsia" w:hAnsiTheme="minorEastAsia" w:cs="宋体"/>
                <w:bCs/>
                <w:kern w:val="0"/>
                <w:sz w:val="24"/>
                <w:szCs w:val="24"/>
              </w:rPr>
            </w:pPr>
            <w:r w:rsidRPr="001C4581">
              <w:rPr>
                <w:rFonts w:asciiTheme="minorEastAsia" w:hAnsiTheme="minorEastAsia" w:cs="宋体" w:hint="eastAsia"/>
                <w:bCs/>
                <w:kern w:val="0"/>
                <w:sz w:val="24"/>
                <w:szCs w:val="24"/>
              </w:rPr>
              <w:t>业带来挑战，但整体情况来看，公司在海外地区的客户数量和项目推进未受影响，客户关注度和合作兴趣依然积极，海外布局稳步推进。</w:t>
            </w:r>
          </w:p>
          <w:p w14:paraId="49AC0727" w14:textId="77777777" w:rsidR="00E30FB6" w:rsidRPr="00E30FB6" w:rsidRDefault="00E30FB6" w:rsidP="00D549F5">
            <w:pPr>
              <w:widowControl/>
              <w:spacing w:line="360" w:lineRule="auto"/>
              <w:rPr>
                <w:rFonts w:asciiTheme="minorEastAsia" w:hAnsiTheme="minorEastAsia" w:cs="宋体"/>
                <w:bCs/>
                <w:kern w:val="0"/>
                <w:sz w:val="24"/>
                <w:szCs w:val="24"/>
              </w:rPr>
            </w:pPr>
          </w:p>
          <w:p w14:paraId="6E2EA30F" w14:textId="6BE622B0" w:rsidR="0000124E" w:rsidRPr="0000124E" w:rsidRDefault="0000124E" w:rsidP="00D549F5">
            <w:pPr>
              <w:widowControl/>
              <w:spacing w:line="360" w:lineRule="auto"/>
              <w:rPr>
                <w:rFonts w:asciiTheme="minorEastAsia" w:hAnsiTheme="minorEastAsia" w:cs="宋体"/>
                <w:b/>
                <w:bCs/>
                <w:kern w:val="0"/>
                <w:sz w:val="24"/>
                <w:szCs w:val="24"/>
              </w:rPr>
            </w:pPr>
            <w:r w:rsidRPr="0000124E">
              <w:rPr>
                <w:rFonts w:asciiTheme="minorEastAsia" w:hAnsiTheme="minorEastAsia" w:cs="宋体" w:hint="eastAsia"/>
                <w:b/>
                <w:bCs/>
                <w:kern w:val="0"/>
                <w:sz w:val="24"/>
                <w:szCs w:val="24"/>
              </w:rPr>
              <w:t>Q：</w:t>
            </w:r>
            <w:r w:rsidRPr="0000124E">
              <w:rPr>
                <w:rFonts w:asciiTheme="minorEastAsia" w:hAnsiTheme="minorEastAsia" w:cs="宋体"/>
                <w:b/>
                <w:bCs/>
                <w:kern w:val="0"/>
                <w:sz w:val="24"/>
                <w:szCs w:val="24"/>
              </w:rPr>
              <w:t>随着芯片</w:t>
            </w:r>
            <w:proofErr w:type="gramStart"/>
            <w:r w:rsidRPr="0000124E">
              <w:rPr>
                <w:rFonts w:asciiTheme="minorEastAsia" w:hAnsiTheme="minorEastAsia" w:cs="宋体"/>
                <w:b/>
                <w:bCs/>
                <w:kern w:val="0"/>
                <w:sz w:val="24"/>
                <w:szCs w:val="24"/>
              </w:rPr>
              <w:t>先进制程的</w:t>
            </w:r>
            <w:proofErr w:type="gramEnd"/>
            <w:r>
              <w:rPr>
                <w:rFonts w:asciiTheme="minorEastAsia" w:hAnsiTheme="minorEastAsia" w:cs="宋体" w:hint="eastAsia"/>
                <w:b/>
                <w:bCs/>
                <w:kern w:val="0"/>
                <w:sz w:val="24"/>
                <w:szCs w:val="24"/>
              </w:rPr>
              <w:t>进步</w:t>
            </w:r>
            <w:r w:rsidRPr="0000124E">
              <w:rPr>
                <w:rFonts w:asciiTheme="minorEastAsia" w:hAnsiTheme="minorEastAsia" w:cs="宋体"/>
                <w:b/>
                <w:bCs/>
                <w:kern w:val="0"/>
                <w:sz w:val="24"/>
                <w:szCs w:val="24"/>
              </w:rPr>
              <w:t>，对贵司CMP抛光液的产品需求</w:t>
            </w:r>
            <w:r w:rsidRPr="0000124E">
              <w:rPr>
                <w:rFonts w:asciiTheme="minorEastAsia" w:hAnsiTheme="minorEastAsia" w:cs="宋体" w:hint="eastAsia"/>
                <w:b/>
                <w:bCs/>
                <w:kern w:val="0"/>
                <w:sz w:val="24"/>
                <w:szCs w:val="24"/>
              </w:rPr>
              <w:t>有</w:t>
            </w:r>
            <w:r w:rsidRPr="0000124E">
              <w:rPr>
                <w:rFonts w:asciiTheme="minorEastAsia" w:hAnsiTheme="minorEastAsia" w:cs="宋体"/>
                <w:b/>
                <w:bCs/>
                <w:kern w:val="0"/>
                <w:sz w:val="24"/>
                <w:szCs w:val="24"/>
              </w:rPr>
              <w:t>影响</w:t>
            </w:r>
            <w:r>
              <w:rPr>
                <w:rFonts w:asciiTheme="minorEastAsia" w:hAnsiTheme="minorEastAsia" w:cs="宋体" w:hint="eastAsia"/>
                <w:b/>
                <w:bCs/>
                <w:kern w:val="0"/>
                <w:sz w:val="24"/>
                <w:szCs w:val="24"/>
              </w:rPr>
              <w:t>吗</w:t>
            </w:r>
            <w:r w:rsidRPr="0000124E">
              <w:rPr>
                <w:rFonts w:asciiTheme="minorEastAsia" w:hAnsiTheme="minorEastAsia" w:cs="宋体"/>
                <w:b/>
                <w:bCs/>
                <w:kern w:val="0"/>
                <w:sz w:val="24"/>
                <w:szCs w:val="24"/>
              </w:rPr>
              <w:t>？</w:t>
            </w:r>
          </w:p>
          <w:p w14:paraId="6BD5FA79" w14:textId="4604C06E" w:rsidR="0000124E" w:rsidRPr="0000124E" w:rsidRDefault="0000124E" w:rsidP="00D549F5">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00124E">
              <w:rPr>
                <w:rFonts w:asciiTheme="minorEastAsia" w:hAnsiTheme="minorEastAsia" w:cs="宋体" w:hint="eastAsia"/>
                <w:bCs/>
                <w:kern w:val="0"/>
                <w:sz w:val="24"/>
                <w:szCs w:val="24"/>
              </w:rPr>
              <w:t>随着</w:t>
            </w:r>
            <w:proofErr w:type="gramStart"/>
            <w:r w:rsidRPr="0000124E">
              <w:rPr>
                <w:rFonts w:asciiTheme="minorEastAsia" w:hAnsiTheme="minorEastAsia" w:cs="宋体" w:hint="eastAsia"/>
                <w:bCs/>
                <w:kern w:val="0"/>
                <w:sz w:val="24"/>
                <w:szCs w:val="24"/>
              </w:rPr>
              <w:t>芯片制程进步</w:t>
            </w:r>
            <w:proofErr w:type="gramEnd"/>
            <w:r w:rsidRPr="0000124E">
              <w:rPr>
                <w:rFonts w:asciiTheme="minorEastAsia" w:hAnsiTheme="minorEastAsia" w:cs="宋体" w:hint="eastAsia"/>
                <w:bCs/>
                <w:kern w:val="0"/>
                <w:sz w:val="24"/>
                <w:szCs w:val="24"/>
              </w:rPr>
              <w:t>，芯片中多层布线数量与密度上升，CMP工艺步骤随之增多，带动抛光液消耗量增加；同时，先进</w:t>
            </w:r>
            <w:proofErr w:type="gramStart"/>
            <w:r w:rsidRPr="0000124E">
              <w:rPr>
                <w:rFonts w:asciiTheme="minorEastAsia" w:hAnsiTheme="minorEastAsia" w:cs="宋体" w:hint="eastAsia"/>
                <w:bCs/>
                <w:kern w:val="0"/>
                <w:sz w:val="24"/>
                <w:szCs w:val="24"/>
              </w:rPr>
              <w:t>制程往往</w:t>
            </w:r>
            <w:proofErr w:type="gramEnd"/>
            <w:r w:rsidRPr="0000124E">
              <w:rPr>
                <w:rFonts w:asciiTheme="minorEastAsia" w:hAnsiTheme="minorEastAsia" w:cs="宋体" w:hint="eastAsia"/>
                <w:bCs/>
                <w:kern w:val="0"/>
                <w:sz w:val="24"/>
                <w:szCs w:val="24"/>
              </w:rPr>
              <w:t>需要抛光新的材料类型，这也为抛光</w:t>
            </w:r>
            <w:proofErr w:type="gramStart"/>
            <w:r w:rsidRPr="0000124E">
              <w:rPr>
                <w:rFonts w:asciiTheme="minorEastAsia" w:hAnsiTheme="minorEastAsia" w:cs="宋体" w:hint="eastAsia"/>
                <w:bCs/>
                <w:kern w:val="0"/>
                <w:sz w:val="24"/>
                <w:szCs w:val="24"/>
              </w:rPr>
              <w:t>液产</w:t>
            </w:r>
            <w:proofErr w:type="gramEnd"/>
            <w:r w:rsidRPr="0000124E">
              <w:rPr>
                <w:rFonts w:asciiTheme="minorEastAsia" w:hAnsiTheme="minorEastAsia" w:cs="宋体" w:hint="eastAsia"/>
                <w:bCs/>
                <w:kern w:val="0"/>
                <w:sz w:val="24"/>
                <w:szCs w:val="24"/>
              </w:rPr>
              <w:t>品带来新的市场机会。在存储芯片领域，技术从2D NAND向3D NAND等结构演进，同样增加了CMP工艺</w:t>
            </w:r>
            <w:r>
              <w:rPr>
                <w:rFonts w:asciiTheme="minorEastAsia" w:hAnsiTheme="minorEastAsia" w:cs="宋体" w:hint="eastAsia"/>
                <w:bCs/>
                <w:kern w:val="0"/>
                <w:sz w:val="24"/>
                <w:szCs w:val="24"/>
              </w:rPr>
              <w:t>步骤</w:t>
            </w:r>
            <w:r w:rsidRPr="0000124E">
              <w:rPr>
                <w:rFonts w:asciiTheme="minorEastAsia" w:hAnsiTheme="minorEastAsia" w:cs="宋体" w:hint="eastAsia"/>
                <w:bCs/>
                <w:kern w:val="0"/>
                <w:sz w:val="24"/>
                <w:szCs w:val="24"/>
              </w:rPr>
              <w:t>，推动对CMP抛光材料的需求。因此，</w:t>
            </w:r>
            <w:proofErr w:type="gramStart"/>
            <w:r w:rsidRPr="0000124E">
              <w:rPr>
                <w:rFonts w:asciiTheme="minorEastAsia" w:hAnsiTheme="minorEastAsia" w:cs="宋体" w:hint="eastAsia"/>
                <w:bCs/>
                <w:kern w:val="0"/>
                <w:sz w:val="24"/>
                <w:szCs w:val="24"/>
              </w:rPr>
              <w:t>先进制程的</w:t>
            </w:r>
            <w:proofErr w:type="gramEnd"/>
            <w:r>
              <w:rPr>
                <w:rFonts w:asciiTheme="minorEastAsia" w:hAnsiTheme="minorEastAsia" w:cs="宋体" w:hint="eastAsia"/>
                <w:bCs/>
                <w:kern w:val="0"/>
                <w:sz w:val="24"/>
                <w:szCs w:val="24"/>
              </w:rPr>
              <w:t>进步</w:t>
            </w:r>
            <w:r w:rsidRPr="0000124E">
              <w:rPr>
                <w:rFonts w:asciiTheme="minorEastAsia" w:hAnsiTheme="minorEastAsia" w:cs="宋体" w:hint="eastAsia"/>
                <w:bCs/>
                <w:kern w:val="0"/>
                <w:sz w:val="24"/>
                <w:szCs w:val="24"/>
              </w:rPr>
              <w:t>有望持续</w:t>
            </w:r>
            <w:r>
              <w:rPr>
                <w:rFonts w:asciiTheme="minorEastAsia" w:hAnsiTheme="minorEastAsia" w:cs="宋体" w:hint="eastAsia"/>
                <w:bCs/>
                <w:kern w:val="0"/>
                <w:sz w:val="24"/>
                <w:szCs w:val="24"/>
              </w:rPr>
              <w:t>推动</w:t>
            </w:r>
            <w:r w:rsidRPr="0000124E">
              <w:rPr>
                <w:rFonts w:asciiTheme="minorEastAsia" w:hAnsiTheme="minorEastAsia" w:cs="宋体" w:hint="eastAsia"/>
                <w:bCs/>
                <w:kern w:val="0"/>
                <w:sz w:val="24"/>
                <w:szCs w:val="24"/>
              </w:rPr>
              <w:t>我司CMP抛光</w:t>
            </w:r>
            <w:proofErr w:type="gramStart"/>
            <w:r w:rsidRPr="0000124E">
              <w:rPr>
                <w:rFonts w:asciiTheme="minorEastAsia" w:hAnsiTheme="minorEastAsia" w:cs="宋体" w:hint="eastAsia"/>
                <w:bCs/>
                <w:kern w:val="0"/>
                <w:sz w:val="24"/>
                <w:szCs w:val="24"/>
              </w:rPr>
              <w:t>液产</w:t>
            </w:r>
            <w:proofErr w:type="gramEnd"/>
            <w:r w:rsidRPr="0000124E">
              <w:rPr>
                <w:rFonts w:asciiTheme="minorEastAsia" w:hAnsiTheme="minorEastAsia" w:cs="宋体" w:hint="eastAsia"/>
                <w:bCs/>
                <w:kern w:val="0"/>
                <w:sz w:val="24"/>
                <w:szCs w:val="24"/>
              </w:rPr>
              <w:t>品需求的增长。</w:t>
            </w:r>
          </w:p>
          <w:p w14:paraId="7B35F206" w14:textId="77777777" w:rsidR="006A5A27" w:rsidRDefault="006A5A27" w:rsidP="006A5A27">
            <w:pPr>
              <w:widowControl/>
              <w:spacing w:line="360" w:lineRule="auto"/>
              <w:rPr>
                <w:rFonts w:asciiTheme="minorEastAsia" w:hAnsiTheme="minorEastAsia" w:cs="宋体"/>
                <w:bCs/>
                <w:kern w:val="0"/>
                <w:sz w:val="24"/>
                <w:szCs w:val="24"/>
              </w:rPr>
            </w:pPr>
          </w:p>
          <w:p w14:paraId="1FFA7E36" w14:textId="1C310F84" w:rsidR="006A5A27" w:rsidRPr="00565E72" w:rsidRDefault="00565E72" w:rsidP="006A5A27">
            <w:pPr>
              <w:widowControl/>
              <w:spacing w:line="360" w:lineRule="auto"/>
              <w:rPr>
                <w:rFonts w:asciiTheme="minorEastAsia" w:hAnsiTheme="minorEastAsia" w:cs="宋体"/>
                <w:b/>
                <w:bCs/>
                <w:kern w:val="0"/>
                <w:sz w:val="24"/>
                <w:szCs w:val="24"/>
              </w:rPr>
            </w:pPr>
            <w:r w:rsidRPr="00565E72">
              <w:rPr>
                <w:rFonts w:asciiTheme="minorEastAsia" w:hAnsiTheme="minorEastAsia" w:cs="宋体" w:hint="eastAsia"/>
                <w:b/>
                <w:bCs/>
                <w:kern w:val="0"/>
                <w:sz w:val="24"/>
                <w:szCs w:val="24"/>
              </w:rPr>
              <w:t>Q：</w:t>
            </w:r>
            <w:r w:rsidRPr="00565E72">
              <w:rPr>
                <w:rFonts w:asciiTheme="minorEastAsia" w:hAnsiTheme="minorEastAsia" w:cs="宋体"/>
                <w:b/>
                <w:bCs/>
                <w:kern w:val="0"/>
                <w:sz w:val="24"/>
                <w:szCs w:val="24"/>
              </w:rPr>
              <w:t>公司已</w:t>
            </w:r>
            <w:r w:rsidR="0099204F">
              <w:rPr>
                <w:rFonts w:asciiTheme="minorEastAsia" w:hAnsiTheme="minorEastAsia" w:cs="宋体" w:hint="eastAsia"/>
                <w:b/>
                <w:bCs/>
                <w:kern w:val="0"/>
                <w:sz w:val="24"/>
                <w:szCs w:val="24"/>
              </w:rPr>
              <w:t>布局</w:t>
            </w:r>
            <w:r w:rsidRPr="00565E72">
              <w:rPr>
                <w:rFonts w:asciiTheme="minorEastAsia" w:hAnsiTheme="minorEastAsia" w:cs="宋体"/>
                <w:b/>
                <w:bCs/>
                <w:kern w:val="0"/>
                <w:sz w:val="24"/>
                <w:szCs w:val="24"/>
              </w:rPr>
              <w:t>光刻胶剥离液产品，未来是否有计划</w:t>
            </w:r>
            <w:r w:rsidRPr="00565E72">
              <w:rPr>
                <w:rFonts w:asciiTheme="minorEastAsia" w:hAnsiTheme="minorEastAsia" w:cs="宋体" w:hint="eastAsia"/>
                <w:b/>
                <w:bCs/>
                <w:kern w:val="0"/>
                <w:sz w:val="24"/>
                <w:szCs w:val="24"/>
              </w:rPr>
              <w:t>进</w:t>
            </w:r>
            <w:r w:rsidRPr="00565E72">
              <w:rPr>
                <w:rFonts w:asciiTheme="minorEastAsia" w:hAnsiTheme="minorEastAsia" w:cs="宋体"/>
                <w:b/>
                <w:bCs/>
                <w:kern w:val="0"/>
                <w:sz w:val="24"/>
                <w:szCs w:val="24"/>
              </w:rPr>
              <w:t>入光刻胶领域？</w:t>
            </w:r>
          </w:p>
          <w:p w14:paraId="1602A56B" w14:textId="33A85B69" w:rsidR="006A5A27" w:rsidRDefault="00565E72" w:rsidP="006A5A27">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99204F" w:rsidRPr="0099204F">
              <w:rPr>
                <w:rFonts w:asciiTheme="minorEastAsia" w:hAnsiTheme="minorEastAsia" w:cs="宋体" w:hint="eastAsia"/>
                <w:bCs/>
                <w:kern w:val="0"/>
                <w:sz w:val="24"/>
                <w:szCs w:val="24"/>
              </w:rPr>
              <w:t>公司自成立之初持续专注在液体与固体衬底表面之间的微观作用的核心技术平台，产品聚焦在化学机械抛光液、功能性</w:t>
            </w:r>
            <w:proofErr w:type="gramStart"/>
            <w:r w:rsidR="0099204F" w:rsidRPr="0099204F">
              <w:rPr>
                <w:rFonts w:asciiTheme="minorEastAsia" w:hAnsiTheme="minorEastAsia" w:cs="宋体" w:hint="eastAsia"/>
                <w:bCs/>
                <w:kern w:val="0"/>
                <w:sz w:val="24"/>
                <w:szCs w:val="24"/>
              </w:rPr>
              <w:t>湿电子</w:t>
            </w:r>
            <w:proofErr w:type="gramEnd"/>
            <w:r w:rsidR="0099204F" w:rsidRPr="0099204F">
              <w:rPr>
                <w:rFonts w:asciiTheme="minorEastAsia" w:hAnsiTheme="minorEastAsia" w:cs="宋体" w:hint="eastAsia"/>
                <w:bCs/>
                <w:kern w:val="0"/>
                <w:sz w:val="24"/>
                <w:szCs w:val="24"/>
              </w:rPr>
              <w:t>化学品和电镀液及添加剂三大板块以及关键上游原材料</w:t>
            </w:r>
            <w:r w:rsidR="0099204F">
              <w:rPr>
                <w:rFonts w:asciiTheme="minorEastAsia" w:hAnsiTheme="minorEastAsia" w:cs="宋体" w:hint="eastAsia"/>
                <w:bCs/>
                <w:kern w:val="0"/>
                <w:sz w:val="24"/>
                <w:szCs w:val="24"/>
              </w:rPr>
              <w:t>。</w:t>
            </w:r>
            <w:r w:rsidRPr="0099204F">
              <w:rPr>
                <w:rFonts w:asciiTheme="minorEastAsia" w:hAnsiTheme="minorEastAsia" w:cs="宋体"/>
                <w:bCs/>
                <w:kern w:val="0"/>
                <w:sz w:val="24"/>
                <w:szCs w:val="24"/>
              </w:rPr>
              <w:t>其中，您所提及的光刻胶剥离</w:t>
            </w:r>
            <w:proofErr w:type="gramStart"/>
            <w:r w:rsidRPr="0099204F">
              <w:rPr>
                <w:rFonts w:asciiTheme="minorEastAsia" w:hAnsiTheme="minorEastAsia" w:cs="宋体"/>
                <w:bCs/>
                <w:kern w:val="0"/>
                <w:sz w:val="24"/>
                <w:szCs w:val="24"/>
              </w:rPr>
              <w:t>液属于</w:t>
            </w:r>
            <w:proofErr w:type="gramEnd"/>
            <w:r w:rsidRPr="0099204F">
              <w:rPr>
                <w:rFonts w:asciiTheme="minorEastAsia" w:hAnsiTheme="minorEastAsia" w:cs="宋体"/>
                <w:bCs/>
                <w:kern w:val="0"/>
                <w:sz w:val="24"/>
                <w:szCs w:val="24"/>
              </w:rPr>
              <w:t>公司功能性</w:t>
            </w:r>
            <w:proofErr w:type="gramStart"/>
            <w:r w:rsidRPr="0099204F">
              <w:rPr>
                <w:rFonts w:asciiTheme="minorEastAsia" w:hAnsiTheme="minorEastAsia" w:cs="宋体"/>
                <w:bCs/>
                <w:kern w:val="0"/>
                <w:sz w:val="24"/>
                <w:szCs w:val="24"/>
              </w:rPr>
              <w:t>湿电</w:t>
            </w:r>
            <w:proofErr w:type="gramEnd"/>
            <w:r w:rsidRPr="0099204F">
              <w:rPr>
                <w:rFonts w:asciiTheme="minorEastAsia" w:hAnsiTheme="minorEastAsia" w:cs="宋体"/>
                <w:bCs/>
                <w:kern w:val="0"/>
                <w:sz w:val="24"/>
                <w:szCs w:val="24"/>
              </w:rPr>
              <w:t>子化学品业务范围。截至目前，公司尚无开展光刻胶产品研发或生产的计划。</w:t>
            </w:r>
          </w:p>
          <w:p w14:paraId="0FAA5D42" w14:textId="77777777" w:rsidR="006A5A27" w:rsidRDefault="006A5A27" w:rsidP="006A5A27">
            <w:pPr>
              <w:widowControl/>
              <w:spacing w:line="360" w:lineRule="auto"/>
              <w:rPr>
                <w:rFonts w:asciiTheme="minorEastAsia" w:hAnsiTheme="minorEastAsia" w:cs="宋体"/>
                <w:bCs/>
                <w:kern w:val="0"/>
                <w:sz w:val="24"/>
                <w:szCs w:val="24"/>
              </w:rPr>
            </w:pPr>
          </w:p>
          <w:p w14:paraId="42711C17" w14:textId="55655490" w:rsidR="006A5A27" w:rsidRPr="001C4581" w:rsidRDefault="001C4581" w:rsidP="006A5A27">
            <w:pPr>
              <w:widowControl/>
              <w:spacing w:line="360" w:lineRule="auto"/>
              <w:rPr>
                <w:rFonts w:asciiTheme="minorEastAsia" w:hAnsiTheme="minorEastAsia" w:cs="宋体"/>
                <w:b/>
                <w:bCs/>
                <w:kern w:val="0"/>
                <w:sz w:val="24"/>
                <w:szCs w:val="24"/>
              </w:rPr>
            </w:pPr>
            <w:r w:rsidRPr="001C4581">
              <w:rPr>
                <w:rFonts w:asciiTheme="minorEastAsia" w:hAnsiTheme="minorEastAsia" w:cs="宋体" w:hint="eastAsia"/>
                <w:b/>
                <w:bCs/>
                <w:kern w:val="0"/>
                <w:sz w:val="24"/>
                <w:szCs w:val="24"/>
              </w:rPr>
              <w:t>Q：公司未来2</w:t>
            </w:r>
            <w:r w:rsidRPr="001C4581">
              <w:rPr>
                <w:rFonts w:asciiTheme="minorEastAsia" w:hAnsiTheme="minorEastAsia" w:cs="宋体"/>
                <w:b/>
                <w:bCs/>
                <w:kern w:val="0"/>
                <w:sz w:val="24"/>
                <w:szCs w:val="24"/>
              </w:rPr>
              <w:t>-3</w:t>
            </w:r>
            <w:r w:rsidRPr="001C4581">
              <w:rPr>
                <w:rFonts w:asciiTheme="minorEastAsia" w:hAnsiTheme="minorEastAsia" w:cs="宋体" w:hint="eastAsia"/>
                <w:b/>
                <w:bCs/>
                <w:kern w:val="0"/>
                <w:sz w:val="24"/>
                <w:szCs w:val="24"/>
              </w:rPr>
              <w:t>年，增长驱动主要有哪些？</w:t>
            </w:r>
          </w:p>
          <w:p w14:paraId="6AF9B0E3" w14:textId="384FAB35" w:rsidR="006A5A27" w:rsidRPr="001C4581" w:rsidRDefault="008E0C7D" w:rsidP="006A5A27">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8E0C7D">
              <w:rPr>
                <w:rFonts w:asciiTheme="minorEastAsia" w:hAnsiTheme="minorEastAsia" w:cs="宋体" w:hint="eastAsia"/>
                <w:bCs/>
                <w:kern w:val="0"/>
                <w:sz w:val="24"/>
                <w:szCs w:val="24"/>
              </w:rPr>
              <w:t>首先是受益于半导体产业的长期发展趋势，半导体材料市场规模保持增长态势，且随着先进逻辑芯片、3D存储芯片及异构集成技术的工艺步骤增加，带动晶</w:t>
            </w:r>
            <w:proofErr w:type="gramStart"/>
            <w:r w:rsidRPr="008E0C7D">
              <w:rPr>
                <w:rFonts w:asciiTheme="minorEastAsia" w:hAnsiTheme="minorEastAsia" w:cs="宋体" w:hint="eastAsia"/>
                <w:bCs/>
                <w:kern w:val="0"/>
                <w:sz w:val="24"/>
                <w:szCs w:val="24"/>
              </w:rPr>
              <w:t>圆制造</w:t>
            </w:r>
            <w:proofErr w:type="gramEnd"/>
            <w:r w:rsidRPr="008E0C7D">
              <w:rPr>
                <w:rFonts w:asciiTheme="minorEastAsia" w:hAnsiTheme="minorEastAsia" w:cs="宋体" w:hint="eastAsia"/>
                <w:bCs/>
                <w:kern w:val="0"/>
                <w:sz w:val="24"/>
                <w:szCs w:val="24"/>
              </w:rPr>
              <w:t>与封装材料需求持续提升；同时，客户产能扩张及国产化替代进程的加快，也将促进公司产品需求的增长。在内部驱动方面，公司积极拓展国际市场，努力进入全球主流半导体供应链，并持续加强研发投入，推动产品迭代与性能提升，通过产品性能提升及品类的拓展进一步提升公司核心产品的市场份额。内外部因素的协同作用，共同为公司的稳健增长提供支撑。</w:t>
            </w:r>
          </w:p>
          <w:p w14:paraId="7DA3407F" w14:textId="77777777" w:rsidR="006A5A27" w:rsidRDefault="006A5A27" w:rsidP="006A5A27">
            <w:pPr>
              <w:widowControl/>
              <w:spacing w:line="360" w:lineRule="auto"/>
              <w:rPr>
                <w:rFonts w:asciiTheme="minorEastAsia" w:hAnsiTheme="minorEastAsia" w:cs="宋体"/>
                <w:bCs/>
                <w:kern w:val="0"/>
                <w:sz w:val="24"/>
                <w:szCs w:val="24"/>
              </w:rPr>
            </w:pPr>
          </w:p>
          <w:p w14:paraId="1EFE89F3" w14:textId="332A63A5" w:rsidR="0005193E" w:rsidRPr="00FB1422" w:rsidRDefault="00FB1422" w:rsidP="006A5A27">
            <w:pPr>
              <w:widowControl/>
              <w:spacing w:line="360" w:lineRule="auto"/>
              <w:rPr>
                <w:rFonts w:asciiTheme="minorEastAsia" w:hAnsiTheme="minorEastAsia" w:cs="宋体"/>
                <w:b/>
                <w:bCs/>
                <w:kern w:val="0"/>
                <w:sz w:val="24"/>
                <w:szCs w:val="24"/>
              </w:rPr>
            </w:pPr>
            <w:r w:rsidRPr="00FB1422">
              <w:rPr>
                <w:rFonts w:asciiTheme="minorEastAsia" w:hAnsiTheme="minorEastAsia" w:cs="宋体" w:hint="eastAsia"/>
                <w:b/>
                <w:bCs/>
                <w:kern w:val="0"/>
                <w:sz w:val="24"/>
                <w:szCs w:val="24"/>
              </w:rPr>
              <w:t>Q：</w:t>
            </w:r>
            <w:r w:rsidR="00D5311C" w:rsidRPr="00D5311C">
              <w:rPr>
                <w:rFonts w:asciiTheme="minorEastAsia" w:hAnsiTheme="minorEastAsia" w:cs="宋体" w:hint="eastAsia"/>
                <w:b/>
                <w:bCs/>
                <w:kern w:val="0"/>
                <w:sz w:val="24"/>
                <w:szCs w:val="24"/>
              </w:rPr>
              <w:t>公司对于兼并收购的战略和想法是</w:t>
            </w:r>
            <w:r w:rsidR="0034735D">
              <w:rPr>
                <w:rFonts w:asciiTheme="minorEastAsia" w:hAnsiTheme="minorEastAsia" w:cs="宋体" w:hint="eastAsia"/>
                <w:b/>
                <w:bCs/>
                <w:kern w:val="0"/>
                <w:sz w:val="24"/>
                <w:szCs w:val="24"/>
              </w:rPr>
              <w:t>怎样的</w:t>
            </w:r>
            <w:r w:rsidR="00D5311C" w:rsidRPr="00D5311C">
              <w:rPr>
                <w:rFonts w:asciiTheme="minorEastAsia" w:hAnsiTheme="minorEastAsia" w:cs="宋体" w:hint="eastAsia"/>
                <w:b/>
                <w:bCs/>
                <w:kern w:val="0"/>
                <w:sz w:val="24"/>
                <w:szCs w:val="24"/>
              </w:rPr>
              <w:t>？</w:t>
            </w:r>
          </w:p>
          <w:p w14:paraId="3EEED08B" w14:textId="45AA4375" w:rsidR="0005193E" w:rsidRDefault="00FB1422" w:rsidP="006A5A27">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00232CDB" w:rsidRPr="00232CDB">
              <w:rPr>
                <w:rFonts w:asciiTheme="minorEastAsia" w:hAnsiTheme="minorEastAsia" w:cs="宋体" w:hint="eastAsia"/>
                <w:bCs/>
                <w:kern w:val="0"/>
                <w:sz w:val="24"/>
                <w:szCs w:val="24"/>
              </w:rPr>
              <w:t>公司对兼并收购秉持开放、聚焦、审慎的态度。我们主要遵循两大核心原则：一是着重增强技术协同性及业务差异化能力，二是注重收购标的与公司文化和价值理念的高度契合。在此框架下，公司将基于实际发展阶段与战略需求，依托现有业务与技术积累，持续通过战略投资并购或建立商业合作关系等多元方式，稳健推进境内</w:t>
            </w:r>
            <w:proofErr w:type="gramStart"/>
            <w:r w:rsidR="00232CDB" w:rsidRPr="00232CDB">
              <w:rPr>
                <w:rFonts w:asciiTheme="minorEastAsia" w:hAnsiTheme="minorEastAsia" w:cs="宋体" w:hint="eastAsia"/>
                <w:bCs/>
                <w:kern w:val="0"/>
                <w:sz w:val="24"/>
                <w:szCs w:val="24"/>
              </w:rPr>
              <w:t>外产业</w:t>
            </w:r>
            <w:proofErr w:type="gramEnd"/>
            <w:r w:rsidR="00232CDB" w:rsidRPr="00232CDB">
              <w:rPr>
                <w:rFonts w:asciiTheme="minorEastAsia" w:hAnsiTheme="minorEastAsia" w:cs="宋体" w:hint="eastAsia"/>
                <w:bCs/>
                <w:kern w:val="0"/>
                <w:sz w:val="24"/>
                <w:szCs w:val="24"/>
              </w:rPr>
              <w:t>链的整合与布局，拓宽业务领域，提升技术实力，布局资产多元化，寻求积极、稳健的外延式增长。</w:t>
            </w:r>
          </w:p>
          <w:p w14:paraId="300969E1" w14:textId="77777777" w:rsidR="004B0BA4" w:rsidRDefault="004B0BA4" w:rsidP="006A5A27">
            <w:pPr>
              <w:widowControl/>
              <w:spacing w:line="360" w:lineRule="auto"/>
              <w:rPr>
                <w:rFonts w:asciiTheme="minorEastAsia" w:hAnsiTheme="minorEastAsia" w:cs="宋体"/>
                <w:bCs/>
                <w:kern w:val="0"/>
                <w:sz w:val="24"/>
                <w:szCs w:val="24"/>
              </w:rPr>
            </w:pPr>
          </w:p>
          <w:p w14:paraId="06B98706" w14:textId="51F8CE6C" w:rsidR="00232CDB" w:rsidRPr="00C53CA2" w:rsidRDefault="00AE5838" w:rsidP="006A5A27">
            <w:pPr>
              <w:widowControl/>
              <w:spacing w:line="360" w:lineRule="auto"/>
              <w:rPr>
                <w:rFonts w:asciiTheme="minorEastAsia" w:hAnsiTheme="minorEastAsia" w:cs="宋体"/>
                <w:bCs/>
                <w:kern w:val="0"/>
                <w:sz w:val="24"/>
                <w:szCs w:val="24"/>
              </w:rPr>
            </w:pPr>
            <w:r w:rsidRPr="00AE5838">
              <w:rPr>
                <w:rFonts w:asciiTheme="minorEastAsia" w:hAnsiTheme="minorEastAsia" w:cs="宋体" w:hint="eastAsia"/>
                <w:b/>
                <w:bCs/>
                <w:kern w:val="0"/>
                <w:sz w:val="24"/>
                <w:szCs w:val="24"/>
              </w:rPr>
              <w:t>Q：</w:t>
            </w:r>
            <w:r w:rsidRPr="00AE5838">
              <w:rPr>
                <w:rFonts w:asciiTheme="minorEastAsia" w:hAnsiTheme="minorEastAsia" w:cs="宋体"/>
                <w:b/>
                <w:bCs/>
                <w:kern w:val="0"/>
                <w:sz w:val="24"/>
                <w:szCs w:val="24"/>
              </w:rPr>
              <w:t>公司海外业务的</w:t>
            </w:r>
            <w:r>
              <w:rPr>
                <w:rFonts w:asciiTheme="minorEastAsia" w:hAnsiTheme="minorEastAsia" w:cs="宋体" w:hint="eastAsia"/>
                <w:b/>
                <w:bCs/>
                <w:kern w:val="0"/>
                <w:sz w:val="24"/>
                <w:szCs w:val="24"/>
              </w:rPr>
              <w:t>占比</w:t>
            </w:r>
            <w:r w:rsidRPr="00AE5838">
              <w:rPr>
                <w:rFonts w:asciiTheme="minorEastAsia" w:hAnsiTheme="minorEastAsia" w:cs="宋体"/>
                <w:b/>
                <w:bCs/>
                <w:kern w:val="0"/>
                <w:sz w:val="24"/>
                <w:szCs w:val="24"/>
              </w:rPr>
              <w:t>情况如何？</w:t>
            </w:r>
            <w:r>
              <w:rPr>
                <w:rFonts w:ascii="Segoe UI" w:hAnsi="Segoe UI" w:cs="Segoe UI"/>
                <w:color w:val="0F1115"/>
              </w:rPr>
              <w:br/>
            </w:r>
            <w:r w:rsidRPr="00AE5838">
              <w:rPr>
                <w:rFonts w:asciiTheme="minorEastAsia" w:hAnsiTheme="minorEastAsia" w:cs="宋体"/>
                <w:bCs/>
                <w:kern w:val="0"/>
                <w:sz w:val="24"/>
                <w:szCs w:val="24"/>
              </w:rPr>
              <w:t>A：</w:t>
            </w:r>
            <w:r w:rsidR="00FB4FAF">
              <w:rPr>
                <w:rFonts w:asciiTheme="minorEastAsia" w:hAnsiTheme="minorEastAsia" w:cs="宋体" w:hint="eastAsia"/>
                <w:bCs/>
                <w:kern w:val="0"/>
                <w:sz w:val="24"/>
                <w:szCs w:val="24"/>
              </w:rPr>
              <w:t>现阶段</w:t>
            </w:r>
            <w:r w:rsidRPr="00AE5838">
              <w:rPr>
                <w:rFonts w:asciiTheme="minorEastAsia" w:hAnsiTheme="minorEastAsia" w:cs="宋体"/>
                <w:bCs/>
                <w:kern w:val="0"/>
                <w:sz w:val="24"/>
                <w:szCs w:val="24"/>
              </w:rPr>
              <w:t>公司海外业务在绝对金额上保持增长，由于国内业务增速更为</w:t>
            </w:r>
            <w:r>
              <w:rPr>
                <w:rFonts w:asciiTheme="minorEastAsia" w:hAnsiTheme="minorEastAsia" w:cs="宋体" w:hint="eastAsia"/>
                <w:bCs/>
                <w:kern w:val="0"/>
                <w:sz w:val="24"/>
                <w:szCs w:val="24"/>
              </w:rPr>
              <w:t>快速</w:t>
            </w:r>
            <w:r w:rsidRPr="00AE5838">
              <w:rPr>
                <w:rFonts w:asciiTheme="minorEastAsia" w:hAnsiTheme="minorEastAsia" w:cs="宋体"/>
                <w:bCs/>
                <w:kern w:val="0"/>
                <w:sz w:val="24"/>
                <w:szCs w:val="24"/>
              </w:rPr>
              <w:t>，</w:t>
            </w:r>
            <w:r w:rsidR="00FB4FAF">
              <w:rPr>
                <w:rFonts w:asciiTheme="minorEastAsia" w:hAnsiTheme="minorEastAsia" w:cs="宋体" w:hint="eastAsia"/>
                <w:bCs/>
                <w:kern w:val="0"/>
                <w:sz w:val="24"/>
                <w:szCs w:val="24"/>
              </w:rPr>
              <w:t>公司整体销售收入在增加，故造成海外收入占比有所下降。</w:t>
            </w:r>
            <w:bookmarkStart w:id="8" w:name="_GoBack"/>
            <w:bookmarkEnd w:id="8"/>
          </w:p>
          <w:p w14:paraId="7C97F2EE" w14:textId="25FEE6F3" w:rsidR="0005193E" w:rsidRPr="001B19EB" w:rsidRDefault="0005193E" w:rsidP="006A5A27">
            <w:pPr>
              <w:widowControl/>
              <w:spacing w:line="360" w:lineRule="auto"/>
              <w:rPr>
                <w:rFonts w:asciiTheme="minorEastAsia" w:hAnsiTheme="minorEastAsia" w:cs="宋体"/>
                <w:bCs/>
                <w:kern w:val="0"/>
                <w:sz w:val="24"/>
                <w:szCs w:val="24"/>
              </w:rPr>
            </w:pPr>
          </w:p>
        </w:tc>
      </w:tr>
      <w:bookmarkEnd w:id="5"/>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4A438D41"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sidR="002518B4">
              <w:rPr>
                <w:rFonts w:ascii="宋体" w:hAnsi="宋体"/>
                <w:bCs/>
                <w:iCs/>
                <w:color w:val="000000"/>
                <w:kern w:val="0"/>
                <w:sz w:val="24"/>
              </w:rPr>
              <w:t>6</w:t>
            </w:r>
            <w:r>
              <w:rPr>
                <w:rFonts w:ascii="宋体" w:hAnsi="宋体" w:hint="eastAsia"/>
                <w:bCs/>
                <w:iCs/>
                <w:color w:val="000000"/>
                <w:kern w:val="0"/>
                <w:sz w:val="24"/>
              </w:rPr>
              <w:t>年</w:t>
            </w:r>
            <w:r w:rsidR="002518B4">
              <w:rPr>
                <w:rFonts w:ascii="宋体" w:hAnsi="宋体"/>
                <w:bCs/>
                <w:iCs/>
                <w:color w:val="000000"/>
                <w:kern w:val="0"/>
                <w:sz w:val="24"/>
              </w:rPr>
              <w:t>1</w:t>
            </w:r>
            <w:r w:rsidR="006E6249">
              <w:rPr>
                <w:rFonts w:ascii="宋体" w:hAnsi="宋体" w:hint="eastAsia"/>
                <w:bCs/>
                <w:iCs/>
                <w:color w:val="000000"/>
                <w:kern w:val="0"/>
                <w:sz w:val="24"/>
              </w:rPr>
              <w:t>月</w:t>
            </w:r>
            <w:r w:rsidR="00A01D1C">
              <w:rPr>
                <w:rFonts w:ascii="宋体" w:hAnsi="宋体" w:hint="eastAsia"/>
                <w:bCs/>
                <w:iCs/>
                <w:color w:val="000000"/>
                <w:kern w:val="0"/>
                <w:sz w:val="24"/>
              </w:rPr>
              <w:t>9</w:t>
            </w:r>
            <w:r w:rsidR="00AD5D1D">
              <w:rPr>
                <w:rFonts w:ascii="宋体" w:hAnsi="宋体" w:hint="eastAsia"/>
                <w:bCs/>
                <w:iCs/>
                <w:color w:val="000000"/>
                <w:kern w:val="0"/>
                <w:sz w:val="24"/>
              </w:rPr>
              <w:t>日</w:t>
            </w:r>
          </w:p>
        </w:tc>
      </w:tr>
    </w:tbl>
    <w:p w14:paraId="648CDABA" w14:textId="1462774A" w:rsidR="00846FFF" w:rsidRDefault="00846FFF" w:rsidP="00D42A37">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7F29" w14:textId="77777777" w:rsidR="00C91928" w:rsidRDefault="00C91928" w:rsidP="00D17067">
      <w:r>
        <w:separator/>
      </w:r>
    </w:p>
  </w:endnote>
  <w:endnote w:type="continuationSeparator" w:id="0">
    <w:p w14:paraId="746330D2" w14:textId="77777777" w:rsidR="00C91928" w:rsidRDefault="00C91928"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B71F" w14:textId="77777777" w:rsidR="00C91928" w:rsidRDefault="00C91928" w:rsidP="00D17067">
      <w:r>
        <w:separator/>
      </w:r>
    </w:p>
  </w:footnote>
  <w:footnote w:type="continuationSeparator" w:id="0">
    <w:p w14:paraId="6C481409" w14:textId="77777777" w:rsidR="00C91928" w:rsidRDefault="00C91928"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24E"/>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910"/>
    <w:rsid w:val="00016EB7"/>
    <w:rsid w:val="00020109"/>
    <w:rsid w:val="000201AB"/>
    <w:rsid w:val="00021BDC"/>
    <w:rsid w:val="00025D30"/>
    <w:rsid w:val="00025D54"/>
    <w:rsid w:val="00026228"/>
    <w:rsid w:val="00027B46"/>
    <w:rsid w:val="0003056D"/>
    <w:rsid w:val="00031796"/>
    <w:rsid w:val="00032883"/>
    <w:rsid w:val="00033AD1"/>
    <w:rsid w:val="00034302"/>
    <w:rsid w:val="00035E20"/>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193E"/>
    <w:rsid w:val="00052982"/>
    <w:rsid w:val="00053724"/>
    <w:rsid w:val="0005471E"/>
    <w:rsid w:val="00054A1B"/>
    <w:rsid w:val="0005599E"/>
    <w:rsid w:val="0005669D"/>
    <w:rsid w:val="00057844"/>
    <w:rsid w:val="00057C1E"/>
    <w:rsid w:val="000610FC"/>
    <w:rsid w:val="00062397"/>
    <w:rsid w:val="000626CD"/>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4F0C"/>
    <w:rsid w:val="000E5968"/>
    <w:rsid w:val="000E5BAA"/>
    <w:rsid w:val="000E6AD8"/>
    <w:rsid w:val="000E7167"/>
    <w:rsid w:val="000E7820"/>
    <w:rsid w:val="000F3283"/>
    <w:rsid w:val="000F3509"/>
    <w:rsid w:val="000F3577"/>
    <w:rsid w:val="000F58C8"/>
    <w:rsid w:val="000F686F"/>
    <w:rsid w:val="000F68C4"/>
    <w:rsid w:val="000F7819"/>
    <w:rsid w:val="00102097"/>
    <w:rsid w:val="0010282C"/>
    <w:rsid w:val="001031DA"/>
    <w:rsid w:val="00103218"/>
    <w:rsid w:val="001042C1"/>
    <w:rsid w:val="00105C37"/>
    <w:rsid w:val="001070A6"/>
    <w:rsid w:val="0011004B"/>
    <w:rsid w:val="00110E57"/>
    <w:rsid w:val="00113116"/>
    <w:rsid w:val="001144E3"/>
    <w:rsid w:val="00114698"/>
    <w:rsid w:val="00115814"/>
    <w:rsid w:val="00120670"/>
    <w:rsid w:val="00121D2C"/>
    <w:rsid w:val="00122026"/>
    <w:rsid w:val="001224D3"/>
    <w:rsid w:val="0012506A"/>
    <w:rsid w:val="00125B85"/>
    <w:rsid w:val="00126024"/>
    <w:rsid w:val="0013111B"/>
    <w:rsid w:val="0013146D"/>
    <w:rsid w:val="001317AA"/>
    <w:rsid w:val="00132C52"/>
    <w:rsid w:val="00132FDA"/>
    <w:rsid w:val="00133D5C"/>
    <w:rsid w:val="001348BA"/>
    <w:rsid w:val="00134E94"/>
    <w:rsid w:val="001365F1"/>
    <w:rsid w:val="00136810"/>
    <w:rsid w:val="00136CD7"/>
    <w:rsid w:val="001407A5"/>
    <w:rsid w:val="00140A61"/>
    <w:rsid w:val="00140D6D"/>
    <w:rsid w:val="00140DEF"/>
    <w:rsid w:val="001415AD"/>
    <w:rsid w:val="00142297"/>
    <w:rsid w:val="00143BE8"/>
    <w:rsid w:val="00144075"/>
    <w:rsid w:val="00146A09"/>
    <w:rsid w:val="00150645"/>
    <w:rsid w:val="00150B72"/>
    <w:rsid w:val="001518DB"/>
    <w:rsid w:val="00151924"/>
    <w:rsid w:val="00151CF6"/>
    <w:rsid w:val="00152241"/>
    <w:rsid w:val="0015496C"/>
    <w:rsid w:val="00154C73"/>
    <w:rsid w:val="001564E4"/>
    <w:rsid w:val="00156D41"/>
    <w:rsid w:val="00157041"/>
    <w:rsid w:val="00157A23"/>
    <w:rsid w:val="00157D32"/>
    <w:rsid w:val="00160B3A"/>
    <w:rsid w:val="00160E4C"/>
    <w:rsid w:val="001613AE"/>
    <w:rsid w:val="00161907"/>
    <w:rsid w:val="001639A1"/>
    <w:rsid w:val="00165518"/>
    <w:rsid w:val="00165CD0"/>
    <w:rsid w:val="00167E87"/>
    <w:rsid w:val="001708EA"/>
    <w:rsid w:val="00170DEB"/>
    <w:rsid w:val="00171110"/>
    <w:rsid w:val="001711C1"/>
    <w:rsid w:val="001717FA"/>
    <w:rsid w:val="00171C07"/>
    <w:rsid w:val="00171E23"/>
    <w:rsid w:val="001720A0"/>
    <w:rsid w:val="00173D8D"/>
    <w:rsid w:val="00173E7F"/>
    <w:rsid w:val="001753C5"/>
    <w:rsid w:val="00175A66"/>
    <w:rsid w:val="00176885"/>
    <w:rsid w:val="00177C8C"/>
    <w:rsid w:val="00180977"/>
    <w:rsid w:val="00181968"/>
    <w:rsid w:val="001838E8"/>
    <w:rsid w:val="00183E74"/>
    <w:rsid w:val="0018585C"/>
    <w:rsid w:val="0018604E"/>
    <w:rsid w:val="00186BF2"/>
    <w:rsid w:val="00187F70"/>
    <w:rsid w:val="00190570"/>
    <w:rsid w:val="001906CE"/>
    <w:rsid w:val="0019112D"/>
    <w:rsid w:val="00191EB1"/>
    <w:rsid w:val="0019213F"/>
    <w:rsid w:val="001939B0"/>
    <w:rsid w:val="00193A2F"/>
    <w:rsid w:val="001962A3"/>
    <w:rsid w:val="00196DDC"/>
    <w:rsid w:val="00196DEE"/>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19EB"/>
    <w:rsid w:val="001B55C3"/>
    <w:rsid w:val="001B69B0"/>
    <w:rsid w:val="001C1EF8"/>
    <w:rsid w:val="001C2C2B"/>
    <w:rsid w:val="001C3591"/>
    <w:rsid w:val="001C4581"/>
    <w:rsid w:val="001C6B01"/>
    <w:rsid w:val="001C7F1D"/>
    <w:rsid w:val="001D34E9"/>
    <w:rsid w:val="001D361B"/>
    <w:rsid w:val="001D526A"/>
    <w:rsid w:val="001D572F"/>
    <w:rsid w:val="001D5F3A"/>
    <w:rsid w:val="001E00DA"/>
    <w:rsid w:val="001E0B5C"/>
    <w:rsid w:val="001E3C12"/>
    <w:rsid w:val="001E5DDD"/>
    <w:rsid w:val="001E63A3"/>
    <w:rsid w:val="001E68D2"/>
    <w:rsid w:val="001E6D6C"/>
    <w:rsid w:val="001F0290"/>
    <w:rsid w:val="001F2568"/>
    <w:rsid w:val="001F7987"/>
    <w:rsid w:val="002003D1"/>
    <w:rsid w:val="00201383"/>
    <w:rsid w:val="0020587D"/>
    <w:rsid w:val="00205DE0"/>
    <w:rsid w:val="002103AC"/>
    <w:rsid w:val="002137C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136B"/>
    <w:rsid w:val="002323BB"/>
    <w:rsid w:val="00232CDB"/>
    <w:rsid w:val="00233141"/>
    <w:rsid w:val="002338D8"/>
    <w:rsid w:val="00233A3A"/>
    <w:rsid w:val="002369DC"/>
    <w:rsid w:val="00240AE9"/>
    <w:rsid w:val="00240C45"/>
    <w:rsid w:val="0024127E"/>
    <w:rsid w:val="00241850"/>
    <w:rsid w:val="00241BD8"/>
    <w:rsid w:val="00242B85"/>
    <w:rsid w:val="0024334E"/>
    <w:rsid w:val="00243900"/>
    <w:rsid w:val="0024470D"/>
    <w:rsid w:val="00244973"/>
    <w:rsid w:val="00247ECF"/>
    <w:rsid w:val="0025082F"/>
    <w:rsid w:val="0025149E"/>
    <w:rsid w:val="002518B4"/>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10F3"/>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383"/>
    <w:rsid w:val="002A7526"/>
    <w:rsid w:val="002A777B"/>
    <w:rsid w:val="002A7D1B"/>
    <w:rsid w:val="002B1483"/>
    <w:rsid w:val="002B15A0"/>
    <w:rsid w:val="002B172C"/>
    <w:rsid w:val="002B181D"/>
    <w:rsid w:val="002B219A"/>
    <w:rsid w:val="002B435C"/>
    <w:rsid w:val="002B4E82"/>
    <w:rsid w:val="002B4FB9"/>
    <w:rsid w:val="002B636B"/>
    <w:rsid w:val="002B7820"/>
    <w:rsid w:val="002C12C5"/>
    <w:rsid w:val="002C2117"/>
    <w:rsid w:val="002C39F8"/>
    <w:rsid w:val="002C3A53"/>
    <w:rsid w:val="002C3E22"/>
    <w:rsid w:val="002C59BA"/>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075"/>
    <w:rsid w:val="002F1ACC"/>
    <w:rsid w:val="002F26E3"/>
    <w:rsid w:val="002F298E"/>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4DC3"/>
    <w:rsid w:val="00306DB7"/>
    <w:rsid w:val="00310C08"/>
    <w:rsid w:val="003112F5"/>
    <w:rsid w:val="00314DBB"/>
    <w:rsid w:val="003150E7"/>
    <w:rsid w:val="0031535D"/>
    <w:rsid w:val="00317296"/>
    <w:rsid w:val="003178AE"/>
    <w:rsid w:val="003211FD"/>
    <w:rsid w:val="00322495"/>
    <w:rsid w:val="00322D6C"/>
    <w:rsid w:val="00323A39"/>
    <w:rsid w:val="0032582E"/>
    <w:rsid w:val="00330156"/>
    <w:rsid w:val="003304EF"/>
    <w:rsid w:val="003310FA"/>
    <w:rsid w:val="00331541"/>
    <w:rsid w:val="00331658"/>
    <w:rsid w:val="003328F5"/>
    <w:rsid w:val="003329AA"/>
    <w:rsid w:val="003350A3"/>
    <w:rsid w:val="003357FE"/>
    <w:rsid w:val="00336743"/>
    <w:rsid w:val="003368E1"/>
    <w:rsid w:val="00337549"/>
    <w:rsid w:val="00340A59"/>
    <w:rsid w:val="003412AA"/>
    <w:rsid w:val="00343A38"/>
    <w:rsid w:val="003449FB"/>
    <w:rsid w:val="003455AC"/>
    <w:rsid w:val="00346E68"/>
    <w:rsid w:val="0034735D"/>
    <w:rsid w:val="00347C52"/>
    <w:rsid w:val="00350E91"/>
    <w:rsid w:val="00351894"/>
    <w:rsid w:val="00351AF5"/>
    <w:rsid w:val="00351BAA"/>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707B"/>
    <w:rsid w:val="00367388"/>
    <w:rsid w:val="00367D4E"/>
    <w:rsid w:val="00367F12"/>
    <w:rsid w:val="003711FB"/>
    <w:rsid w:val="00373A60"/>
    <w:rsid w:val="003768BC"/>
    <w:rsid w:val="0037738C"/>
    <w:rsid w:val="00382429"/>
    <w:rsid w:val="00382656"/>
    <w:rsid w:val="003835DF"/>
    <w:rsid w:val="00383C4D"/>
    <w:rsid w:val="0038523B"/>
    <w:rsid w:val="00387433"/>
    <w:rsid w:val="00387AB4"/>
    <w:rsid w:val="00390842"/>
    <w:rsid w:val="003913BA"/>
    <w:rsid w:val="00391705"/>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10E3"/>
    <w:rsid w:val="003B3A14"/>
    <w:rsid w:val="003B5FE7"/>
    <w:rsid w:val="003B6041"/>
    <w:rsid w:val="003B75DC"/>
    <w:rsid w:val="003C1D72"/>
    <w:rsid w:val="003C206D"/>
    <w:rsid w:val="003C2458"/>
    <w:rsid w:val="003C28C8"/>
    <w:rsid w:val="003C36B0"/>
    <w:rsid w:val="003C3A6B"/>
    <w:rsid w:val="003C3FD9"/>
    <w:rsid w:val="003C51DC"/>
    <w:rsid w:val="003C607D"/>
    <w:rsid w:val="003C6538"/>
    <w:rsid w:val="003C6F09"/>
    <w:rsid w:val="003C7B8E"/>
    <w:rsid w:val="003D02F7"/>
    <w:rsid w:val="003D04CA"/>
    <w:rsid w:val="003D0864"/>
    <w:rsid w:val="003D354A"/>
    <w:rsid w:val="003D38F1"/>
    <w:rsid w:val="003D5136"/>
    <w:rsid w:val="003D59E5"/>
    <w:rsid w:val="003D5E64"/>
    <w:rsid w:val="003D7DC3"/>
    <w:rsid w:val="003E1114"/>
    <w:rsid w:val="003E23A8"/>
    <w:rsid w:val="003E2B2E"/>
    <w:rsid w:val="003E6F67"/>
    <w:rsid w:val="003E79A2"/>
    <w:rsid w:val="003E7F08"/>
    <w:rsid w:val="003F0778"/>
    <w:rsid w:val="003F1498"/>
    <w:rsid w:val="003F387F"/>
    <w:rsid w:val="003F57B3"/>
    <w:rsid w:val="003F6140"/>
    <w:rsid w:val="003F7103"/>
    <w:rsid w:val="003F7567"/>
    <w:rsid w:val="003F7915"/>
    <w:rsid w:val="004018CA"/>
    <w:rsid w:val="00401C1F"/>
    <w:rsid w:val="00402B3D"/>
    <w:rsid w:val="00402B87"/>
    <w:rsid w:val="0040430C"/>
    <w:rsid w:val="00404E46"/>
    <w:rsid w:val="00406C55"/>
    <w:rsid w:val="00407602"/>
    <w:rsid w:val="00411114"/>
    <w:rsid w:val="004147AC"/>
    <w:rsid w:val="004154B3"/>
    <w:rsid w:val="00416729"/>
    <w:rsid w:val="00416C59"/>
    <w:rsid w:val="004172D2"/>
    <w:rsid w:val="004215EF"/>
    <w:rsid w:val="00421F7E"/>
    <w:rsid w:val="00423160"/>
    <w:rsid w:val="00424A4B"/>
    <w:rsid w:val="00424A7B"/>
    <w:rsid w:val="00424CA2"/>
    <w:rsid w:val="0042704C"/>
    <w:rsid w:val="004312C1"/>
    <w:rsid w:val="00433757"/>
    <w:rsid w:val="00433A78"/>
    <w:rsid w:val="00435B1E"/>
    <w:rsid w:val="00436352"/>
    <w:rsid w:val="004374FB"/>
    <w:rsid w:val="0044142F"/>
    <w:rsid w:val="00441FD3"/>
    <w:rsid w:val="00444A45"/>
    <w:rsid w:val="00445415"/>
    <w:rsid w:val="00445630"/>
    <w:rsid w:val="004502EC"/>
    <w:rsid w:val="0045086D"/>
    <w:rsid w:val="00450E78"/>
    <w:rsid w:val="00451D25"/>
    <w:rsid w:val="00456A9B"/>
    <w:rsid w:val="00456B9A"/>
    <w:rsid w:val="004573A7"/>
    <w:rsid w:val="00461750"/>
    <w:rsid w:val="0046230B"/>
    <w:rsid w:val="00462BD4"/>
    <w:rsid w:val="00463393"/>
    <w:rsid w:val="00463778"/>
    <w:rsid w:val="00463B50"/>
    <w:rsid w:val="00463BE6"/>
    <w:rsid w:val="00464B38"/>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25BF"/>
    <w:rsid w:val="004829F1"/>
    <w:rsid w:val="00483CBC"/>
    <w:rsid w:val="004861CB"/>
    <w:rsid w:val="0048712E"/>
    <w:rsid w:val="00490264"/>
    <w:rsid w:val="00490B1B"/>
    <w:rsid w:val="0049132F"/>
    <w:rsid w:val="004917E8"/>
    <w:rsid w:val="004924E2"/>
    <w:rsid w:val="004936B9"/>
    <w:rsid w:val="00493E76"/>
    <w:rsid w:val="004940EB"/>
    <w:rsid w:val="00494370"/>
    <w:rsid w:val="0049455E"/>
    <w:rsid w:val="00496575"/>
    <w:rsid w:val="00497474"/>
    <w:rsid w:val="004A0B1F"/>
    <w:rsid w:val="004A1151"/>
    <w:rsid w:val="004A12B4"/>
    <w:rsid w:val="004A1341"/>
    <w:rsid w:val="004A1483"/>
    <w:rsid w:val="004A2540"/>
    <w:rsid w:val="004A3062"/>
    <w:rsid w:val="004A3D9F"/>
    <w:rsid w:val="004A5D01"/>
    <w:rsid w:val="004A6118"/>
    <w:rsid w:val="004A613C"/>
    <w:rsid w:val="004A7176"/>
    <w:rsid w:val="004A750D"/>
    <w:rsid w:val="004A777E"/>
    <w:rsid w:val="004B0BA4"/>
    <w:rsid w:val="004B31BE"/>
    <w:rsid w:val="004B4ADD"/>
    <w:rsid w:val="004B7385"/>
    <w:rsid w:val="004B7717"/>
    <w:rsid w:val="004C04D8"/>
    <w:rsid w:val="004C0E2F"/>
    <w:rsid w:val="004C482D"/>
    <w:rsid w:val="004C550D"/>
    <w:rsid w:val="004C5711"/>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4E13"/>
    <w:rsid w:val="004E5578"/>
    <w:rsid w:val="004E569C"/>
    <w:rsid w:val="004E5BD5"/>
    <w:rsid w:val="004F1E7D"/>
    <w:rsid w:val="004F385F"/>
    <w:rsid w:val="004F4040"/>
    <w:rsid w:val="004F4E85"/>
    <w:rsid w:val="004F7F5D"/>
    <w:rsid w:val="0050221D"/>
    <w:rsid w:val="00502889"/>
    <w:rsid w:val="00502DAA"/>
    <w:rsid w:val="005032B5"/>
    <w:rsid w:val="0050335D"/>
    <w:rsid w:val="0050490F"/>
    <w:rsid w:val="00505582"/>
    <w:rsid w:val="00505E14"/>
    <w:rsid w:val="005127CB"/>
    <w:rsid w:val="00512ACA"/>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4978"/>
    <w:rsid w:val="00526409"/>
    <w:rsid w:val="00531EFA"/>
    <w:rsid w:val="00532D65"/>
    <w:rsid w:val="00533954"/>
    <w:rsid w:val="00534964"/>
    <w:rsid w:val="00534DB5"/>
    <w:rsid w:val="00535C52"/>
    <w:rsid w:val="00535DAF"/>
    <w:rsid w:val="00536AF1"/>
    <w:rsid w:val="00537E10"/>
    <w:rsid w:val="005406B3"/>
    <w:rsid w:val="00541666"/>
    <w:rsid w:val="00541805"/>
    <w:rsid w:val="00541AC5"/>
    <w:rsid w:val="0054314D"/>
    <w:rsid w:val="0054404B"/>
    <w:rsid w:val="00544EF8"/>
    <w:rsid w:val="00545656"/>
    <w:rsid w:val="00550250"/>
    <w:rsid w:val="00551616"/>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5E72"/>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3814"/>
    <w:rsid w:val="00594BC4"/>
    <w:rsid w:val="00594E96"/>
    <w:rsid w:val="00594EF9"/>
    <w:rsid w:val="0059650F"/>
    <w:rsid w:val="005A02D3"/>
    <w:rsid w:val="005A0AB0"/>
    <w:rsid w:val="005A1959"/>
    <w:rsid w:val="005A2005"/>
    <w:rsid w:val="005A40C5"/>
    <w:rsid w:val="005A4C5B"/>
    <w:rsid w:val="005A59FD"/>
    <w:rsid w:val="005A6A5C"/>
    <w:rsid w:val="005A6BDF"/>
    <w:rsid w:val="005B124C"/>
    <w:rsid w:val="005B1A77"/>
    <w:rsid w:val="005B27DC"/>
    <w:rsid w:val="005B48B2"/>
    <w:rsid w:val="005B4C31"/>
    <w:rsid w:val="005B5F79"/>
    <w:rsid w:val="005B70D5"/>
    <w:rsid w:val="005C05C5"/>
    <w:rsid w:val="005C091E"/>
    <w:rsid w:val="005C0B65"/>
    <w:rsid w:val="005C1DE2"/>
    <w:rsid w:val="005C2FD8"/>
    <w:rsid w:val="005C31DC"/>
    <w:rsid w:val="005C344C"/>
    <w:rsid w:val="005C3C27"/>
    <w:rsid w:val="005C3D85"/>
    <w:rsid w:val="005C4DE0"/>
    <w:rsid w:val="005C7D5B"/>
    <w:rsid w:val="005C7E08"/>
    <w:rsid w:val="005D00F3"/>
    <w:rsid w:val="005D0699"/>
    <w:rsid w:val="005D0D91"/>
    <w:rsid w:val="005D14E5"/>
    <w:rsid w:val="005D1CDC"/>
    <w:rsid w:val="005D1F5F"/>
    <w:rsid w:val="005D3456"/>
    <w:rsid w:val="005D65C2"/>
    <w:rsid w:val="005D6B38"/>
    <w:rsid w:val="005D722B"/>
    <w:rsid w:val="005D7BD2"/>
    <w:rsid w:val="005E02CE"/>
    <w:rsid w:val="005E099A"/>
    <w:rsid w:val="005E28D9"/>
    <w:rsid w:val="005E3150"/>
    <w:rsid w:val="005E3806"/>
    <w:rsid w:val="005E434A"/>
    <w:rsid w:val="005E4418"/>
    <w:rsid w:val="005E51FD"/>
    <w:rsid w:val="005E6038"/>
    <w:rsid w:val="005E6DBD"/>
    <w:rsid w:val="005E738F"/>
    <w:rsid w:val="005E7805"/>
    <w:rsid w:val="005F04F3"/>
    <w:rsid w:val="005F1BDD"/>
    <w:rsid w:val="005F3807"/>
    <w:rsid w:val="005F483B"/>
    <w:rsid w:val="005F5AE2"/>
    <w:rsid w:val="005F5B2A"/>
    <w:rsid w:val="005F6786"/>
    <w:rsid w:val="005F6B77"/>
    <w:rsid w:val="0060293B"/>
    <w:rsid w:val="0060363C"/>
    <w:rsid w:val="00604787"/>
    <w:rsid w:val="0060611E"/>
    <w:rsid w:val="0060617E"/>
    <w:rsid w:val="006065E5"/>
    <w:rsid w:val="00607B23"/>
    <w:rsid w:val="00610400"/>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F04"/>
    <w:rsid w:val="00632E4C"/>
    <w:rsid w:val="006337F8"/>
    <w:rsid w:val="00635291"/>
    <w:rsid w:val="006355C8"/>
    <w:rsid w:val="00635689"/>
    <w:rsid w:val="00640381"/>
    <w:rsid w:val="00641FBA"/>
    <w:rsid w:val="00644B49"/>
    <w:rsid w:val="00645455"/>
    <w:rsid w:val="00646E24"/>
    <w:rsid w:val="006515C5"/>
    <w:rsid w:val="0065195A"/>
    <w:rsid w:val="006529B3"/>
    <w:rsid w:val="00653AE4"/>
    <w:rsid w:val="006549F8"/>
    <w:rsid w:val="006552F3"/>
    <w:rsid w:val="00655CF3"/>
    <w:rsid w:val="006561C1"/>
    <w:rsid w:val="00657F7D"/>
    <w:rsid w:val="006618E0"/>
    <w:rsid w:val="00661F52"/>
    <w:rsid w:val="00662FB9"/>
    <w:rsid w:val="00663179"/>
    <w:rsid w:val="0066404E"/>
    <w:rsid w:val="00670232"/>
    <w:rsid w:val="00670C16"/>
    <w:rsid w:val="00671355"/>
    <w:rsid w:val="00671A61"/>
    <w:rsid w:val="00671AC7"/>
    <w:rsid w:val="006733B5"/>
    <w:rsid w:val="00673E4D"/>
    <w:rsid w:val="0067439C"/>
    <w:rsid w:val="00674B7D"/>
    <w:rsid w:val="006759F9"/>
    <w:rsid w:val="00676113"/>
    <w:rsid w:val="006772BC"/>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3FE6"/>
    <w:rsid w:val="006A4104"/>
    <w:rsid w:val="006A51EB"/>
    <w:rsid w:val="006A5A27"/>
    <w:rsid w:val="006A6658"/>
    <w:rsid w:val="006A672C"/>
    <w:rsid w:val="006A69E8"/>
    <w:rsid w:val="006A6A3E"/>
    <w:rsid w:val="006A7BDA"/>
    <w:rsid w:val="006B01D2"/>
    <w:rsid w:val="006B0701"/>
    <w:rsid w:val="006B13B0"/>
    <w:rsid w:val="006B1CF4"/>
    <w:rsid w:val="006B2165"/>
    <w:rsid w:val="006B4C1A"/>
    <w:rsid w:val="006B6497"/>
    <w:rsid w:val="006B736D"/>
    <w:rsid w:val="006B7A68"/>
    <w:rsid w:val="006B7B7E"/>
    <w:rsid w:val="006C0D57"/>
    <w:rsid w:val="006C1882"/>
    <w:rsid w:val="006C49B2"/>
    <w:rsid w:val="006C4B36"/>
    <w:rsid w:val="006C59B7"/>
    <w:rsid w:val="006C7727"/>
    <w:rsid w:val="006D25A4"/>
    <w:rsid w:val="006D4EC2"/>
    <w:rsid w:val="006D5E13"/>
    <w:rsid w:val="006D6DC5"/>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39A7"/>
    <w:rsid w:val="006F4B8F"/>
    <w:rsid w:val="006F4DCC"/>
    <w:rsid w:val="006F4DF4"/>
    <w:rsid w:val="006F61CA"/>
    <w:rsid w:val="006F6547"/>
    <w:rsid w:val="006F6882"/>
    <w:rsid w:val="006F6CA6"/>
    <w:rsid w:val="006F7F7A"/>
    <w:rsid w:val="00700741"/>
    <w:rsid w:val="00705012"/>
    <w:rsid w:val="0070536C"/>
    <w:rsid w:val="007054D3"/>
    <w:rsid w:val="00706438"/>
    <w:rsid w:val="0070710B"/>
    <w:rsid w:val="00707CAA"/>
    <w:rsid w:val="007100B5"/>
    <w:rsid w:val="00710BDB"/>
    <w:rsid w:val="00710D5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546C"/>
    <w:rsid w:val="00725AAC"/>
    <w:rsid w:val="00725D49"/>
    <w:rsid w:val="0072656F"/>
    <w:rsid w:val="00726703"/>
    <w:rsid w:val="00730987"/>
    <w:rsid w:val="007311CF"/>
    <w:rsid w:val="007323C2"/>
    <w:rsid w:val="007325F6"/>
    <w:rsid w:val="007350B0"/>
    <w:rsid w:val="00735116"/>
    <w:rsid w:val="0073660D"/>
    <w:rsid w:val="00740C8D"/>
    <w:rsid w:val="0074120F"/>
    <w:rsid w:val="00741750"/>
    <w:rsid w:val="00743329"/>
    <w:rsid w:val="00743561"/>
    <w:rsid w:val="00751C18"/>
    <w:rsid w:val="00752362"/>
    <w:rsid w:val="007526BB"/>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BCF"/>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118E"/>
    <w:rsid w:val="007B1CEC"/>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4BB"/>
    <w:rsid w:val="007D7A0A"/>
    <w:rsid w:val="007E02C3"/>
    <w:rsid w:val="007E25CF"/>
    <w:rsid w:val="007E3EE2"/>
    <w:rsid w:val="007E5147"/>
    <w:rsid w:val="007E55F0"/>
    <w:rsid w:val="007E76A5"/>
    <w:rsid w:val="007E7F9C"/>
    <w:rsid w:val="007F094C"/>
    <w:rsid w:val="007F15EF"/>
    <w:rsid w:val="007F26B2"/>
    <w:rsid w:val="007F26E2"/>
    <w:rsid w:val="007F2F7C"/>
    <w:rsid w:val="007F311B"/>
    <w:rsid w:val="007F344A"/>
    <w:rsid w:val="007F38F9"/>
    <w:rsid w:val="007F4762"/>
    <w:rsid w:val="007F4F1C"/>
    <w:rsid w:val="008002B7"/>
    <w:rsid w:val="00801797"/>
    <w:rsid w:val="008039E0"/>
    <w:rsid w:val="00803AC8"/>
    <w:rsid w:val="008052A4"/>
    <w:rsid w:val="00806373"/>
    <w:rsid w:val="0080677A"/>
    <w:rsid w:val="00806B2E"/>
    <w:rsid w:val="0081022C"/>
    <w:rsid w:val="0081093C"/>
    <w:rsid w:val="00810BFF"/>
    <w:rsid w:val="0081309F"/>
    <w:rsid w:val="008135AF"/>
    <w:rsid w:val="00813E31"/>
    <w:rsid w:val="0081742A"/>
    <w:rsid w:val="00817860"/>
    <w:rsid w:val="00820639"/>
    <w:rsid w:val="008222AC"/>
    <w:rsid w:val="00822F00"/>
    <w:rsid w:val="008232B5"/>
    <w:rsid w:val="0082537B"/>
    <w:rsid w:val="00825434"/>
    <w:rsid w:val="00825CE2"/>
    <w:rsid w:val="008275BF"/>
    <w:rsid w:val="0082785B"/>
    <w:rsid w:val="00827FE3"/>
    <w:rsid w:val="008300C7"/>
    <w:rsid w:val="00831940"/>
    <w:rsid w:val="00832CC2"/>
    <w:rsid w:val="008330E6"/>
    <w:rsid w:val="008338BF"/>
    <w:rsid w:val="00834FF3"/>
    <w:rsid w:val="00835511"/>
    <w:rsid w:val="008361CB"/>
    <w:rsid w:val="00836EEF"/>
    <w:rsid w:val="008403B0"/>
    <w:rsid w:val="00840441"/>
    <w:rsid w:val="00843D6F"/>
    <w:rsid w:val="00846FFF"/>
    <w:rsid w:val="00847378"/>
    <w:rsid w:val="00850A13"/>
    <w:rsid w:val="00852473"/>
    <w:rsid w:val="00852B4A"/>
    <w:rsid w:val="00854D22"/>
    <w:rsid w:val="008571E1"/>
    <w:rsid w:val="0086020F"/>
    <w:rsid w:val="0086484A"/>
    <w:rsid w:val="00864D45"/>
    <w:rsid w:val="0087131B"/>
    <w:rsid w:val="00872910"/>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5D7E"/>
    <w:rsid w:val="008B6022"/>
    <w:rsid w:val="008B7221"/>
    <w:rsid w:val="008B774D"/>
    <w:rsid w:val="008C0036"/>
    <w:rsid w:val="008C102B"/>
    <w:rsid w:val="008C1D33"/>
    <w:rsid w:val="008C328E"/>
    <w:rsid w:val="008C367C"/>
    <w:rsid w:val="008C5237"/>
    <w:rsid w:val="008C5FBD"/>
    <w:rsid w:val="008C6FB1"/>
    <w:rsid w:val="008C774B"/>
    <w:rsid w:val="008D0316"/>
    <w:rsid w:val="008D0A91"/>
    <w:rsid w:val="008D20BE"/>
    <w:rsid w:val="008D2785"/>
    <w:rsid w:val="008D505A"/>
    <w:rsid w:val="008D5E7C"/>
    <w:rsid w:val="008D601C"/>
    <w:rsid w:val="008D7BAF"/>
    <w:rsid w:val="008D7DF0"/>
    <w:rsid w:val="008E0650"/>
    <w:rsid w:val="008E0C7D"/>
    <w:rsid w:val="008E222D"/>
    <w:rsid w:val="008E3947"/>
    <w:rsid w:val="008E5DBB"/>
    <w:rsid w:val="008E61CF"/>
    <w:rsid w:val="008E66CF"/>
    <w:rsid w:val="008E73DF"/>
    <w:rsid w:val="008F1A14"/>
    <w:rsid w:val="008F2339"/>
    <w:rsid w:val="008F2C9F"/>
    <w:rsid w:val="008F5B58"/>
    <w:rsid w:val="008F700B"/>
    <w:rsid w:val="008F7014"/>
    <w:rsid w:val="008F726D"/>
    <w:rsid w:val="0090249B"/>
    <w:rsid w:val="00904B70"/>
    <w:rsid w:val="00906FCF"/>
    <w:rsid w:val="009078DE"/>
    <w:rsid w:val="00907D2D"/>
    <w:rsid w:val="00912328"/>
    <w:rsid w:val="00912DF0"/>
    <w:rsid w:val="00913763"/>
    <w:rsid w:val="00914A74"/>
    <w:rsid w:val="00915B7C"/>
    <w:rsid w:val="00915F97"/>
    <w:rsid w:val="00916106"/>
    <w:rsid w:val="00917536"/>
    <w:rsid w:val="00920CBF"/>
    <w:rsid w:val="00921DA2"/>
    <w:rsid w:val="0092251D"/>
    <w:rsid w:val="00922B5E"/>
    <w:rsid w:val="00922F1B"/>
    <w:rsid w:val="00923238"/>
    <w:rsid w:val="00923D6E"/>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80F0B"/>
    <w:rsid w:val="0098166A"/>
    <w:rsid w:val="00982F74"/>
    <w:rsid w:val="009843CF"/>
    <w:rsid w:val="009850BC"/>
    <w:rsid w:val="009863C5"/>
    <w:rsid w:val="00987695"/>
    <w:rsid w:val="0099067C"/>
    <w:rsid w:val="00991C01"/>
    <w:rsid w:val="0099204F"/>
    <w:rsid w:val="00992B35"/>
    <w:rsid w:val="0099426B"/>
    <w:rsid w:val="009972C1"/>
    <w:rsid w:val="009975E0"/>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8C3"/>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C70FD"/>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1D1C"/>
    <w:rsid w:val="00A0269E"/>
    <w:rsid w:val="00A02CA9"/>
    <w:rsid w:val="00A0381B"/>
    <w:rsid w:val="00A05122"/>
    <w:rsid w:val="00A064C8"/>
    <w:rsid w:val="00A06E19"/>
    <w:rsid w:val="00A07C42"/>
    <w:rsid w:val="00A10962"/>
    <w:rsid w:val="00A10BE7"/>
    <w:rsid w:val="00A11E8F"/>
    <w:rsid w:val="00A1259C"/>
    <w:rsid w:val="00A126B4"/>
    <w:rsid w:val="00A1281A"/>
    <w:rsid w:val="00A13053"/>
    <w:rsid w:val="00A1364B"/>
    <w:rsid w:val="00A14BC0"/>
    <w:rsid w:val="00A14CF1"/>
    <w:rsid w:val="00A15623"/>
    <w:rsid w:val="00A15739"/>
    <w:rsid w:val="00A1743B"/>
    <w:rsid w:val="00A17FC8"/>
    <w:rsid w:val="00A20E45"/>
    <w:rsid w:val="00A21728"/>
    <w:rsid w:val="00A2224A"/>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69F"/>
    <w:rsid w:val="00AA0979"/>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5A56"/>
    <w:rsid w:val="00AC69FE"/>
    <w:rsid w:val="00AD043F"/>
    <w:rsid w:val="00AD0C60"/>
    <w:rsid w:val="00AD1521"/>
    <w:rsid w:val="00AD1593"/>
    <w:rsid w:val="00AD237F"/>
    <w:rsid w:val="00AD25B8"/>
    <w:rsid w:val="00AD3205"/>
    <w:rsid w:val="00AD5A83"/>
    <w:rsid w:val="00AD5D1D"/>
    <w:rsid w:val="00AD6750"/>
    <w:rsid w:val="00AD6F20"/>
    <w:rsid w:val="00AD796C"/>
    <w:rsid w:val="00AE002F"/>
    <w:rsid w:val="00AE037D"/>
    <w:rsid w:val="00AE16C7"/>
    <w:rsid w:val="00AE3EA8"/>
    <w:rsid w:val="00AE4CA5"/>
    <w:rsid w:val="00AE5443"/>
    <w:rsid w:val="00AE5838"/>
    <w:rsid w:val="00AE6369"/>
    <w:rsid w:val="00AE6B88"/>
    <w:rsid w:val="00AF41DD"/>
    <w:rsid w:val="00AF4891"/>
    <w:rsid w:val="00AF50C1"/>
    <w:rsid w:val="00AF6963"/>
    <w:rsid w:val="00B003A7"/>
    <w:rsid w:val="00B00CBA"/>
    <w:rsid w:val="00B01469"/>
    <w:rsid w:val="00B02CB0"/>
    <w:rsid w:val="00B02E5E"/>
    <w:rsid w:val="00B02F74"/>
    <w:rsid w:val="00B03614"/>
    <w:rsid w:val="00B03E00"/>
    <w:rsid w:val="00B03E68"/>
    <w:rsid w:val="00B0431E"/>
    <w:rsid w:val="00B04712"/>
    <w:rsid w:val="00B053D5"/>
    <w:rsid w:val="00B05D7E"/>
    <w:rsid w:val="00B06A19"/>
    <w:rsid w:val="00B0744E"/>
    <w:rsid w:val="00B12474"/>
    <w:rsid w:val="00B12F8E"/>
    <w:rsid w:val="00B136A2"/>
    <w:rsid w:val="00B150E2"/>
    <w:rsid w:val="00B15805"/>
    <w:rsid w:val="00B15B01"/>
    <w:rsid w:val="00B168CA"/>
    <w:rsid w:val="00B17EF0"/>
    <w:rsid w:val="00B21134"/>
    <w:rsid w:val="00B213BC"/>
    <w:rsid w:val="00B22676"/>
    <w:rsid w:val="00B23F28"/>
    <w:rsid w:val="00B244E6"/>
    <w:rsid w:val="00B2456B"/>
    <w:rsid w:val="00B24D59"/>
    <w:rsid w:val="00B25E15"/>
    <w:rsid w:val="00B25EAA"/>
    <w:rsid w:val="00B270E5"/>
    <w:rsid w:val="00B273A9"/>
    <w:rsid w:val="00B3042B"/>
    <w:rsid w:val="00B304C6"/>
    <w:rsid w:val="00B311AE"/>
    <w:rsid w:val="00B322D2"/>
    <w:rsid w:val="00B346DF"/>
    <w:rsid w:val="00B35112"/>
    <w:rsid w:val="00B3683D"/>
    <w:rsid w:val="00B36B6E"/>
    <w:rsid w:val="00B4027A"/>
    <w:rsid w:val="00B417A5"/>
    <w:rsid w:val="00B42FE2"/>
    <w:rsid w:val="00B4350D"/>
    <w:rsid w:val="00B5169D"/>
    <w:rsid w:val="00B51965"/>
    <w:rsid w:val="00B51FFF"/>
    <w:rsid w:val="00B5482F"/>
    <w:rsid w:val="00B54A3D"/>
    <w:rsid w:val="00B60E76"/>
    <w:rsid w:val="00B625A4"/>
    <w:rsid w:val="00B62B33"/>
    <w:rsid w:val="00B64865"/>
    <w:rsid w:val="00B70B2B"/>
    <w:rsid w:val="00B70CA7"/>
    <w:rsid w:val="00B715C4"/>
    <w:rsid w:val="00B71F13"/>
    <w:rsid w:val="00B728FC"/>
    <w:rsid w:val="00B73F28"/>
    <w:rsid w:val="00B7400E"/>
    <w:rsid w:val="00B76059"/>
    <w:rsid w:val="00B760AD"/>
    <w:rsid w:val="00B764BF"/>
    <w:rsid w:val="00B76C05"/>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5F1"/>
    <w:rsid w:val="00BB3B7B"/>
    <w:rsid w:val="00BB3D25"/>
    <w:rsid w:val="00BB55B7"/>
    <w:rsid w:val="00BB75EB"/>
    <w:rsid w:val="00BB7FE2"/>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D7E72"/>
    <w:rsid w:val="00BE063E"/>
    <w:rsid w:val="00BE0710"/>
    <w:rsid w:val="00BE08DF"/>
    <w:rsid w:val="00BE25A1"/>
    <w:rsid w:val="00BE359C"/>
    <w:rsid w:val="00BE43EB"/>
    <w:rsid w:val="00BE4509"/>
    <w:rsid w:val="00BE59CD"/>
    <w:rsid w:val="00BE6034"/>
    <w:rsid w:val="00BE7BAF"/>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0D4"/>
    <w:rsid w:val="00C3685A"/>
    <w:rsid w:val="00C40173"/>
    <w:rsid w:val="00C43064"/>
    <w:rsid w:val="00C432AF"/>
    <w:rsid w:val="00C4621A"/>
    <w:rsid w:val="00C50327"/>
    <w:rsid w:val="00C5163B"/>
    <w:rsid w:val="00C53131"/>
    <w:rsid w:val="00C53CA2"/>
    <w:rsid w:val="00C553C4"/>
    <w:rsid w:val="00C565A6"/>
    <w:rsid w:val="00C57AE5"/>
    <w:rsid w:val="00C57FC7"/>
    <w:rsid w:val="00C63357"/>
    <w:rsid w:val="00C634B8"/>
    <w:rsid w:val="00C63765"/>
    <w:rsid w:val="00C63D66"/>
    <w:rsid w:val="00C6463C"/>
    <w:rsid w:val="00C650A7"/>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928"/>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4CBE"/>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C37"/>
    <w:rsid w:val="00CF0E27"/>
    <w:rsid w:val="00CF1207"/>
    <w:rsid w:val="00CF17E8"/>
    <w:rsid w:val="00CF252A"/>
    <w:rsid w:val="00CF34D1"/>
    <w:rsid w:val="00CF3657"/>
    <w:rsid w:val="00CF59FA"/>
    <w:rsid w:val="00CF6329"/>
    <w:rsid w:val="00CF6DD6"/>
    <w:rsid w:val="00CF772D"/>
    <w:rsid w:val="00D029FF"/>
    <w:rsid w:val="00D07B44"/>
    <w:rsid w:val="00D07D27"/>
    <w:rsid w:val="00D119DC"/>
    <w:rsid w:val="00D11EFB"/>
    <w:rsid w:val="00D123F1"/>
    <w:rsid w:val="00D12DF7"/>
    <w:rsid w:val="00D12F9E"/>
    <w:rsid w:val="00D1331A"/>
    <w:rsid w:val="00D135D6"/>
    <w:rsid w:val="00D1475B"/>
    <w:rsid w:val="00D14BD9"/>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376EE"/>
    <w:rsid w:val="00D40330"/>
    <w:rsid w:val="00D41510"/>
    <w:rsid w:val="00D42A37"/>
    <w:rsid w:val="00D43327"/>
    <w:rsid w:val="00D43D87"/>
    <w:rsid w:val="00D447DE"/>
    <w:rsid w:val="00D460D9"/>
    <w:rsid w:val="00D519CD"/>
    <w:rsid w:val="00D5213E"/>
    <w:rsid w:val="00D52A2F"/>
    <w:rsid w:val="00D52B19"/>
    <w:rsid w:val="00D5311C"/>
    <w:rsid w:val="00D549F5"/>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612F"/>
    <w:rsid w:val="00D7744B"/>
    <w:rsid w:val="00D7751C"/>
    <w:rsid w:val="00D77696"/>
    <w:rsid w:val="00D818A3"/>
    <w:rsid w:val="00D82220"/>
    <w:rsid w:val="00D823A5"/>
    <w:rsid w:val="00D83192"/>
    <w:rsid w:val="00D83A87"/>
    <w:rsid w:val="00D84166"/>
    <w:rsid w:val="00D84FA5"/>
    <w:rsid w:val="00D8683E"/>
    <w:rsid w:val="00D87486"/>
    <w:rsid w:val="00D93DB4"/>
    <w:rsid w:val="00D97E71"/>
    <w:rsid w:val="00DA04A1"/>
    <w:rsid w:val="00DA0980"/>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4AA0"/>
    <w:rsid w:val="00DD512F"/>
    <w:rsid w:val="00DE12E7"/>
    <w:rsid w:val="00DE2940"/>
    <w:rsid w:val="00DE301D"/>
    <w:rsid w:val="00DE3279"/>
    <w:rsid w:val="00DE3E2F"/>
    <w:rsid w:val="00DE4354"/>
    <w:rsid w:val="00DE52AB"/>
    <w:rsid w:val="00DE5741"/>
    <w:rsid w:val="00DE5870"/>
    <w:rsid w:val="00DE5A7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49E"/>
    <w:rsid w:val="00E1172A"/>
    <w:rsid w:val="00E12120"/>
    <w:rsid w:val="00E12411"/>
    <w:rsid w:val="00E128C1"/>
    <w:rsid w:val="00E13711"/>
    <w:rsid w:val="00E139DC"/>
    <w:rsid w:val="00E166B2"/>
    <w:rsid w:val="00E175AC"/>
    <w:rsid w:val="00E22764"/>
    <w:rsid w:val="00E2541D"/>
    <w:rsid w:val="00E25CC2"/>
    <w:rsid w:val="00E25F37"/>
    <w:rsid w:val="00E26CE8"/>
    <w:rsid w:val="00E27A99"/>
    <w:rsid w:val="00E27C3F"/>
    <w:rsid w:val="00E27CD0"/>
    <w:rsid w:val="00E301F3"/>
    <w:rsid w:val="00E3065F"/>
    <w:rsid w:val="00E30FB6"/>
    <w:rsid w:val="00E311D6"/>
    <w:rsid w:val="00E32325"/>
    <w:rsid w:val="00E3242C"/>
    <w:rsid w:val="00E3247E"/>
    <w:rsid w:val="00E335B7"/>
    <w:rsid w:val="00E375C9"/>
    <w:rsid w:val="00E41732"/>
    <w:rsid w:val="00E41E52"/>
    <w:rsid w:val="00E45785"/>
    <w:rsid w:val="00E50E80"/>
    <w:rsid w:val="00E50FEE"/>
    <w:rsid w:val="00E514F5"/>
    <w:rsid w:val="00E51F7D"/>
    <w:rsid w:val="00E51FFF"/>
    <w:rsid w:val="00E52224"/>
    <w:rsid w:val="00E52DAF"/>
    <w:rsid w:val="00E534E5"/>
    <w:rsid w:val="00E539DD"/>
    <w:rsid w:val="00E54D99"/>
    <w:rsid w:val="00E55C9A"/>
    <w:rsid w:val="00E57CBE"/>
    <w:rsid w:val="00E57F8B"/>
    <w:rsid w:val="00E63729"/>
    <w:rsid w:val="00E63E47"/>
    <w:rsid w:val="00E64A32"/>
    <w:rsid w:val="00E64CC8"/>
    <w:rsid w:val="00E66469"/>
    <w:rsid w:val="00E66594"/>
    <w:rsid w:val="00E67B78"/>
    <w:rsid w:val="00E703A9"/>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56C4"/>
    <w:rsid w:val="00EA5F18"/>
    <w:rsid w:val="00EA603D"/>
    <w:rsid w:val="00EA697A"/>
    <w:rsid w:val="00EB32AA"/>
    <w:rsid w:val="00EB3D64"/>
    <w:rsid w:val="00EB6994"/>
    <w:rsid w:val="00EB7B29"/>
    <w:rsid w:val="00EC0AD2"/>
    <w:rsid w:val="00EC1BDD"/>
    <w:rsid w:val="00EC3804"/>
    <w:rsid w:val="00EC3B26"/>
    <w:rsid w:val="00EC4EE8"/>
    <w:rsid w:val="00EC626E"/>
    <w:rsid w:val="00EC7163"/>
    <w:rsid w:val="00EC7F09"/>
    <w:rsid w:val="00ED0987"/>
    <w:rsid w:val="00ED1AB2"/>
    <w:rsid w:val="00ED27BD"/>
    <w:rsid w:val="00ED280C"/>
    <w:rsid w:val="00ED2DDB"/>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505"/>
    <w:rsid w:val="00EF6816"/>
    <w:rsid w:val="00F009D7"/>
    <w:rsid w:val="00F0152D"/>
    <w:rsid w:val="00F01B7D"/>
    <w:rsid w:val="00F0283D"/>
    <w:rsid w:val="00F032B1"/>
    <w:rsid w:val="00F0352B"/>
    <w:rsid w:val="00F04B67"/>
    <w:rsid w:val="00F05281"/>
    <w:rsid w:val="00F05E6E"/>
    <w:rsid w:val="00F06DCD"/>
    <w:rsid w:val="00F07045"/>
    <w:rsid w:val="00F07EC7"/>
    <w:rsid w:val="00F10F5D"/>
    <w:rsid w:val="00F151C2"/>
    <w:rsid w:val="00F1553D"/>
    <w:rsid w:val="00F20ED3"/>
    <w:rsid w:val="00F22549"/>
    <w:rsid w:val="00F23835"/>
    <w:rsid w:val="00F24EB9"/>
    <w:rsid w:val="00F255D3"/>
    <w:rsid w:val="00F25951"/>
    <w:rsid w:val="00F25CD9"/>
    <w:rsid w:val="00F27820"/>
    <w:rsid w:val="00F27F8E"/>
    <w:rsid w:val="00F30818"/>
    <w:rsid w:val="00F32DC2"/>
    <w:rsid w:val="00F33D4B"/>
    <w:rsid w:val="00F3521D"/>
    <w:rsid w:val="00F35387"/>
    <w:rsid w:val="00F3549C"/>
    <w:rsid w:val="00F36193"/>
    <w:rsid w:val="00F36B66"/>
    <w:rsid w:val="00F36FE4"/>
    <w:rsid w:val="00F37ABA"/>
    <w:rsid w:val="00F412E8"/>
    <w:rsid w:val="00F414F6"/>
    <w:rsid w:val="00F41D7B"/>
    <w:rsid w:val="00F42922"/>
    <w:rsid w:val="00F42A28"/>
    <w:rsid w:val="00F43503"/>
    <w:rsid w:val="00F43537"/>
    <w:rsid w:val="00F4369F"/>
    <w:rsid w:val="00F441B2"/>
    <w:rsid w:val="00F457F8"/>
    <w:rsid w:val="00F45B33"/>
    <w:rsid w:val="00F46836"/>
    <w:rsid w:val="00F46C4F"/>
    <w:rsid w:val="00F479B9"/>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12"/>
    <w:rsid w:val="00F80AB5"/>
    <w:rsid w:val="00F80C75"/>
    <w:rsid w:val="00F80FEF"/>
    <w:rsid w:val="00F813F6"/>
    <w:rsid w:val="00F81D01"/>
    <w:rsid w:val="00F82850"/>
    <w:rsid w:val="00F82A24"/>
    <w:rsid w:val="00F84690"/>
    <w:rsid w:val="00F863EE"/>
    <w:rsid w:val="00F869FA"/>
    <w:rsid w:val="00F902DC"/>
    <w:rsid w:val="00F90A96"/>
    <w:rsid w:val="00F91A0C"/>
    <w:rsid w:val="00F943A0"/>
    <w:rsid w:val="00F95386"/>
    <w:rsid w:val="00F95DFD"/>
    <w:rsid w:val="00F95F1C"/>
    <w:rsid w:val="00F95F67"/>
    <w:rsid w:val="00F96108"/>
    <w:rsid w:val="00F972EC"/>
    <w:rsid w:val="00F978FE"/>
    <w:rsid w:val="00FA1B39"/>
    <w:rsid w:val="00FA5D9C"/>
    <w:rsid w:val="00FA6506"/>
    <w:rsid w:val="00FA6C74"/>
    <w:rsid w:val="00FA737E"/>
    <w:rsid w:val="00FA74EE"/>
    <w:rsid w:val="00FB1246"/>
    <w:rsid w:val="00FB1421"/>
    <w:rsid w:val="00FB1422"/>
    <w:rsid w:val="00FB1913"/>
    <w:rsid w:val="00FB467D"/>
    <w:rsid w:val="00FB4FAF"/>
    <w:rsid w:val="00FB5150"/>
    <w:rsid w:val="00FB56F7"/>
    <w:rsid w:val="00FB5965"/>
    <w:rsid w:val="00FC066D"/>
    <w:rsid w:val="00FC16D5"/>
    <w:rsid w:val="00FC3504"/>
    <w:rsid w:val="00FC52B5"/>
    <w:rsid w:val="00FC612C"/>
    <w:rsid w:val="00FD0B24"/>
    <w:rsid w:val="00FD0B4B"/>
    <w:rsid w:val="00FD0CAF"/>
    <w:rsid w:val="00FD2284"/>
    <w:rsid w:val="00FD23BE"/>
    <w:rsid w:val="00FD2BC7"/>
    <w:rsid w:val="00FD36AB"/>
    <w:rsid w:val="00FD50A7"/>
    <w:rsid w:val="00FD52F9"/>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2142">
      <w:bodyDiv w:val="1"/>
      <w:marLeft w:val="0"/>
      <w:marRight w:val="0"/>
      <w:marTop w:val="0"/>
      <w:marBottom w:val="0"/>
      <w:divBdr>
        <w:top w:val="none" w:sz="0" w:space="0" w:color="auto"/>
        <w:left w:val="none" w:sz="0" w:space="0" w:color="auto"/>
        <w:bottom w:val="none" w:sz="0" w:space="0" w:color="auto"/>
        <w:right w:val="none" w:sz="0" w:space="0" w:color="auto"/>
      </w:divBdr>
    </w:div>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47995442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9B66-091C-427D-8E99-70AD8305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3</Pages>
  <Words>316</Words>
  <Characters>1807</Characters>
  <Application>Microsoft Office Word</Application>
  <DocSecurity>0</DocSecurity>
  <Lines>15</Lines>
  <Paragraphs>4</Paragraphs>
  <ScaleCrop>false</ScaleCrop>
  <Company>Microsoft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Becky ZHOU 周婷婷 (Anji)</cp:lastModifiedBy>
  <cp:revision>95</cp:revision>
  <cp:lastPrinted>2022-07-01T05:26:00Z</cp:lastPrinted>
  <dcterms:created xsi:type="dcterms:W3CDTF">2025-09-19T08:04:00Z</dcterms:created>
  <dcterms:modified xsi:type="dcterms:W3CDTF">2026-01-09T09:22:00Z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