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D16942">
      <w:pPr>
        <w:keepNext/>
        <w:keepLines/>
        <w:spacing w:beforeLines="100" w:before="312"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7FCECE5F"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872AED">
        <w:rPr>
          <w:rFonts w:ascii="Times New Roman" w:eastAsia="宋体" w:hAnsi="Times New Roman" w:hint="eastAsia"/>
          <w:sz w:val="24"/>
          <w:szCs w:val="24"/>
        </w:rPr>
        <w:t>6</w:t>
      </w:r>
      <w:r w:rsidR="00440B83">
        <w:rPr>
          <w:rFonts w:ascii="Times New Roman" w:eastAsia="宋体" w:hAnsi="Times New Roman"/>
          <w:sz w:val="24"/>
          <w:szCs w:val="24"/>
        </w:rPr>
        <w:t>-0</w:t>
      </w:r>
      <w:r w:rsidR="00872AED">
        <w:rPr>
          <w:rFonts w:ascii="Times New Roman" w:eastAsia="宋体" w:hAnsi="Times New Roman" w:hint="eastAsia"/>
          <w:sz w:val="24"/>
          <w:szCs w:val="24"/>
        </w:rPr>
        <w:t>0</w:t>
      </w:r>
      <w:r w:rsidR="0044491A">
        <w:rPr>
          <w:rFonts w:ascii="Times New Roman" w:eastAsia="宋体" w:hAnsi="Times New Roman" w:hint="eastAsia"/>
          <w:sz w:val="24"/>
          <w:szCs w:val="24"/>
        </w:rPr>
        <w:t>2</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7E07A2">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774EEC1B" w:rsidR="009D79BE" w:rsidRPr="00AC784B" w:rsidRDefault="00BB1234" w:rsidP="00D567FF">
            <w:pPr>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425DB15A" w:rsidR="009D79BE" w:rsidRPr="00AC784B" w:rsidRDefault="00A001F9" w:rsidP="00D567FF">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6A7CF0" w:rsidRPr="00AC784B">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6268292B" w:rsidR="009D79BE" w:rsidRPr="00AC784B" w:rsidRDefault="006A7CF0" w:rsidP="00D567FF">
            <w:pPr>
              <w:tabs>
                <w:tab w:val="center" w:pos="3199"/>
              </w:tabs>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其他</w:t>
            </w:r>
            <w:r>
              <w:rPr>
                <w:rFonts w:ascii="宋体" w:eastAsia="宋体" w:hAnsi="宋体" w:hint="eastAsia"/>
                <w:sz w:val="24"/>
                <w:szCs w:val="24"/>
              </w:rPr>
              <w:t>（策略会）</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7E07A2">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3671C3E2" w:rsidR="00842E68" w:rsidRPr="009844FF" w:rsidRDefault="0044491A" w:rsidP="00726424">
            <w:pPr>
              <w:spacing w:line="360" w:lineRule="auto"/>
              <w:rPr>
                <w:rFonts w:ascii="Times New Roman" w:eastAsia="宋体" w:hAnsi="Times New Roman"/>
                <w:bCs/>
                <w:iCs/>
                <w:kern w:val="0"/>
                <w:sz w:val="24"/>
                <w:szCs w:val="24"/>
              </w:rPr>
            </w:pPr>
            <w:r>
              <w:rPr>
                <w:rFonts w:ascii="Times New Roman" w:eastAsia="宋体" w:hAnsi="Times New Roman" w:hint="eastAsia"/>
                <w:bCs/>
                <w:iCs/>
                <w:kern w:val="0"/>
                <w:sz w:val="24"/>
                <w:szCs w:val="24"/>
              </w:rPr>
              <w:t>UBS</w:t>
            </w:r>
            <w:r w:rsidR="00B32C43">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Barings</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Grand Alliance Asset Management</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Harbourview</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Lazard Asset Management</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Millennium Partners</w:t>
            </w:r>
            <w:r w:rsidR="002B0F3B" w:rsidRPr="002B0F3B">
              <w:rPr>
                <w:rFonts w:ascii="Times New Roman" w:eastAsia="宋体" w:hAnsi="Times New Roman" w:hint="eastAsia"/>
                <w:bCs/>
                <w:iCs/>
                <w:kern w:val="0"/>
                <w:sz w:val="24"/>
                <w:szCs w:val="24"/>
              </w:rPr>
              <w:t>、</w:t>
            </w:r>
            <w:proofErr w:type="spellStart"/>
            <w:r w:rsidR="002B0F3B" w:rsidRPr="002B0F3B">
              <w:rPr>
                <w:rFonts w:ascii="Times New Roman" w:eastAsia="宋体" w:hAnsi="Times New Roman" w:hint="eastAsia"/>
                <w:bCs/>
                <w:iCs/>
                <w:kern w:val="0"/>
                <w:sz w:val="24"/>
                <w:szCs w:val="24"/>
              </w:rPr>
              <w:t>Oberweis</w:t>
            </w:r>
            <w:proofErr w:type="spellEnd"/>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Open Door Capital</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Point 72</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Shikhara</w:t>
            </w:r>
            <w:r w:rsidR="002B0F3B" w:rsidRPr="002B0F3B">
              <w:rPr>
                <w:rFonts w:ascii="Times New Roman" w:eastAsia="宋体" w:hAnsi="Times New Roman" w:hint="eastAsia"/>
                <w:bCs/>
                <w:iCs/>
                <w:kern w:val="0"/>
                <w:sz w:val="24"/>
                <w:szCs w:val="24"/>
              </w:rPr>
              <w:t>、</w:t>
            </w:r>
            <w:proofErr w:type="spellStart"/>
            <w:r w:rsidR="002B0F3B" w:rsidRPr="002B0F3B">
              <w:rPr>
                <w:rFonts w:ascii="Times New Roman" w:eastAsia="宋体" w:hAnsi="Times New Roman" w:hint="eastAsia"/>
                <w:bCs/>
                <w:iCs/>
                <w:kern w:val="0"/>
                <w:sz w:val="24"/>
                <w:szCs w:val="24"/>
              </w:rPr>
              <w:t>Toroa</w:t>
            </w:r>
            <w:proofErr w:type="spellEnd"/>
            <w:r w:rsidR="002B0F3B" w:rsidRPr="002B0F3B">
              <w:rPr>
                <w:rFonts w:ascii="Times New Roman" w:eastAsia="宋体" w:hAnsi="Times New Roman" w:hint="eastAsia"/>
                <w:bCs/>
                <w:iCs/>
                <w:kern w:val="0"/>
                <w:sz w:val="24"/>
                <w:szCs w:val="24"/>
              </w:rPr>
              <w:t xml:space="preserve"> Management</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WIM Investment Management Limited</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WT Asset Management</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BlackRock</w:t>
            </w:r>
            <w:r w:rsidR="002B0F3B" w:rsidRPr="002B0F3B">
              <w:rPr>
                <w:rFonts w:ascii="Times New Roman" w:eastAsia="宋体" w:hAnsi="Times New Roman" w:hint="eastAsia"/>
                <w:bCs/>
                <w:iCs/>
                <w:kern w:val="0"/>
                <w:sz w:val="24"/>
                <w:szCs w:val="24"/>
              </w:rPr>
              <w:t>、</w:t>
            </w:r>
            <w:proofErr w:type="spellStart"/>
            <w:r w:rsidR="002B0F3B" w:rsidRPr="002B0F3B">
              <w:rPr>
                <w:rFonts w:ascii="Times New Roman" w:eastAsia="宋体" w:hAnsi="Times New Roman" w:hint="eastAsia"/>
                <w:bCs/>
                <w:iCs/>
                <w:kern w:val="0"/>
                <w:sz w:val="24"/>
                <w:szCs w:val="24"/>
              </w:rPr>
              <w:t>Ariose</w:t>
            </w:r>
            <w:proofErr w:type="spellEnd"/>
            <w:r w:rsidR="002B0F3B" w:rsidRPr="002B0F3B">
              <w:rPr>
                <w:rFonts w:ascii="Times New Roman" w:eastAsia="宋体" w:hAnsi="Times New Roman" w:hint="eastAsia"/>
                <w:bCs/>
                <w:iCs/>
                <w:kern w:val="0"/>
                <w:sz w:val="24"/>
                <w:szCs w:val="24"/>
              </w:rPr>
              <w:t xml:space="preserve"> Capital</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BNP Paribas Asset Management</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Newton Investment Management</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GIC</w:t>
            </w:r>
            <w:r w:rsidR="002B0F3B" w:rsidRPr="002B0F3B">
              <w:rPr>
                <w:rFonts w:ascii="Times New Roman" w:eastAsia="宋体" w:hAnsi="Times New Roman" w:hint="eastAsia"/>
                <w:bCs/>
                <w:iCs/>
                <w:kern w:val="0"/>
                <w:sz w:val="24"/>
                <w:szCs w:val="24"/>
              </w:rPr>
              <w:t>、</w:t>
            </w:r>
            <w:r w:rsidR="002B0F3B" w:rsidRPr="002B0F3B">
              <w:rPr>
                <w:rFonts w:ascii="Times New Roman" w:eastAsia="宋体" w:hAnsi="Times New Roman" w:hint="eastAsia"/>
                <w:bCs/>
                <w:iCs/>
                <w:kern w:val="0"/>
                <w:sz w:val="24"/>
                <w:szCs w:val="24"/>
              </w:rPr>
              <w:t>Polymer</w:t>
            </w:r>
            <w:r w:rsidR="00386F72">
              <w:rPr>
                <w:rFonts w:ascii="Times New Roman" w:eastAsia="宋体" w:hAnsi="Times New Roman" w:hint="eastAsia"/>
                <w:bCs/>
                <w:iCs/>
                <w:kern w:val="0"/>
                <w:sz w:val="24"/>
                <w:szCs w:val="24"/>
              </w:rPr>
              <w:t>、</w:t>
            </w:r>
            <w:r>
              <w:rPr>
                <w:rFonts w:ascii="Times New Roman" w:eastAsia="宋体" w:hAnsi="Times New Roman" w:hint="eastAsia"/>
                <w:bCs/>
                <w:iCs/>
                <w:kern w:val="0"/>
                <w:sz w:val="24"/>
                <w:szCs w:val="24"/>
              </w:rPr>
              <w:t>中信证券、</w:t>
            </w:r>
            <w:r w:rsidR="00842E68" w:rsidRPr="00234958">
              <w:rPr>
                <w:rFonts w:ascii="Times New Roman" w:eastAsia="宋体" w:hAnsi="Times New Roman" w:hint="eastAsia"/>
                <w:bCs/>
                <w:iCs/>
                <w:kern w:val="0"/>
                <w:sz w:val="24"/>
                <w:szCs w:val="24"/>
              </w:rPr>
              <w:t>中</w:t>
            </w:r>
            <w:proofErr w:type="gramStart"/>
            <w:r w:rsidR="00842E68" w:rsidRPr="00234958">
              <w:rPr>
                <w:rFonts w:ascii="Times New Roman" w:eastAsia="宋体" w:hAnsi="Times New Roman" w:hint="eastAsia"/>
                <w:bCs/>
                <w:iCs/>
                <w:kern w:val="0"/>
                <w:sz w:val="24"/>
                <w:szCs w:val="24"/>
              </w:rPr>
              <w:t>银资管</w:t>
            </w:r>
            <w:proofErr w:type="gramEnd"/>
            <w:r w:rsidR="00842E68" w:rsidRPr="00234958">
              <w:rPr>
                <w:rFonts w:ascii="Times New Roman" w:eastAsia="宋体" w:hAnsi="Times New Roman" w:hint="eastAsia"/>
                <w:bCs/>
                <w:iCs/>
                <w:kern w:val="0"/>
                <w:sz w:val="24"/>
                <w:szCs w:val="24"/>
              </w:rPr>
              <w:t>、</w:t>
            </w:r>
            <w:proofErr w:type="gramStart"/>
            <w:r w:rsidR="00842E68" w:rsidRPr="00234958">
              <w:rPr>
                <w:rFonts w:ascii="Times New Roman" w:eastAsia="宋体" w:hAnsi="Times New Roman" w:hint="eastAsia"/>
                <w:bCs/>
                <w:iCs/>
                <w:kern w:val="0"/>
                <w:sz w:val="24"/>
                <w:szCs w:val="24"/>
              </w:rPr>
              <w:t>国投瑞银</w:t>
            </w:r>
            <w:proofErr w:type="gramEnd"/>
            <w:r w:rsidR="00842E68" w:rsidRPr="00234958">
              <w:rPr>
                <w:rFonts w:ascii="Times New Roman" w:eastAsia="宋体" w:hAnsi="Times New Roman" w:hint="eastAsia"/>
                <w:bCs/>
                <w:iCs/>
                <w:kern w:val="0"/>
                <w:sz w:val="24"/>
                <w:szCs w:val="24"/>
              </w:rPr>
              <w:t>基金、上银基金、国海证券、国寿资产、东方财富证券、兆</w:t>
            </w:r>
            <w:proofErr w:type="gramStart"/>
            <w:r w:rsidR="00842E68" w:rsidRPr="00234958">
              <w:rPr>
                <w:rFonts w:ascii="Times New Roman" w:eastAsia="宋体" w:hAnsi="Times New Roman" w:hint="eastAsia"/>
                <w:bCs/>
                <w:iCs/>
                <w:kern w:val="0"/>
                <w:sz w:val="24"/>
                <w:szCs w:val="24"/>
              </w:rPr>
              <w:t>顺基金</w:t>
            </w:r>
            <w:proofErr w:type="gramEnd"/>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123EB4BB" w:rsidR="00610638" w:rsidRPr="002751F9" w:rsidRDefault="001375D8"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202</w:t>
            </w:r>
            <w:r w:rsidR="00B32C43">
              <w:rPr>
                <w:rFonts w:ascii="Times New Roman" w:eastAsia="宋体" w:hAnsi="Times New Roman" w:hint="eastAsia"/>
                <w:bCs/>
                <w:iCs/>
                <w:sz w:val="24"/>
                <w:szCs w:val="24"/>
              </w:rPr>
              <w:t>6</w:t>
            </w:r>
            <w:r>
              <w:rPr>
                <w:rFonts w:ascii="Times New Roman" w:eastAsia="宋体" w:hAnsi="Times New Roman" w:hint="eastAsia"/>
                <w:bCs/>
                <w:iCs/>
                <w:sz w:val="24"/>
                <w:szCs w:val="24"/>
              </w:rPr>
              <w:t>年</w:t>
            </w:r>
            <w:r>
              <w:rPr>
                <w:rFonts w:ascii="Times New Roman" w:eastAsia="宋体" w:hAnsi="Times New Roman" w:hint="eastAsia"/>
                <w:bCs/>
                <w:iCs/>
                <w:sz w:val="24"/>
                <w:szCs w:val="24"/>
              </w:rPr>
              <w:t>1</w:t>
            </w:r>
            <w:r>
              <w:rPr>
                <w:rFonts w:ascii="Times New Roman" w:eastAsia="宋体" w:hAnsi="Times New Roman" w:hint="eastAsia"/>
                <w:bCs/>
                <w:iCs/>
                <w:sz w:val="24"/>
                <w:szCs w:val="24"/>
              </w:rPr>
              <w:t>月</w:t>
            </w:r>
            <w:r w:rsidR="000E4E56">
              <w:rPr>
                <w:rFonts w:ascii="Times New Roman" w:eastAsia="宋体" w:hAnsi="Times New Roman" w:hint="eastAsia"/>
                <w:bCs/>
                <w:iCs/>
                <w:sz w:val="24"/>
                <w:szCs w:val="24"/>
              </w:rPr>
              <w:t>12</w:t>
            </w:r>
            <w:r>
              <w:rPr>
                <w:rFonts w:ascii="Times New Roman" w:eastAsia="宋体" w:hAnsi="Times New Roman" w:hint="eastAsia"/>
                <w:bCs/>
                <w:iCs/>
                <w:sz w:val="24"/>
                <w:szCs w:val="24"/>
              </w:rPr>
              <w:t>日</w:t>
            </w:r>
            <w:r w:rsidR="000E4E56">
              <w:rPr>
                <w:rFonts w:ascii="Times New Roman" w:eastAsia="宋体" w:hAnsi="Times New Roman" w:hint="eastAsia"/>
                <w:bCs/>
                <w:iCs/>
                <w:sz w:val="24"/>
                <w:szCs w:val="24"/>
              </w:rPr>
              <w:t>、</w:t>
            </w:r>
            <w:r w:rsidR="000E4E56">
              <w:rPr>
                <w:rFonts w:ascii="Times New Roman" w:eastAsia="宋体" w:hAnsi="Times New Roman" w:hint="eastAsia"/>
                <w:bCs/>
                <w:iCs/>
                <w:sz w:val="24"/>
                <w:szCs w:val="24"/>
              </w:rPr>
              <w:t>1</w:t>
            </w:r>
            <w:r w:rsidR="000E4E56">
              <w:rPr>
                <w:rFonts w:ascii="Times New Roman" w:eastAsia="宋体" w:hAnsi="Times New Roman" w:hint="eastAsia"/>
                <w:bCs/>
                <w:iCs/>
                <w:sz w:val="24"/>
                <w:szCs w:val="24"/>
              </w:rPr>
              <w:t>月</w:t>
            </w:r>
            <w:r w:rsidR="000E4E56">
              <w:rPr>
                <w:rFonts w:ascii="Times New Roman" w:eastAsia="宋体" w:hAnsi="Times New Roman" w:hint="eastAsia"/>
                <w:bCs/>
                <w:iCs/>
                <w:sz w:val="24"/>
                <w:szCs w:val="24"/>
              </w:rPr>
              <w:t>13</w:t>
            </w:r>
            <w:r w:rsidR="000E4E56">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7B260765" w:rsidR="009D79BE" w:rsidRPr="00AC784B" w:rsidRDefault="000E4E56" w:rsidP="00265C1B">
            <w:pPr>
              <w:spacing w:line="360" w:lineRule="auto"/>
              <w:rPr>
                <w:rFonts w:ascii="宋体" w:eastAsia="宋体" w:hAnsi="宋体" w:hint="eastAsia"/>
                <w:bCs/>
                <w:iCs/>
                <w:sz w:val="24"/>
                <w:szCs w:val="24"/>
              </w:rPr>
            </w:pPr>
            <w:r>
              <w:rPr>
                <w:rFonts w:ascii="宋体" w:eastAsia="宋体" w:hAnsi="宋体" w:hint="eastAsia"/>
                <w:bCs/>
                <w:iCs/>
                <w:sz w:val="24"/>
                <w:szCs w:val="24"/>
              </w:rPr>
              <w:t>上海</w:t>
            </w:r>
            <w:r w:rsidR="002B599A">
              <w:rPr>
                <w:rFonts w:ascii="宋体" w:eastAsia="宋体" w:hAnsi="宋体" w:hint="eastAsia"/>
                <w:bCs/>
                <w:iCs/>
                <w:sz w:val="24"/>
                <w:szCs w:val="24"/>
              </w:rPr>
              <w:t>、公司会议室</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7E07A2">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3F717D2C" w14:textId="77777777" w:rsidR="00DE192F" w:rsidRDefault="00DD6102"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副总经理、董事会秘书、财务总监：孙凯</w:t>
            </w:r>
          </w:p>
          <w:p w14:paraId="67D1C6B9" w14:textId="7AC66672" w:rsidR="00141BCE" w:rsidRPr="00DD6102" w:rsidRDefault="004951E3"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证券事务代表：彭芹芹</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000B0ECB" w14:textId="6C929EC0" w:rsidR="00A63633" w:rsidRPr="00BF6C1B" w:rsidRDefault="00A63633">
            <w:pPr>
              <w:pStyle w:val="a7"/>
              <w:numPr>
                <w:ilvl w:val="0"/>
                <w:numId w:val="1"/>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如何看待锂</w:t>
            </w:r>
            <w:proofErr w:type="gramStart"/>
            <w:r>
              <w:rPr>
                <w:rFonts w:ascii="Times New Roman" w:eastAsia="宋体" w:hAnsi="Times New Roman" w:hint="eastAsia"/>
                <w:bCs/>
                <w:iCs/>
                <w:sz w:val="24"/>
                <w:szCs w:val="24"/>
              </w:rPr>
              <w:t>电领域</w:t>
            </w:r>
            <w:proofErr w:type="gramEnd"/>
            <w:r>
              <w:rPr>
                <w:rFonts w:ascii="Times New Roman" w:eastAsia="宋体" w:hAnsi="Times New Roman" w:hint="eastAsia"/>
                <w:bCs/>
                <w:iCs/>
                <w:sz w:val="24"/>
                <w:szCs w:val="24"/>
              </w:rPr>
              <w:t>业务增长的持续性？</w:t>
            </w:r>
          </w:p>
          <w:p w14:paraId="43432470" w14:textId="0C3AA326" w:rsidR="00A63633" w:rsidRPr="00B36C5E" w:rsidRDefault="00A63633">
            <w:pPr>
              <w:pStyle w:val="a7"/>
              <w:numPr>
                <w:ilvl w:val="0"/>
                <w:numId w:val="2"/>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去年以来，下游</w:t>
            </w:r>
            <w:r w:rsidRPr="00BF6C1B">
              <w:rPr>
                <w:rFonts w:ascii="Times New Roman" w:eastAsia="宋体" w:hAnsi="Times New Roman"/>
                <w:bCs/>
                <w:iCs/>
                <w:sz w:val="24"/>
                <w:szCs w:val="24"/>
              </w:rPr>
              <w:t>锂</w:t>
            </w:r>
            <w:proofErr w:type="gramStart"/>
            <w:r w:rsidRPr="00BF6C1B">
              <w:rPr>
                <w:rFonts w:ascii="Times New Roman" w:eastAsia="宋体" w:hAnsi="Times New Roman"/>
                <w:bCs/>
                <w:iCs/>
                <w:sz w:val="24"/>
                <w:szCs w:val="24"/>
              </w:rPr>
              <w:t>电领域景气度显著</w:t>
            </w:r>
            <w:proofErr w:type="gramEnd"/>
            <w:r w:rsidRPr="00BF6C1B">
              <w:rPr>
                <w:rFonts w:ascii="Times New Roman" w:eastAsia="宋体" w:hAnsi="Times New Roman"/>
                <w:bCs/>
                <w:iCs/>
                <w:sz w:val="24"/>
                <w:szCs w:val="24"/>
              </w:rPr>
              <w:t>回升，公司与下游众多核心客户</w:t>
            </w:r>
            <w:r>
              <w:rPr>
                <w:rFonts w:ascii="Times New Roman" w:eastAsia="宋体" w:hAnsi="Times New Roman" w:hint="eastAsia"/>
                <w:bCs/>
                <w:iCs/>
                <w:sz w:val="24"/>
                <w:szCs w:val="24"/>
              </w:rPr>
              <w:t>建立了</w:t>
            </w:r>
            <w:r w:rsidRPr="00BF6C1B">
              <w:rPr>
                <w:rFonts w:ascii="Times New Roman" w:eastAsia="宋体" w:hAnsi="Times New Roman"/>
                <w:bCs/>
                <w:iCs/>
                <w:sz w:val="24"/>
                <w:szCs w:val="24"/>
              </w:rPr>
              <w:t>长期稳定的合作</w:t>
            </w:r>
            <w:r>
              <w:rPr>
                <w:rFonts w:ascii="Times New Roman" w:eastAsia="宋体" w:hAnsi="Times New Roman" w:hint="eastAsia"/>
                <w:bCs/>
                <w:iCs/>
                <w:sz w:val="24"/>
                <w:szCs w:val="24"/>
              </w:rPr>
              <w:t>，并紧跟</w:t>
            </w:r>
            <w:r w:rsidRPr="00BF6C1B">
              <w:rPr>
                <w:rFonts w:ascii="Times New Roman" w:eastAsia="宋体" w:hAnsi="Times New Roman"/>
                <w:bCs/>
                <w:iCs/>
                <w:sz w:val="24"/>
                <w:szCs w:val="24"/>
              </w:rPr>
              <w:t>客户产品升级与设备更新需求，持续强化产品竞争力，稳固市场优势地位。叠加储能市场</w:t>
            </w:r>
            <w:r>
              <w:rPr>
                <w:rFonts w:ascii="Times New Roman" w:eastAsia="宋体" w:hAnsi="Times New Roman" w:hint="eastAsia"/>
                <w:bCs/>
                <w:iCs/>
                <w:sz w:val="24"/>
                <w:szCs w:val="24"/>
              </w:rPr>
              <w:t>快速增长</w:t>
            </w:r>
            <w:r w:rsidRPr="00BF6C1B">
              <w:rPr>
                <w:rFonts w:ascii="Times New Roman" w:eastAsia="宋体" w:hAnsi="Times New Roman"/>
                <w:bCs/>
                <w:iCs/>
                <w:sz w:val="24"/>
                <w:szCs w:val="24"/>
              </w:rPr>
              <w:t>、行业技术迭代</w:t>
            </w:r>
            <w:r>
              <w:rPr>
                <w:rFonts w:ascii="Times New Roman" w:eastAsia="宋体" w:hAnsi="Times New Roman" w:hint="eastAsia"/>
                <w:bCs/>
                <w:iCs/>
                <w:sz w:val="24"/>
                <w:szCs w:val="24"/>
              </w:rPr>
              <w:t>等因素</w:t>
            </w:r>
            <w:r w:rsidRPr="00BF6C1B">
              <w:rPr>
                <w:rFonts w:ascii="Times New Roman" w:eastAsia="宋体" w:hAnsi="Times New Roman"/>
                <w:bCs/>
                <w:iCs/>
                <w:sz w:val="24"/>
                <w:szCs w:val="24"/>
              </w:rPr>
              <w:t>驱动，行业景气度有望持续。</w:t>
            </w:r>
          </w:p>
          <w:p w14:paraId="1AE7B47C" w14:textId="692DCC12" w:rsidR="00486736" w:rsidRPr="00A63633" w:rsidRDefault="00751F26">
            <w:pPr>
              <w:pStyle w:val="a7"/>
              <w:numPr>
                <w:ilvl w:val="0"/>
                <w:numId w:val="1"/>
              </w:numPr>
              <w:tabs>
                <w:tab w:val="left" w:pos="660"/>
              </w:tabs>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请介绍下公司半导体领域业务和布局。</w:t>
            </w:r>
          </w:p>
          <w:p w14:paraId="60F4CBCB" w14:textId="62FBF590" w:rsidR="00BF5B3A" w:rsidRDefault="00BF5B3A">
            <w:pPr>
              <w:pStyle w:val="a7"/>
              <w:numPr>
                <w:ilvl w:val="0"/>
                <w:numId w:val="2"/>
              </w:numPr>
              <w:tabs>
                <w:tab w:val="left" w:pos="660"/>
              </w:tabs>
              <w:spacing w:line="360" w:lineRule="auto"/>
              <w:ind w:left="0" w:firstLineChars="0" w:firstLine="0"/>
              <w:rPr>
                <w:rFonts w:ascii="Times New Roman" w:eastAsia="宋体" w:hAnsi="Times New Roman"/>
                <w:sz w:val="24"/>
                <w:szCs w:val="24"/>
              </w:rPr>
            </w:pPr>
            <w:r w:rsidRPr="00BF5B3A">
              <w:rPr>
                <w:rFonts w:ascii="Times New Roman" w:eastAsia="宋体" w:hAnsi="Times New Roman" w:hint="eastAsia"/>
                <w:bCs/>
                <w:iCs/>
                <w:sz w:val="24"/>
                <w:szCs w:val="24"/>
              </w:rPr>
              <w:lastRenderedPageBreak/>
              <w:t>在功率半导体领域，公司有超声波端子焊接机、超声波</w:t>
            </w:r>
            <w:r w:rsidRPr="00BF5B3A">
              <w:rPr>
                <w:rFonts w:ascii="Times New Roman" w:eastAsia="宋体" w:hAnsi="Times New Roman" w:hint="eastAsia"/>
                <w:bCs/>
                <w:iCs/>
                <w:sz w:val="24"/>
                <w:szCs w:val="24"/>
              </w:rPr>
              <w:t>PIN</w:t>
            </w:r>
            <w:r w:rsidRPr="00BF5B3A">
              <w:rPr>
                <w:rFonts w:ascii="Times New Roman" w:eastAsia="宋体" w:hAnsi="Times New Roman" w:hint="eastAsia"/>
                <w:bCs/>
                <w:iCs/>
                <w:sz w:val="24"/>
                <w:szCs w:val="24"/>
              </w:rPr>
              <w:t>针焊接机、</w:t>
            </w:r>
            <w:proofErr w:type="gramStart"/>
            <w:r w:rsidRPr="00BF5B3A">
              <w:rPr>
                <w:rFonts w:ascii="Times New Roman" w:eastAsia="宋体" w:hAnsi="Times New Roman" w:hint="eastAsia"/>
                <w:bCs/>
                <w:iCs/>
                <w:sz w:val="24"/>
                <w:szCs w:val="24"/>
              </w:rPr>
              <w:t>超声波键合机</w:t>
            </w:r>
            <w:proofErr w:type="gramEnd"/>
            <w:r w:rsidRPr="00BF5B3A">
              <w:rPr>
                <w:rFonts w:ascii="Times New Roman" w:eastAsia="宋体" w:hAnsi="Times New Roman" w:hint="eastAsia"/>
                <w:bCs/>
                <w:iCs/>
                <w:sz w:val="24"/>
                <w:szCs w:val="24"/>
              </w:rPr>
              <w:t>、超声波扫描显微镜等全工序超声波解决方案，并均已实现批量出货</w:t>
            </w:r>
            <w:r w:rsidR="00AE54D6">
              <w:rPr>
                <w:rFonts w:ascii="Times New Roman" w:eastAsia="宋体" w:hAnsi="Times New Roman" w:hint="eastAsia"/>
                <w:bCs/>
                <w:iCs/>
                <w:sz w:val="24"/>
                <w:szCs w:val="24"/>
              </w:rPr>
              <w:t>，</w:t>
            </w:r>
            <w:r w:rsidR="00AE54D6" w:rsidRPr="000B1E15">
              <w:rPr>
                <w:rFonts w:ascii="宋体" w:eastAsia="宋体" w:hAnsi="宋体" w:hint="eastAsia"/>
                <w:bCs/>
                <w:iCs/>
                <w:sz w:val="24"/>
                <w:szCs w:val="24"/>
              </w:rPr>
              <w:t>与</w:t>
            </w:r>
            <w:proofErr w:type="gramStart"/>
            <w:r w:rsidR="00AE54D6" w:rsidRPr="000B1E15">
              <w:rPr>
                <w:rFonts w:ascii="宋体" w:eastAsia="宋体" w:hAnsi="宋体" w:hint="eastAsia"/>
                <w:bCs/>
                <w:iCs/>
                <w:sz w:val="24"/>
                <w:szCs w:val="24"/>
              </w:rPr>
              <w:t>上汽英飞凌</w:t>
            </w:r>
            <w:proofErr w:type="gramEnd"/>
            <w:r w:rsidR="00AE54D6" w:rsidRPr="000B1E15">
              <w:rPr>
                <w:rFonts w:ascii="宋体" w:eastAsia="宋体" w:hAnsi="宋体" w:hint="eastAsia"/>
                <w:bCs/>
                <w:iCs/>
                <w:sz w:val="24"/>
                <w:szCs w:val="24"/>
              </w:rPr>
              <w:t>、中车时代、振华科技、宏微科技、士兰微、</w:t>
            </w:r>
            <w:proofErr w:type="gramStart"/>
            <w:r w:rsidR="00AE54D6" w:rsidRPr="000B1E15">
              <w:rPr>
                <w:rFonts w:ascii="宋体" w:eastAsia="宋体" w:hAnsi="宋体" w:hint="eastAsia"/>
                <w:bCs/>
                <w:iCs/>
                <w:sz w:val="24"/>
                <w:szCs w:val="24"/>
              </w:rPr>
              <w:t>芯联集成</w:t>
            </w:r>
            <w:proofErr w:type="gramEnd"/>
            <w:r w:rsidR="00AE54D6" w:rsidRPr="000B1E15">
              <w:rPr>
                <w:rFonts w:ascii="宋体" w:eastAsia="宋体" w:hAnsi="宋体" w:hint="eastAsia"/>
                <w:bCs/>
                <w:iCs/>
                <w:sz w:val="24"/>
                <w:szCs w:val="24"/>
              </w:rPr>
              <w:t>、华润微等知名企业保持良好合作</w:t>
            </w:r>
            <w:r w:rsidRPr="00BF5B3A">
              <w:rPr>
                <w:rFonts w:ascii="Times New Roman" w:eastAsia="宋体" w:hAnsi="Times New Roman" w:hint="eastAsia"/>
                <w:bCs/>
                <w:iCs/>
                <w:sz w:val="24"/>
                <w:szCs w:val="24"/>
              </w:rPr>
              <w:t>。在半导体先进封装领域，</w:t>
            </w:r>
            <w:r w:rsidRPr="00BF5B3A">
              <w:rPr>
                <w:rFonts w:ascii="Times New Roman" w:eastAsia="宋体" w:hAnsi="Times New Roman"/>
                <w:bCs/>
                <w:iCs/>
                <w:sz w:val="24"/>
                <w:szCs w:val="24"/>
              </w:rPr>
              <w:t>公司大力推动先进超声波扫描显微镜以及超声波</w:t>
            </w:r>
            <w:proofErr w:type="gramStart"/>
            <w:r w:rsidRPr="00BF5B3A">
              <w:rPr>
                <w:rFonts w:ascii="Times New Roman" w:eastAsia="宋体" w:hAnsi="Times New Roman"/>
                <w:bCs/>
                <w:iCs/>
                <w:sz w:val="24"/>
                <w:szCs w:val="24"/>
              </w:rPr>
              <w:t>固晶机</w:t>
            </w:r>
            <w:proofErr w:type="gramEnd"/>
            <w:r w:rsidRPr="00BF5B3A">
              <w:rPr>
                <w:rFonts w:ascii="Times New Roman" w:eastAsia="宋体" w:hAnsi="Times New Roman"/>
                <w:bCs/>
                <w:iCs/>
                <w:sz w:val="24"/>
                <w:szCs w:val="24"/>
              </w:rPr>
              <w:t>（超声热压焊机）等新产品设备的研发和推广</w:t>
            </w:r>
            <w:r w:rsidRPr="00BF5B3A">
              <w:rPr>
                <w:rFonts w:ascii="Times New Roman" w:eastAsia="宋体" w:hAnsi="Times New Roman" w:hint="eastAsia"/>
                <w:bCs/>
                <w:iCs/>
                <w:sz w:val="24"/>
                <w:szCs w:val="24"/>
              </w:rPr>
              <w:t>，其中可应用于半导体</w:t>
            </w:r>
            <w:proofErr w:type="gramStart"/>
            <w:r w:rsidRPr="00BF5B3A">
              <w:rPr>
                <w:rFonts w:ascii="Times New Roman" w:eastAsia="宋体" w:hAnsi="Times New Roman" w:hint="eastAsia"/>
                <w:bCs/>
                <w:iCs/>
                <w:sz w:val="24"/>
                <w:szCs w:val="24"/>
              </w:rPr>
              <w:t>晶圆级封装</w:t>
            </w:r>
            <w:proofErr w:type="gramEnd"/>
            <w:r w:rsidRPr="00BF5B3A">
              <w:rPr>
                <w:rFonts w:ascii="Times New Roman" w:eastAsia="宋体" w:hAnsi="Times New Roman" w:hint="eastAsia"/>
                <w:bCs/>
                <w:iCs/>
                <w:sz w:val="24"/>
                <w:szCs w:val="24"/>
              </w:rPr>
              <w:t>、</w:t>
            </w:r>
            <w:r w:rsidRPr="00BF5B3A">
              <w:rPr>
                <w:rFonts w:ascii="Times New Roman" w:eastAsia="宋体" w:hAnsi="Times New Roman"/>
                <w:bCs/>
                <w:iCs/>
                <w:sz w:val="24"/>
                <w:szCs w:val="24"/>
              </w:rPr>
              <w:t>2.5D/3D</w:t>
            </w:r>
            <w:r w:rsidRPr="00BF5B3A">
              <w:rPr>
                <w:rFonts w:ascii="Times New Roman" w:eastAsia="宋体" w:hAnsi="Times New Roman" w:hint="eastAsia"/>
                <w:bCs/>
                <w:iCs/>
                <w:sz w:val="24"/>
                <w:szCs w:val="24"/>
              </w:rPr>
              <w:t>封装、面板级封装等产品检测的先进超声波扫描显微镜，成功获得了国内知名客户正式订单并完成交付；超声波</w:t>
            </w:r>
            <w:proofErr w:type="gramStart"/>
            <w:r w:rsidRPr="00BF5B3A">
              <w:rPr>
                <w:rFonts w:ascii="Times New Roman" w:eastAsia="宋体" w:hAnsi="Times New Roman" w:hint="eastAsia"/>
                <w:bCs/>
                <w:iCs/>
                <w:sz w:val="24"/>
                <w:szCs w:val="24"/>
              </w:rPr>
              <w:t>固晶机</w:t>
            </w:r>
            <w:proofErr w:type="gramEnd"/>
            <w:r w:rsidRPr="00BF5B3A">
              <w:rPr>
                <w:rFonts w:ascii="Times New Roman" w:eastAsia="宋体" w:hAnsi="Times New Roman" w:hint="eastAsia"/>
                <w:bCs/>
                <w:iCs/>
                <w:sz w:val="24"/>
                <w:szCs w:val="24"/>
              </w:rPr>
              <w:t>（超声热压焊机）已获得客户正式订单。</w:t>
            </w:r>
            <w:r w:rsidRPr="00BF5B3A">
              <w:rPr>
                <w:rFonts w:ascii="Times New Roman" w:eastAsia="宋体" w:hAnsi="Times New Roman"/>
                <w:bCs/>
                <w:iCs/>
                <w:sz w:val="24"/>
                <w:szCs w:val="24"/>
              </w:rPr>
              <w:t>公司先进封装相关业务正持续突破技术与市场边界，加速向规模化应用迈进。</w:t>
            </w:r>
          </w:p>
          <w:p w14:paraId="7814CDF4" w14:textId="77777777" w:rsidR="0019761A" w:rsidRPr="0019761A" w:rsidRDefault="0019761A">
            <w:pPr>
              <w:pStyle w:val="a7"/>
              <w:numPr>
                <w:ilvl w:val="0"/>
                <w:numId w:val="1"/>
              </w:numPr>
              <w:tabs>
                <w:tab w:val="left" w:pos="660"/>
              </w:tabs>
              <w:spacing w:line="360" w:lineRule="auto"/>
              <w:ind w:firstLineChars="0"/>
              <w:rPr>
                <w:rFonts w:ascii="Times New Roman" w:eastAsia="宋体" w:hAnsi="Times New Roman"/>
                <w:sz w:val="24"/>
                <w:szCs w:val="24"/>
              </w:rPr>
            </w:pPr>
            <w:r w:rsidRPr="0019761A">
              <w:rPr>
                <w:rFonts w:ascii="Times New Roman" w:eastAsia="宋体" w:hAnsi="Times New Roman" w:hint="eastAsia"/>
                <w:sz w:val="24"/>
                <w:szCs w:val="24"/>
              </w:rPr>
              <w:t>公司在液冷</w:t>
            </w:r>
            <w:proofErr w:type="gramStart"/>
            <w:r w:rsidRPr="0019761A">
              <w:rPr>
                <w:rFonts w:ascii="Times New Roman" w:eastAsia="宋体" w:hAnsi="Times New Roman" w:hint="eastAsia"/>
                <w:sz w:val="24"/>
                <w:szCs w:val="24"/>
              </w:rPr>
              <w:t>板领域</w:t>
            </w:r>
            <w:proofErr w:type="gramEnd"/>
            <w:r w:rsidRPr="0019761A">
              <w:rPr>
                <w:rFonts w:ascii="Times New Roman" w:eastAsia="宋体" w:hAnsi="Times New Roman" w:hint="eastAsia"/>
                <w:sz w:val="24"/>
                <w:szCs w:val="24"/>
              </w:rPr>
              <w:t>的应用是什么？</w:t>
            </w:r>
          </w:p>
          <w:p w14:paraId="4ACD0E4D" w14:textId="66D5BB73" w:rsidR="0019761A" w:rsidRDefault="0019761A">
            <w:pPr>
              <w:pStyle w:val="a7"/>
              <w:numPr>
                <w:ilvl w:val="0"/>
                <w:numId w:val="2"/>
              </w:numPr>
              <w:tabs>
                <w:tab w:val="left" w:pos="660"/>
              </w:tabs>
              <w:spacing w:line="360" w:lineRule="auto"/>
              <w:ind w:left="0" w:firstLineChars="0" w:firstLine="0"/>
              <w:rPr>
                <w:rFonts w:ascii="Times New Roman" w:eastAsia="宋体" w:hAnsi="Times New Roman"/>
                <w:sz w:val="24"/>
                <w:szCs w:val="24"/>
              </w:rPr>
            </w:pPr>
            <w:r w:rsidRPr="0019761A">
              <w:rPr>
                <w:rFonts w:ascii="Times New Roman" w:eastAsia="宋体" w:hAnsi="Times New Roman" w:hint="eastAsia"/>
                <w:sz w:val="24"/>
                <w:szCs w:val="24"/>
              </w:rPr>
              <w:t>公司自主研发的超声波扫描显微镜</w:t>
            </w:r>
            <w:r w:rsidR="00FB01F0">
              <w:rPr>
                <w:rFonts w:ascii="Times New Roman" w:eastAsia="宋体" w:hAnsi="Times New Roman" w:hint="eastAsia"/>
                <w:sz w:val="24"/>
                <w:szCs w:val="24"/>
              </w:rPr>
              <w:t>可</w:t>
            </w:r>
            <w:r w:rsidRPr="0019761A">
              <w:rPr>
                <w:rFonts w:ascii="Times New Roman" w:eastAsia="宋体" w:hAnsi="Times New Roman" w:hint="eastAsia"/>
                <w:sz w:val="24"/>
                <w:szCs w:val="24"/>
              </w:rPr>
              <w:t>用于液冷板的内部缺陷检测。在液冷板领域，公司超声波扫描显微镜通过水</w:t>
            </w:r>
            <w:proofErr w:type="gramStart"/>
            <w:r w:rsidRPr="0019761A">
              <w:rPr>
                <w:rFonts w:ascii="Times New Roman" w:eastAsia="宋体" w:hAnsi="Times New Roman" w:hint="eastAsia"/>
                <w:sz w:val="24"/>
                <w:szCs w:val="24"/>
              </w:rPr>
              <w:t>浸方式</w:t>
            </w:r>
            <w:proofErr w:type="gramEnd"/>
            <w:r w:rsidRPr="0019761A">
              <w:rPr>
                <w:rFonts w:ascii="Times New Roman" w:eastAsia="宋体" w:hAnsi="Times New Roman" w:hint="eastAsia"/>
                <w:sz w:val="24"/>
                <w:szCs w:val="24"/>
              </w:rPr>
              <w:t>将超声波传递到被检材料中，根据超声波向被检材料发射与接收信号幅值的变化程度，来辨别缺陷位置及大小，可以检测液冷板内部的焊缝裂纹、夹杂、虚焊、未焊合等多种缺陷。</w:t>
            </w:r>
          </w:p>
          <w:p w14:paraId="524CD42D" w14:textId="175149D8" w:rsidR="00455EC5" w:rsidRPr="00A40CD4" w:rsidRDefault="003519C4">
            <w:pPr>
              <w:pStyle w:val="a7"/>
              <w:numPr>
                <w:ilvl w:val="0"/>
                <w:numId w:val="1"/>
              </w:numPr>
              <w:tabs>
                <w:tab w:val="left" w:pos="660"/>
              </w:tabs>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关于线束领域业务有何展望？</w:t>
            </w:r>
          </w:p>
          <w:p w14:paraId="5CB54C30" w14:textId="2565701A" w:rsidR="007E787D" w:rsidRPr="00D33A29" w:rsidRDefault="003519C4">
            <w:pPr>
              <w:pStyle w:val="a7"/>
              <w:numPr>
                <w:ilvl w:val="0"/>
                <w:numId w:val="2"/>
              </w:numPr>
              <w:tabs>
                <w:tab w:val="left" w:pos="660"/>
              </w:tabs>
              <w:spacing w:line="360" w:lineRule="auto"/>
              <w:ind w:left="0" w:firstLineChars="0" w:firstLine="0"/>
              <w:rPr>
                <w:rFonts w:ascii="Times New Roman" w:eastAsia="宋体" w:hAnsi="Times New Roman"/>
                <w:sz w:val="24"/>
                <w:szCs w:val="24"/>
              </w:rPr>
            </w:pPr>
            <w:r w:rsidRPr="003519C4">
              <w:rPr>
                <w:rFonts w:ascii="Times New Roman" w:eastAsia="宋体" w:hAnsi="Times New Roman" w:hint="eastAsia"/>
                <w:sz w:val="24"/>
                <w:szCs w:val="24"/>
              </w:rPr>
              <w:t>在线束连接器领域，公司产品广泛应用于新能源汽车高低压线束、充电桩、储能等领域，比如新能源汽车连接线、充电桩连接线、超充连接线、储能场景等。公司在现有优势产品基础上，积极把握下游市场对高电压、大电流等技术升级带来的新需求，持续拓展线束连接器超声波设备种类覆盖范围。随着下游汽车电动化与智能化、新能源、数据中心等应用行业需求增长，为上游超声波设备厂商提供了良好的发展机遇。</w:t>
            </w:r>
          </w:p>
          <w:p w14:paraId="6127D3E4" w14:textId="3C635AA0" w:rsidR="007E787D" w:rsidRPr="007E787D" w:rsidRDefault="007E787D">
            <w:pPr>
              <w:pStyle w:val="a7"/>
              <w:numPr>
                <w:ilvl w:val="0"/>
                <w:numId w:val="1"/>
              </w:numPr>
              <w:tabs>
                <w:tab w:val="left" w:pos="660"/>
              </w:tabs>
              <w:spacing w:line="360" w:lineRule="auto"/>
              <w:ind w:firstLineChars="0"/>
              <w:rPr>
                <w:rFonts w:ascii="Times New Roman" w:eastAsia="宋体" w:hAnsi="Times New Roman"/>
                <w:sz w:val="24"/>
                <w:szCs w:val="24"/>
              </w:rPr>
            </w:pPr>
            <w:r w:rsidRPr="007E787D">
              <w:rPr>
                <w:rFonts w:ascii="Times New Roman" w:eastAsia="宋体" w:hAnsi="Times New Roman" w:hint="eastAsia"/>
                <w:sz w:val="24"/>
                <w:szCs w:val="24"/>
              </w:rPr>
              <w:t>是否还有其他应用布局？</w:t>
            </w:r>
          </w:p>
          <w:p w14:paraId="42E07BAE" w14:textId="36F44C06" w:rsidR="007E787D" w:rsidRPr="00563F64" w:rsidRDefault="007E787D">
            <w:pPr>
              <w:pStyle w:val="a7"/>
              <w:numPr>
                <w:ilvl w:val="0"/>
                <w:numId w:val="2"/>
              </w:numPr>
              <w:tabs>
                <w:tab w:val="left" w:pos="660"/>
              </w:tabs>
              <w:spacing w:line="360" w:lineRule="auto"/>
              <w:ind w:left="0" w:firstLineChars="0" w:firstLine="0"/>
              <w:rPr>
                <w:rFonts w:ascii="Times New Roman" w:eastAsia="宋体" w:hAnsi="Times New Roman"/>
                <w:sz w:val="24"/>
                <w:szCs w:val="24"/>
              </w:rPr>
            </w:pPr>
            <w:r w:rsidRPr="007E787D">
              <w:rPr>
                <w:rFonts w:ascii="Times New Roman" w:eastAsia="宋体" w:hAnsi="Times New Roman" w:hint="eastAsia"/>
                <w:sz w:val="24"/>
                <w:szCs w:val="24"/>
              </w:rPr>
              <w:t>公司紧跟技术迭代与市场需求趋势，逐步拓展超声波技术新的应用。公司自主研发的超声波扫描显微镜，已广泛应用于新能源电池、液冷板、半导体芯片、晶圆等关键工件的内部</w:t>
            </w:r>
            <w:r w:rsidRPr="007E787D">
              <w:rPr>
                <w:rFonts w:ascii="Times New Roman" w:eastAsia="宋体" w:hAnsi="Times New Roman" w:hint="eastAsia"/>
                <w:sz w:val="24"/>
                <w:szCs w:val="24"/>
              </w:rPr>
              <w:lastRenderedPageBreak/>
              <w:t>缺陷检测；在航空航天领域，公司针对碳纤维复合材料的增减材制造与检测需求积极推进相关产品开发与落地，加速技术向实际应用转化。公司坚持超声波核心技术，通过持续完善超声波技术平台，快速把握下游新能源、半导体、医疗及新兴行业等领域的市场机遇，促进公司业务实现长远发展。</w:t>
            </w:r>
          </w:p>
          <w:p w14:paraId="7F601846" w14:textId="158A240B" w:rsidR="00240415" w:rsidRPr="00A023B1" w:rsidRDefault="00A023B1">
            <w:pPr>
              <w:pStyle w:val="a7"/>
              <w:numPr>
                <w:ilvl w:val="0"/>
                <w:numId w:val="1"/>
              </w:numPr>
              <w:tabs>
                <w:tab w:val="left" w:pos="660"/>
              </w:tabs>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公司</w:t>
            </w:r>
            <w:r w:rsidR="00240415">
              <w:rPr>
                <w:rFonts w:ascii="Times New Roman" w:eastAsia="宋体" w:hAnsi="Times New Roman" w:hint="eastAsia"/>
                <w:sz w:val="24"/>
                <w:szCs w:val="24"/>
              </w:rPr>
              <w:t>是否有计划进行海外业务拓展？</w:t>
            </w:r>
          </w:p>
          <w:p w14:paraId="0B429C45" w14:textId="4BC6A0EE" w:rsidR="00D64402" w:rsidRPr="00CD0D93" w:rsidRDefault="00A023B1">
            <w:pPr>
              <w:pStyle w:val="a7"/>
              <w:numPr>
                <w:ilvl w:val="0"/>
                <w:numId w:val="2"/>
              </w:numPr>
              <w:tabs>
                <w:tab w:val="left" w:pos="660"/>
              </w:tabs>
              <w:spacing w:line="360" w:lineRule="auto"/>
              <w:ind w:left="0" w:firstLineChars="0" w:firstLine="0"/>
              <w:rPr>
                <w:rFonts w:ascii="Times New Roman" w:eastAsia="宋体" w:hAnsi="Times New Roman"/>
                <w:sz w:val="24"/>
                <w:szCs w:val="24"/>
              </w:rPr>
            </w:pPr>
            <w:r w:rsidRPr="00A023B1">
              <w:rPr>
                <w:rFonts w:ascii="Times New Roman" w:eastAsia="宋体" w:hAnsi="Times New Roman" w:hint="eastAsia"/>
                <w:sz w:val="24"/>
                <w:szCs w:val="24"/>
              </w:rPr>
              <w:t>公司已组建了海外团队，同时公司</w:t>
            </w:r>
            <w:r w:rsidR="00094BD2">
              <w:rPr>
                <w:rFonts w:ascii="Times New Roman" w:eastAsia="宋体" w:hAnsi="Times New Roman" w:hint="eastAsia"/>
                <w:sz w:val="24"/>
                <w:szCs w:val="24"/>
              </w:rPr>
              <w:t>部分</w:t>
            </w:r>
            <w:r w:rsidRPr="00A023B1">
              <w:rPr>
                <w:rFonts w:ascii="Times New Roman" w:eastAsia="宋体" w:hAnsi="Times New Roman" w:hint="eastAsia"/>
                <w:sz w:val="24"/>
                <w:szCs w:val="24"/>
              </w:rPr>
              <w:t>产品经过在客户处的长期验证，技术及性能等均达到甚至超越国际竞争对手的水平，公司能够为客户提供具有较高的性价比和优质服务的解决方案。公司将积极拓展海外市场比如欧洲地区，将成熟先进的产品比如线束连接器超声波设备、半导体超声波设备等推向海外市场，</w:t>
            </w:r>
            <w:r w:rsidR="007333CB" w:rsidRPr="007333CB">
              <w:rPr>
                <w:rFonts w:ascii="Times New Roman" w:eastAsia="宋体" w:hAnsi="Times New Roman"/>
                <w:sz w:val="24"/>
                <w:szCs w:val="24"/>
              </w:rPr>
              <w:t>实现海外业务不断拓展</w:t>
            </w:r>
            <w:r w:rsidRPr="00A023B1">
              <w:rPr>
                <w:rFonts w:ascii="Times New Roman" w:eastAsia="宋体" w:hAnsi="Times New Roman" w:hint="eastAsia"/>
                <w:sz w:val="24"/>
                <w:szCs w:val="24"/>
              </w:rPr>
              <w:t>。</w:t>
            </w:r>
          </w:p>
        </w:tc>
      </w:tr>
      <w:tr w:rsidR="008C1D86" w:rsidRPr="00AC784B" w14:paraId="3CAD5A57" w14:textId="77777777" w:rsidTr="001A18B4">
        <w:trPr>
          <w:trHeight w:val="227"/>
          <w:jc w:val="center"/>
        </w:trPr>
        <w:tc>
          <w:tcPr>
            <w:tcW w:w="1928" w:type="dxa"/>
            <w:tcBorders>
              <w:bottom w:val="single" w:sz="4" w:space="0" w:color="auto"/>
            </w:tcBorders>
            <w:vAlign w:val="center"/>
          </w:tcPr>
          <w:p w14:paraId="6D793D6B" w14:textId="40BA28DA" w:rsidR="008C1D86" w:rsidRPr="008C1D86" w:rsidRDefault="008C1D86" w:rsidP="00CD47AA">
            <w:pPr>
              <w:spacing w:line="36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321F30C3" w:rsidR="008C1D86" w:rsidRDefault="00667C2F" w:rsidP="00CD47AA">
            <w:pPr>
              <w:pStyle w:val="a7"/>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无</w:t>
            </w:r>
          </w:p>
        </w:tc>
      </w:tr>
      <w:tr w:rsidR="00DE6C05" w:rsidRPr="0051196A" w14:paraId="571A6F58" w14:textId="77777777" w:rsidTr="001A18B4">
        <w:trPr>
          <w:trHeight w:val="227"/>
          <w:jc w:val="center"/>
        </w:trPr>
        <w:tc>
          <w:tcPr>
            <w:tcW w:w="1928" w:type="dxa"/>
            <w:tcBorders>
              <w:bottom w:val="single" w:sz="4" w:space="0" w:color="auto"/>
            </w:tcBorders>
            <w:vAlign w:val="center"/>
          </w:tcPr>
          <w:p w14:paraId="75FDC20B" w14:textId="1BA55E07" w:rsidR="009D79BE" w:rsidRPr="00AC784B" w:rsidRDefault="00A03B83" w:rsidP="00CD47AA">
            <w:pPr>
              <w:spacing w:line="36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03FCE335" w:rsidR="001E249A" w:rsidRPr="00E01011" w:rsidRDefault="00E01011" w:rsidP="00CD47AA">
            <w:pPr>
              <w:spacing w:line="360" w:lineRule="auto"/>
              <w:rPr>
                <w:rFonts w:ascii="Times New Roman" w:eastAsia="宋体" w:hAnsi="Times New Roman"/>
                <w:iCs/>
                <w:sz w:val="24"/>
                <w:szCs w:val="24"/>
              </w:rPr>
            </w:pPr>
            <w:r w:rsidRPr="00E01011">
              <w:rPr>
                <w:rFonts w:ascii="Times New Roman" w:eastAsia="宋体" w:hAnsi="Times New Roman"/>
                <w:iCs/>
                <w:sz w:val="24"/>
                <w:szCs w:val="24"/>
              </w:rPr>
              <w:t>202</w:t>
            </w:r>
            <w:r w:rsidR="00DC24BD">
              <w:rPr>
                <w:rFonts w:ascii="Times New Roman" w:eastAsia="宋体" w:hAnsi="Times New Roman" w:hint="eastAsia"/>
                <w:iCs/>
                <w:sz w:val="24"/>
                <w:szCs w:val="24"/>
              </w:rPr>
              <w:t>6</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w:t>
            </w:r>
            <w:r w:rsidRPr="00E01011">
              <w:rPr>
                <w:rFonts w:ascii="Times New Roman" w:eastAsia="宋体" w:hAnsi="Times New Roman"/>
                <w:iCs/>
                <w:sz w:val="24"/>
                <w:szCs w:val="24"/>
              </w:rPr>
              <w:t>月</w:t>
            </w:r>
            <w:r w:rsidR="00455EC5">
              <w:rPr>
                <w:rFonts w:ascii="Times New Roman" w:eastAsia="宋体" w:hAnsi="Times New Roman" w:hint="eastAsia"/>
                <w:iCs/>
                <w:sz w:val="24"/>
                <w:szCs w:val="24"/>
              </w:rPr>
              <w:t>13</w:t>
            </w:r>
            <w:r w:rsidRPr="00E01011">
              <w:rPr>
                <w:rFonts w:ascii="Times New Roman" w:eastAsia="宋体" w:hAnsi="Times New Roman"/>
                <w:iCs/>
                <w:sz w:val="24"/>
                <w:szCs w:val="24"/>
              </w:rPr>
              <w:t>日</w:t>
            </w:r>
          </w:p>
        </w:tc>
      </w:tr>
    </w:tbl>
    <w:p w14:paraId="2E23A737" w14:textId="77777777" w:rsidR="008011A1" w:rsidRPr="00667C2F" w:rsidRDefault="008011A1" w:rsidP="00667C2F">
      <w:pPr>
        <w:rPr>
          <w:rFonts w:hint="eastAsia"/>
        </w:rPr>
      </w:pPr>
    </w:p>
    <w:sectPr w:rsidR="008011A1" w:rsidRPr="00667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0BEE" w14:textId="77777777" w:rsidR="00EF0ADD" w:rsidRDefault="00EF0ADD" w:rsidP="0000226E">
      <w:pPr>
        <w:rPr>
          <w:rFonts w:hint="eastAsia"/>
        </w:rPr>
      </w:pPr>
      <w:r>
        <w:separator/>
      </w:r>
    </w:p>
  </w:endnote>
  <w:endnote w:type="continuationSeparator" w:id="0">
    <w:p w14:paraId="2E63BADA" w14:textId="77777777" w:rsidR="00EF0ADD" w:rsidRDefault="00EF0ADD"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CE43C" w14:textId="77777777" w:rsidR="00EF0ADD" w:rsidRDefault="00EF0ADD" w:rsidP="0000226E">
      <w:pPr>
        <w:rPr>
          <w:rFonts w:hint="eastAsia"/>
        </w:rPr>
      </w:pPr>
      <w:r>
        <w:separator/>
      </w:r>
    </w:p>
  </w:footnote>
  <w:footnote w:type="continuationSeparator" w:id="0">
    <w:p w14:paraId="1FD353BB" w14:textId="77777777" w:rsidR="00EF0ADD" w:rsidRDefault="00EF0ADD"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C5CF6"/>
    <w:multiLevelType w:val="hybridMultilevel"/>
    <w:tmpl w:val="D47C2CA2"/>
    <w:lvl w:ilvl="0" w:tplc="CCAA0CAA">
      <w:start w:val="1"/>
      <w:numFmt w:val="decimal"/>
      <w:suff w:val="nothing"/>
      <w:lvlText w:val="A%1、"/>
      <w:lvlJc w:val="left"/>
      <w:pPr>
        <w:ind w:left="440" w:hanging="440"/>
      </w:pPr>
      <w:rPr>
        <w:rFonts w:ascii="Times New Roman" w:hAnsi="Times New Roman" w:cs="Times New Roman" w:hint="default"/>
        <w:color w:val="auto"/>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00796660">
    <w:abstractNumId w:val="1"/>
  </w:num>
  <w:num w:numId="2" w16cid:durableId="125208787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1A7"/>
    <w:rsid w:val="00010D53"/>
    <w:rsid w:val="00011283"/>
    <w:rsid w:val="0001191F"/>
    <w:rsid w:val="0001256D"/>
    <w:rsid w:val="0001280F"/>
    <w:rsid w:val="00012DDF"/>
    <w:rsid w:val="00013B81"/>
    <w:rsid w:val="00013E7A"/>
    <w:rsid w:val="0001418D"/>
    <w:rsid w:val="00015374"/>
    <w:rsid w:val="00017201"/>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735"/>
    <w:rsid w:val="0002582F"/>
    <w:rsid w:val="00025B21"/>
    <w:rsid w:val="00026336"/>
    <w:rsid w:val="00026A82"/>
    <w:rsid w:val="00026F97"/>
    <w:rsid w:val="00027E23"/>
    <w:rsid w:val="00030996"/>
    <w:rsid w:val="00031141"/>
    <w:rsid w:val="000315EF"/>
    <w:rsid w:val="00032C4E"/>
    <w:rsid w:val="00033CAC"/>
    <w:rsid w:val="00034138"/>
    <w:rsid w:val="00035115"/>
    <w:rsid w:val="00035B79"/>
    <w:rsid w:val="00035E29"/>
    <w:rsid w:val="0003614B"/>
    <w:rsid w:val="0003617D"/>
    <w:rsid w:val="000368CC"/>
    <w:rsid w:val="0003757A"/>
    <w:rsid w:val="00037932"/>
    <w:rsid w:val="00037BB5"/>
    <w:rsid w:val="00037E5D"/>
    <w:rsid w:val="000408C9"/>
    <w:rsid w:val="000411DF"/>
    <w:rsid w:val="00041976"/>
    <w:rsid w:val="00041E00"/>
    <w:rsid w:val="00042D40"/>
    <w:rsid w:val="00043951"/>
    <w:rsid w:val="000442CB"/>
    <w:rsid w:val="00044E7D"/>
    <w:rsid w:val="00046496"/>
    <w:rsid w:val="000473AC"/>
    <w:rsid w:val="000501F5"/>
    <w:rsid w:val="0005038A"/>
    <w:rsid w:val="00050544"/>
    <w:rsid w:val="00050564"/>
    <w:rsid w:val="00050AB4"/>
    <w:rsid w:val="00050BBB"/>
    <w:rsid w:val="00051481"/>
    <w:rsid w:val="00052866"/>
    <w:rsid w:val="0005304A"/>
    <w:rsid w:val="00053B21"/>
    <w:rsid w:val="00053E9F"/>
    <w:rsid w:val="00053F2D"/>
    <w:rsid w:val="0005453A"/>
    <w:rsid w:val="00054AAF"/>
    <w:rsid w:val="0005550E"/>
    <w:rsid w:val="000556A2"/>
    <w:rsid w:val="00055782"/>
    <w:rsid w:val="00055ABF"/>
    <w:rsid w:val="00055D66"/>
    <w:rsid w:val="000561A2"/>
    <w:rsid w:val="00056AF3"/>
    <w:rsid w:val="00056CEF"/>
    <w:rsid w:val="00057097"/>
    <w:rsid w:val="000571F9"/>
    <w:rsid w:val="000576A9"/>
    <w:rsid w:val="00060E04"/>
    <w:rsid w:val="00061189"/>
    <w:rsid w:val="00061583"/>
    <w:rsid w:val="0006179A"/>
    <w:rsid w:val="00062803"/>
    <w:rsid w:val="00062F23"/>
    <w:rsid w:val="00063092"/>
    <w:rsid w:val="000648A5"/>
    <w:rsid w:val="000654AC"/>
    <w:rsid w:val="00065522"/>
    <w:rsid w:val="00066727"/>
    <w:rsid w:val="00066862"/>
    <w:rsid w:val="00066B0A"/>
    <w:rsid w:val="00066BAB"/>
    <w:rsid w:val="000670B5"/>
    <w:rsid w:val="000672C3"/>
    <w:rsid w:val="000673C4"/>
    <w:rsid w:val="0006766A"/>
    <w:rsid w:val="00070B9E"/>
    <w:rsid w:val="00070E85"/>
    <w:rsid w:val="0007197A"/>
    <w:rsid w:val="00071B14"/>
    <w:rsid w:val="0007425D"/>
    <w:rsid w:val="0007553C"/>
    <w:rsid w:val="000767AA"/>
    <w:rsid w:val="00077124"/>
    <w:rsid w:val="000800BE"/>
    <w:rsid w:val="000815C8"/>
    <w:rsid w:val="00082CD5"/>
    <w:rsid w:val="00082E09"/>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097E"/>
    <w:rsid w:val="00091CE3"/>
    <w:rsid w:val="000922F2"/>
    <w:rsid w:val="00092535"/>
    <w:rsid w:val="00092624"/>
    <w:rsid w:val="00092DE2"/>
    <w:rsid w:val="00092EE1"/>
    <w:rsid w:val="00093292"/>
    <w:rsid w:val="00093453"/>
    <w:rsid w:val="000934F0"/>
    <w:rsid w:val="00094BD2"/>
    <w:rsid w:val="000950F8"/>
    <w:rsid w:val="0009534D"/>
    <w:rsid w:val="0009567F"/>
    <w:rsid w:val="00095D1E"/>
    <w:rsid w:val="00095E49"/>
    <w:rsid w:val="000961D5"/>
    <w:rsid w:val="00096776"/>
    <w:rsid w:val="0009683A"/>
    <w:rsid w:val="00096DE0"/>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9B1"/>
    <w:rsid w:val="000B0D42"/>
    <w:rsid w:val="000B0D9F"/>
    <w:rsid w:val="000B1E15"/>
    <w:rsid w:val="000B211D"/>
    <w:rsid w:val="000B230D"/>
    <w:rsid w:val="000B2CB5"/>
    <w:rsid w:val="000B2D8C"/>
    <w:rsid w:val="000B2FBA"/>
    <w:rsid w:val="000B30D9"/>
    <w:rsid w:val="000B31AC"/>
    <w:rsid w:val="000B322F"/>
    <w:rsid w:val="000B4741"/>
    <w:rsid w:val="000B47BC"/>
    <w:rsid w:val="000B4D2B"/>
    <w:rsid w:val="000B594C"/>
    <w:rsid w:val="000B5B89"/>
    <w:rsid w:val="000B7236"/>
    <w:rsid w:val="000B7CFC"/>
    <w:rsid w:val="000C04A3"/>
    <w:rsid w:val="000C0B4C"/>
    <w:rsid w:val="000C0BD5"/>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6CCA"/>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4E56"/>
    <w:rsid w:val="000E5542"/>
    <w:rsid w:val="000E667D"/>
    <w:rsid w:val="000E6943"/>
    <w:rsid w:val="000E7C84"/>
    <w:rsid w:val="000F015E"/>
    <w:rsid w:val="000F0DC6"/>
    <w:rsid w:val="000F320D"/>
    <w:rsid w:val="000F33BD"/>
    <w:rsid w:val="000F35C3"/>
    <w:rsid w:val="000F3A70"/>
    <w:rsid w:val="000F3ADA"/>
    <w:rsid w:val="000F3E66"/>
    <w:rsid w:val="000F40A8"/>
    <w:rsid w:val="000F4212"/>
    <w:rsid w:val="000F4558"/>
    <w:rsid w:val="000F5AA0"/>
    <w:rsid w:val="000F6094"/>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D6F"/>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5D25"/>
    <w:rsid w:val="001261D8"/>
    <w:rsid w:val="00126400"/>
    <w:rsid w:val="00126522"/>
    <w:rsid w:val="00126855"/>
    <w:rsid w:val="00126D72"/>
    <w:rsid w:val="00126FE3"/>
    <w:rsid w:val="00127F58"/>
    <w:rsid w:val="00130109"/>
    <w:rsid w:val="001310F6"/>
    <w:rsid w:val="00131E6C"/>
    <w:rsid w:val="00132686"/>
    <w:rsid w:val="001330F8"/>
    <w:rsid w:val="00133930"/>
    <w:rsid w:val="001345B3"/>
    <w:rsid w:val="00134A66"/>
    <w:rsid w:val="00134B85"/>
    <w:rsid w:val="00135093"/>
    <w:rsid w:val="00135313"/>
    <w:rsid w:val="00135EBE"/>
    <w:rsid w:val="0013741D"/>
    <w:rsid w:val="001375D8"/>
    <w:rsid w:val="00141112"/>
    <w:rsid w:val="00141690"/>
    <w:rsid w:val="00141BCE"/>
    <w:rsid w:val="0014209D"/>
    <w:rsid w:val="00142441"/>
    <w:rsid w:val="0014405A"/>
    <w:rsid w:val="001447FA"/>
    <w:rsid w:val="00145206"/>
    <w:rsid w:val="0014571A"/>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3D6"/>
    <w:rsid w:val="00176B4B"/>
    <w:rsid w:val="00177B75"/>
    <w:rsid w:val="001803B4"/>
    <w:rsid w:val="00180CB3"/>
    <w:rsid w:val="001820F5"/>
    <w:rsid w:val="00182E9A"/>
    <w:rsid w:val="00183171"/>
    <w:rsid w:val="001831A8"/>
    <w:rsid w:val="001839B7"/>
    <w:rsid w:val="00183A2A"/>
    <w:rsid w:val="00183E29"/>
    <w:rsid w:val="00184A2D"/>
    <w:rsid w:val="00184F58"/>
    <w:rsid w:val="0018520B"/>
    <w:rsid w:val="0018522A"/>
    <w:rsid w:val="00186457"/>
    <w:rsid w:val="00186B29"/>
    <w:rsid w:val="00186F7D"/>
    <w:rsid w:val="0018792C"/>
    <w:rsid w:val="00187A39"/>
    <w:rsid w:val="00187B4A"/>
    <w:rsid w:val="00190703"/>
    <w:rsid w:val="00190B4A"/>
    <w:rsid w:val="0019184E"/>
    <w:rsid w:val="001927CC"/>
    <w:rsid w:val="0019327E"/>
    <w:rsid w:val="0019382B"/>
    <w:rsid w:val="001941A0"/>
    <w:rsid w:val="00194687"/>
    <w:rsid w:val="001946D6"/>
    <w:rsid w:val="00194878"/>
    <w:rsid w:val="00194957"/>
    <w:rsid w:val="0019563D"/>
    <w:rsid w:val="00195E91"/>
    <w:rsid w:val="001962B2"/>
    <w:rsid w:val="0019685E"/>
    <w:rsid w:val="001969D7"/>
    <w:rsid w:val="00196EB6"/>
    <w:rsid w:val="00196FF2"/>
    <w:rsid w:val="001972CC"/>
    <w:rsid w:val="0019736B"/>
    <w:rsid w:val="0019761A"/>
    <w:rsid w:val="00197F7F"/>
    <w:rsid w:val="001A06F9"/>
    <w:rsid w:val="001A091A"/>
    <w:rsid w:val="001A18B4"/>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6E8"/>
    <w:rsid w:val="001C3728"/>
    <w:rsid w:val="001C389F"/>
    <w:rsid w:val="001C3D07"/>
    <w:rsid w:val="001C49C7"/>
    <w:rsid w:val="001C4ACC"/>
    <w:rsid w:val="001C57F8"/>
    <w:rsid w:val="001C638B"/>
    <w:rsid w:val="001C651B"/>
    <w:rsid w:val="001C6DA2"/>
    <w:rsid w:val="001C745A"/>
    <w:rsid w:val="001D0121"/>
    <w:rsid w:val="001D125D"/>
    <w:rsid w:val="001D1311"/>
    <w:rsid w:val="001D153F"/>
    <w:rsid w:val="001D1B89"/>
    <w:rsid w:val="001D2A97"/>
    <w:rsid w:val="001D2F65"/>
    <w:rsid w:val="001D328D"/>
    <w:rsid w:val="001D3757"/>
    <w:rsid w:val="001D3BE1"/>
    <w:rsid w:val="001D57EA"/>
    <w:rsid w:val="001E0DEF"/>
    <w:rsid w:val="001E1914"/>
    <w:rsid w:val="001E249A"/>
    <w:rsid w:val="001E2977"/>
    <w:rsid w:val="001E32B9"/>
    <w:rsid w:val="001E3CBD"/>
    <w:rsid w:val="001E4135"/>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511"/>
    <w:rsid w:val="001F4F3B"/>
    <w:rsid w:val="001F5523"/>
    <w:rsid w:val="001F6560"/>
    <w:rsid w:val="001F6DE6"/>
    <w:rsid w:val="001F6F8E"/>
    <w:rsid w:val="001F7ABF"/>
    <w:rsid w:val="0020038C"/>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1FA0"/>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958"/>
    <w:rsid w:val="00234F18"/>
    <w:rsid w:val="00236778"/>
    <w:rsid w:val="0023689D"/>
    <w:rsid w:val="00236C96"/>
    <w:rsid w:val="002376EB"/>
    <w:rsid w:val="002402AA"/>
    <w:rsid w:val="002402E3"/>
    <w:rsid w:val="00240323"/>
    <w:rsid w:val="00240415"/>
    <w:rsid w:val="00240717"/>
    <w:rsid w:val="0024109E"/>
    <w:rsid w:val="00241642"/>
    <w:rsid w:val="002417A5"/>
    <w:rsid w:val="0024194C"/>
    <w:rsid w:val="00241D76"/>
    <w:rsid w:val="002421C8"/>
    <w:rsid w:val="00242594"/>
    <w:rsid w:val="00243BFA"/>
    <w:rsid w:val="00243DA7"/>
    <w:rsid w:val="00244A9C"/>
    <w:rsid w:val="00244E5D"/>
    <w:rsid w:val="00246210"/>
    <w:rsid w:val="0024622B"/>
    <w:rsid w:val="00246545"/>
    <w:rsid w:val="002475B1"/>
    <w:rsid w:val="00250441"/>
    <w:rsid w:val="00251379"/>
    <w:rsid w:val="00251CF8"/>
    <w:rsid w:val="002527E7"/>
    <w:rsid w:val="00253920"/>
    <w:rsid w:val="00253B89"/>
    <w:rsid w:val="0025485D"/>
    <w:rsid w:val="00255115"/>
    <w:rsid w:val="002561F6"/>
    <w:rsid w:val="002562CA"/>
    <w:rsid w:val="00256DA4"/>
    <w:rsid w:val="00257213"/>
    <w:rsid w:val="002572A9"/>
    <w:rsid w:val="00257CD1"/>
    <w:rsid w:val="00260068"/>
    <w:rsid w:val="00260F8C"/>
    <w:rsid w:val="00261299"/>
    <w:rsid w:val="00262062"/>
    <w:rsid w:val="00263598"/>
    <w:rsid w:val="002635EB"/>
    <w:rsid w:val="0026391E"/>
    <w:rsid w:val="00263CDB"/>
    <w:rsid w:val="00264EA8"/>
    <w:rsid w:val="00265ABB"/>
    <w:rsid w:val="00265C1B"/>
    <w:rsid w:val="00267720"/>
    <w:rsid w:val="00267ED1"/>
    <w:rsid w:val="002701EF"/>
    <w:rsid w:val="00270EAE"/>
    <w:rsid w:val="0027141D"/>
    <w:rsid w:val="00271C7C"/>
    <w:rsid w:val="0027204A"/>
    <w:rsid w:val="0027502D"/>
    <w:rsid w:val="002751F9"/>
    <w:rsid w:val="0027568C"/>
    <w:rsid w:val="0027584E"/>
    <w:rsid w:val="00275894"/>
    <w:rsid w:val="00275F22"/>
    <w:rsid w:val="00276B3B"/>
    <w:rsid w:val="00277BFE"/>
    <w:rsid w:val="00277DB7"/>
    <w:rsid w:val="002815C1"/>
    <w:rsid w:val="0028193E"/>
    <w:rsid w:val="00281D44"/>
    <w:rsid w:val="00282948"/>
    <w:rsid w:val="00282B79"/>
    <w:rsid w:val="00282B7F"/>
    <w:rsid w:val="00282E51"/>
    <w:rsid w:val="0028356E"/>
    <w:rsid w:val="002835D9"/>
    <w:rsid w:val="0028547F"/>
    <w:rsid w:val="002854E4"/>
    <w:rsid w:val="00285B58"/>
    <w:rsid w:val="00286198"/>
    <w:rsid w:val="002863E3"/>
    <w:rsid w:val="002866E6"/>
    <w:rsid w:val="00286913"/>
    <w:rsid w:val="002875BB"/>
    <w:rsid w:val="00287FC3"/>
    <w:rsid w:val="002903B6"/>
    <w:rsid w:val="00290770"/>
    <w:rsid w:val="00290835"/>
    <w:rsid w:val="002941DF"/>
    <w:rsid w:val="00294426"/>
    <w:rsid w:val="00294934"/>
    <w:rsid w:val="00294FF0"/>
    <w:rsid w:val="00295112"/>
    <w:rsid w:val="00295A1D"/>
    <w:rsid w:val="00295FF7"/>
    <w:rsid w:val="0029676D"/>
    <w:rsid w:val="00297F6D"/>
    <w:rsid w:val="002A0ACA"/>
    <w:rsid w:val="002A0E61"/>
    <w:rsid w:val="002A10BB"/>
    <w:rsid w:val="002A1C4C"/>
    <w:rsid w:val="002A1C87"/>
    <w:rsid w:val="002A1F83"/>
    <w:rsid w:val="002A21BD"/>
    <w:rsid w:val="002A249D"/>
    <w:rsid w:val="002A36FD"/>
    <w:rsid w:val="002A3A14"/>
    <w:rsid w:val="002A3A67"/>
    <w:rsid w:val="002A4AC8"/>
    <w:rsid w:val="002A5AB5"/>
    <w:rsid w:val="002A5D84"/>
    <w:rsid w:val="002A62D3"/>
    <w:rsid w:val="002A6B40"/>
    <w:rsid w:val="002A7352"/>
    <w:rsid w:val="002A79B3"/>
    <w:rsid w:val="002B04E1"/>
    <w:rsid w:val="002B05A0"/>
    <w:rsid w:val="002B0F3B"/>
    <w:rsid w:val="002B1309"/>
    <w:rsid w:val="002B1DF6"/>
    <w:rsid w:val="002B362B"/>
    <w:rsid w:val="002B3D83"/>
    <w:rsid w:val="002B3EFF"/>
    <w:rsid w:val="002B41A0"/>
    <w:rsid w:val="002B4A52"/>
    <w:rsid w:val="002B53AB"/>
    <w:rsid w:val="002B5436"/>
    <w:rsid w:val="002B599A"/>
    <w:rsid w:val="002B660C"/>
    <w:rsid w:val="002B6752"/>
    <w:rsid w:val="002B7314"/>
    <w:rsid w:val="002B742F"/>
    <w:rsid w:val="002C0943"/>
    <w:rsid w:val="002C0A8B"/>
    <w:rsid w:val="002C1F7C"/>
    <w:rsid w:val="002C2187"/>
    <w:rsid w:val="002C2B7E"/>
    <w:rsid w:val="002C370D"/>
    <w:rsid w:val="002C497A"/>
    <w:rsid w:val="002C51D1"/>
    <w:rsid w:val="002C7457"/>
    <w:rsid w:val="002C77C4"/>
    <w:rsid w:val="002D0C0F"/>
    <w:rsid w:val="002D1FC3"/>
    <w:rsid w:val="002D31E4"/>
    <w:rsid w:val="002D3B96"/>
    <w:rsid w:val="002D3B9C"/>
    <w:rsid w:val="002D5357"/>
    <w:rsid w:val="002D67FE"/>
    <w:rsid w:val="002D6AC9"/>
    <w:rsid w:val="002D776B"/>
    <w:rsid w:val="002D7CCE"/>
    <w:rsid w:val="002E08E4"/>
    <w:rsid w:val="002E0BBC"/>
    <w:rsid w:val="002E0C15"/>
    <w:rsid w:val="002E0F2E"/>
    <w:rsid w:val="002E1793"/>
    <w:rsid w:val="002E1A9B"/>
    <w:rsid w:val="002E2880"/>
    <w:rsid w:val="002E2D55"/>
    <w:rsid w:val="002E4929"/>
    <w:rsid w:val="002E4C17"/>
    <w:rsid w:val="002E6577"/>
    <w:rsid w:val="002E6CE9"/>
    <w:rsid w:val="002E70DE"/>
    <w:rsid w:val="002F2336"/>
    <w:rsid w:val="002F3340"/>
    <w:rsid w:val="002F40EE"/>
    <w:rsid w:val="002F49C7"/>
    <w:rsid w:val="002F4A46"/>
    <w:rsid w:val="002F5558"/>
    <w:rsid w:val="002F5833"/>
    <w:rsid w:val="002F5E65"/>
    <w:rsid w:val="002F6C38"/>
    <w:rsid w:val="00300E24"/>
    <w:rsid w:val="003021FE"/>
    <w:rsid w:val="00302C9C"/>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17B6B"/>
    <w:rsid w:val="00320237"/>
    <w:rsid w:val="00320EF4"/>
    <w:rsid w:val="003216DB"/>
    <w:rsid w:val="00321894"/>
    <w:rsid w:val="00322047"/>
    <w:rsid w:val="00322D6B"/>
    <w:rsid w:val="00322E3E"/>
    <w:rsid w:val="00322FDF"/>
    <w:rsid w:val="003238D3"/>
    <w:rsid w:val="00323C77"/>
    <w:rsid w:val="00324A6F"/>
    <w:rsid w:val="00324B37"/>
    <w:rsid w:val="00324E80"/>
    <w:rsid w:val="00324FB4"/>
    <w:rsid w:val="003258B3"/>
    <w:rsid w:val="00326333"/>
    <w:rsid w:val="003271C9"/>
    <w:rsid w:val="00327AA5"/>
    <w:rsid w:val="00327BF9"/>
    <w:rsid w:val="00327CAE"/>
    <w:rsid w:val="003316EE"/>
    <w:rsid w:val="0033181D"/>
    <w:rsid w:val="003320C6"/>
    <w:rsid w:val="00332394"/>
    <w:rsid w:val="00332C1C"/>
    <w:rsid w:val="00333C83"/>
    <w:rsid w:val="00334B4D"/>
    <w:rsid w:val="0033597E"/>
    <w:rsid w:val="00335B8C"/>
    <w:rsid w:val="0033679A"/>
    <w:rsid w:val="003372B9"/>
    <w:rsid w:val="0033736E"/>
    <w:rsid w:val="0033783F"/>
    <w:rsid w:val="003379B2"/>
    <w:rsid w:val="00340331"/>
    <w:rsid w:val="003405E1"/>
    <w:rsid w:val="00340DE6"/>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0B54"/>
    <w:rsid w:val="003519C4"/>
    <w:rsid w:val="00351A5D"/>
    <w:rsid w:val="003530D8"/>
    <w:rsid w:val="00353512"/>
    <w:rsid w:val="0035361C"/>
    <w:rsid w:val="0035479B"/>
    <w:rsid w:val="003548DD"/>
    <w:rsid w:val="00355BD2"/>
    <w:rsid w:val="00356229"/>
    <w:rsid w:val="00357D68"/>
    <w:rsid w:val="00361522"/>
    <w:rsid w:val="003615FD"/>
    <w:rsid w:val="00361992"/>
    <w:rsid w:val="00361C54"/>
    <w:rsid w:val="00361F02"/>
    <w:rsid w:val="0036278F"/>
    <w:rsid w:val="00362E73"/>
    <w:rsid w:val="0036364F"/>
    <w:rsid w:val="00363AC4"/>
    <w:rsid w:val="00363EFA"/>
    <w:rsid w:val="00363FC5"/>
    <w:rsid w:val="0036450F"/>
    <w:rsid w:val="003645AF"/>
    <w:rsid w:val="00364C65"/>
    <w:rsid w:val="00364F0A"/>
    <w:rsid w:val="00365AF2"/>
    <w:rsid w:val="00365FAE"/>
    <w:rsid w:val="003661C1"/>
    <w:rsid w:val="003704F0"/>
    <w:rsid w:val="00370A5A"/>
    <w:rsid w:val="003714A3"/>
    <w:rsid w:val="00372A0A"/>
    <w:rsid w:val="003730AA"/>
    <w:rsid w:val="0037481E"/>
    <w:rsid w:val="00376F07"/>
    <w:rsid w:val="0037726E"/>
    <w:rsid w:val="0037733E"/>
    <w:rsid w:val="0037783C"/>
    <w:rsid w:val="003810C0"/>
    <w:rsid w:val="00381255"/>
    <w:rsid w:val="00381E18"/>
    <w:rsid w:val="0038244D"/>
    <w:rsid w:val="00383542"/>
    <w:rsid w:val="00383B11"/>
    <w:rsid w:val="00385507"/>
    <w:rsid w:val="003864C4"/>
    <w:rsid w:val="00386F72"/>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250"/>
    <w:rsid w:val="003B25B1"/>
    <w:rsid w:val="003B2979"/>
    <w:rsid w:val="003B4E4E"/>
    <w:rsid w:val="003B6FD5"/>
    <w:rsid w:val="003B71B6"/>
    <w:rsid w:val="003B7518"/>
    <w:rsid w:val="003B7CA0"/>
    <w:rsid w:val="003C0002"/>
    <w:rsid w:val="003C1CF3"/>
    <w:rsid w:val="003C28C4"/>
    <w:rsid w:val="003C3548"/>
    <w:rsid w:val="003C44C9"/>
    <w:rsid w:val="003C47B9"/>
    <w:rsid w:val="003C59A2"/>
    <w:rsid w:val="003C5E4E"/>
    <w:rsid w:val="003C67DF"/>
    <w:rsid w:val="003C6C9D"/>
    <w:rsid w:val="003C6CC2"/>
    <w:rsid w:val="003D1EA0"/>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5B3"/>
    <w:rsid w:val="003E7E03"/>
    <w:rsid w:val="003F2108"/>
    <w:rsid w:val="003F2F02"/>
    <w:rsid w:val="003F4634"/>
    <w:rsid w:val="003F5ACC"/>
    <w:rsid w:val="003F63DE"/>
    <w:rsid w:val="003F6E63"/>
    <w:rsid w:val="003F7226"/>
    <w:rsid w:val="003F7AD0"/>
    <w:rsid w:val="004000A6"/>
    <w:rsid w:val="004001EB"/>
    <w:rsid w:val="00400732"/>
    <w:rsid w:val="004009EE"/>
    <w:rsid w:val="00400DBB"/>
    <w:rsid w:val="00400E52"/>
    <w:rsid w:val="004016B1"/>
    <w:rsid w:val="00401F69"/>
    <w:rsid w:val="00402255"/>
    <w:rsid w:val="004022C7"/>
    <w:rsid w:val="00402593"/>
    <w:rsid w:val="004036BA"/>
    <w:rsid w:val="0040452F"/>
    <w:rsid w:val="004047DC"/>
    <w:rsid w:val="0040594B"/>
    <w:rsid w:val="00405C38"/>
    <w:rsid w:val="0040653A"/>
    <w:rsid w:val="00406B23"/>
    <w:rsid w:val="0040713F"/>
    <w:rsid w:val="004074C9"/>
    <w:rsid w:val="0040769E"/>
    <w:rsid w:val="00407A49"/>
    <w:rsid w:val="0041008C"/>
    <w:rsid w:val="00410473"/>
    <w:rsid w:val="00410E63"/>
    <w:rsid w:val="00411AAE"/>
    <w:rsid w:val="00411F2E"/>
    <w:rsid w:val="004121E0"/>
    <w:rsid w:val="0041423A"/>
    <w:rsid w:val="0041589D"/>
    <w:rsid w:val="0041666E"/>
    <w:rsid w:val="00416ADE"/>
    <w:rsid w:val="00417C2B"/>
    <w:rsid w:val="00417DB2"/>
    <w:rsid w:val="00417FB3"/>
    <w:rsid w:val="0042071E"/>
    <w:rsid w:val="004208B3"/>
    <w:rsid w:val="00420912"/>
    <w:rsid w:val="0042119B"/>
    <w:rsid w:val="00422733"/>
    <w:rsid w:val="0042313B"/>
    <w:rsid w:val="00423864"/>
    <w:rsid w:val="00423C94"/>
    <w:rsid w:val="00423D7A"/>
    <w:rsid w:val="0042490C"/>
    <w:rsid w:val="00425024"/>
    <w:rsid w:val="00425F7F"/>
    <w:rsid w:val="00426EAD"/>
    <w:rsid w:val="00426F6C"/>
    <w:rsid w:val="004277DC"/>
    <w:rsid w:val="00430683"/>
    <w:rsid w:val="00430B90"/>
    <w:rsid w:val="00430CE5"/>
    <w:rsid w:val="00431CF8"/>
    <w:rsid w:val="00432182"/>
    <w:rsid w:val="00432556"/>
    <w:rsid w:val="00432CC2"/>
    <w:rsid w:val="0043361F"/>
    <w:rsid w:val="004338A2"/>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491A"/>
    <w:rsid w:val="00445372"/>
    <w:rsid w:val="00450047"/>
    <w:rsid w:val="00450799"/>
    <w:rsid w:val="00450E98"/>
    <w:rsid w:val="00451CA9"/>
    <w:rsid w:val="00451FA9"/>
    <w:rsid w:val="00452D79"/>
    <w:rsid w:val="004534CD"/>
    <w:rsid w:val="004540FB"/>
    <w:rsid w:val="00454678"/>
    <w:rsid w:val="0045548D"/>
    <w:rsid w:val="00455EC5"/>
    <w:rsid w:val="00461400"/>
    <w:rsid w:val="004615F1"/>
    <w:rsid w:val="00461830"/>
    <w:rsid w:val="00461DA7"/>
    <w:rsid w:val="00461FB2"/>
    <w:rsid w:val="004621D3"/>
    <w:rsid w:val="004628B9"/>
    <w:rsid w:val="00462F71"/>
    <w:rsid w:val="00463BA4"/>
    <w:rsid w:val="00463FDB"/>
    <w:rsid w:val="00464765"/>
    <w:rsid w:val="00465A9A"/>
    <w:rsid w:val="00465C0E"/>
    <w:rsid w:val="00465FE9"/>
    <w:rsid w:val="0046618E"/>
    <w:rsid w:val="004663FE"/>
    <w:rsid w:val="00467669"/>
    <w:rsid w:val="00471421"/>
    <w:rsid w:val="00471540"/>
    <w:rsid w:val="004718D0"/>
    <w:rsid w:val="004719C2"/>
    <w:rsid w:val="00472196"/>
    <w:rsid w:val="004722C7"/>
    <w:rsid w:val="00473370"/>
    <w:rsid w:val="00473B4F"/>
    <w:rsid w:val="00474948"/>
    <w:rsid w:val="00474F20"/>
    <w:rsid w:val="004761B1"/>
    <w:rsid w:val="00476E31"/>
    <w:rsid w:val="00477042"/>
    <w:rsid w:val="0047713C"/>
    <w:rsid w:val="0047769F"/>
    <w:rsid w:val="00477D94"/>
    <w:rsid w:val="00477DAF"/>
    <w:rsid w:val="0048092C"/>
    <w:rsid w:val="00480A28"/>
    <w:rsid w:val="0048361F"/>
    <w:rsid w:val="00483A57"/>
    <w:rsid w:val="00483C71"/>
    <w:rsid w:val="00483DF0"/>
    <w:rsid w:val="00484FD2"/>
    <w:rsid w:val="00485DDF"/>
    <w:rsid w:val="004866D0"/>
    <w:rsid w:val="00486736"/>
    <w:rsid w:val="004869CA"/>
    <w:rsid w:val="00487952"/>
    <w:rsid w:val="00487FA1"/>
    <w:rsid w:val="00487FBE"/>
    <w:rsid w:val="00490741"/>
    <w:rsid w:val="00491081"/>
    <w:rsid w:val="00491906"/>
    <w:rsid w:val="00491C7B"/>
    <w:rsid w:val="00492301"/>
    <w:rsid w:val="00492E71"/>
    <w:rsid w:val="00492FFB"/>
    <w:rsid w:val="004935C8"/>
    <w:rsid w:val="00493645"/>
    <w:rsid w:val="004939E3"/>
    <w:rsid w:val="00493B2D"/>
    <w:rsid w:val="00493CDE"/>
    <w:rsid w:val="004945C1"/>
    <w:rsid w:val="00494EBC"/>
    <w:rsid w:val="004951E3"/>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B59"/>
    <w:rsid w:val="004C4E81"/>
    <w:rsid w:val="004C5B55"/>
    <w:rsid w:val="004C5B6C"/>
    <w:rsid w:val="004C5E65"/>
    <w:rsid w:val="004C6113"/>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3CD8"/>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263"/>
    <w:rsid w:val="005136E6"/>
    <w:rsid w:val="0051385C"/>
    <w:rsid w:val="00513C71"/>
    <w:rsid w:val="00513F2E"/>
    <w:rsid w:val="00514533"/>
    <w:rsid w:val="00514913"/>
    <w:rsid w:val="0051556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A10"/>
    <w:rsid w:val="00526B8A"/>
    <w:rsid w:val="00526B95"/>
    <w:rsid w:val="00527BF5"/>
    <w:rsid w:val="00527D3A"/>
    <w:rsid w:val="005300C9"/>
    <w:rsid w:val="00530B95"/>
    <w:rsid w:val="00530F24"/>
    <w:rsid w:val="00530FFD"/>
    <w:rsid w:val="00532986"/>
    <w:rsid w:val="00532B8D"/>
    <w:rsid w:val="00533CAB"/>
    <w:rsid w:val="00533EBD"/>
    <w:rsid w:val="0053544E"/>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3083"/>
    <w:rsid w:val="0055398D"/>
    <w:rsid w:val="0055450F"/>
    <w:rsid w:val="0055570A"/>
    <w:rsid w:val="0055639E"/>
    <w:rsid w:val="005563C4"/>
    <w:rsid w:val="00556A1B"/>
    <w:rsid w:val="00556CD4"/>
    <w:rsid w:val="00556D33"/>
    <w:rsid w:val="00557183"/>
    <w:rsid w:val="005576E8"/>
    <w:rsid w:val="00557969"/>
    <w:rsid w:val="0056000F"/>
    <w:rsid w:val="005607FD"/>
    <w:rsid w:val="00562176"/>
    <w:rsid w:val="0056330F"/>
    <w:rsid w:val="0056366D"/>
    <w:rsid w:val="0056399E"/>
    <w:rsid w:val="00563F64"/>
    <w:rsid w:val="005647CB"/>
    <w:rsid w:val="0056561C"/>
    <w:rsid w:val="005657FC"/>
    <w:rsid w:val="00566F9C"/>
    <w:rsid w:val="00567620"/>
    <w:rsid w:val="00567F9E"/>
    <w:rsid w:val="005709D1"/>
    <w:rsid w:val="00571F7A"/>
    <w:rsid w:val="005728A4"/>
    <w:rsid w:val="00572DBB"/>
    <w:rsid w:val="00573170"/>
    <w:rsid w:val="00573C97"/>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30A1"/>
    <w:rsid w:val="00584D45"/>
    <w:rsid w:val="00585D43"/>
    <w:rsid w:val="005860C7"/>
    <w:rsid w:val="00590BA3"/>
    <w:rsid w:val="00590E59"/>
    <w:rsid w:val="00590F47"/>
    <w:rsid w:val="005912F4"/>
    <w:rsid w:val="00591366"/>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5B3"/>
    <w:rsid w:val="005A7F0F"/>
    <w:rsid w:val="005B1B0A"/>
    <w:rsid w:val="005B27DC"/>
    <w:rsid w:val="005B2EB5"/>
    <w:rsid w:val="005B3182"/>
    <w:rsid w:val="005B31F1"/>
    <w:rsid w:val="005B32B4"/>
    <w:rsid w:val="005B3A3F"/>
    <w:rsid w:val="005B3DEC"/>
    <w:rsid w:val="005B4929"/>
    <w:rsid w:val="005B4C71"/>
    <w:rsid w:val="005B4DC1"/>
    <w:rsid w:val="005B5959"/>
    <w:rsid w:val="005B5BBF"/>
    <w:rsid w:val="005B6865"/>
    <w:rsid w:val="005B6E8A"/>
    <w:rsid w:val="005B747F"/>
    <w:rsid w:val="005B7515"/>
    <w:rsid w:val="005B78E4"/>
    <w:rsid w:val="005B7CA9"/>
    <w:rsid w:val="005C0254"/>
    <w:rsid w:val="005C15EC"/>
    <w:rsid w:val="005C1E16"/>
    <w:rsid w:val="005C2D99"/>
    <w:rsid w:val="005C359B"/>
    <w:rsid w:val="005C35AA"/>
    <w:rsid w:val="005C3DDB"/>
    <w:rsid w:val="005C4132"/>
    <w:rsid w:val="005C4880"/>
    <w:rsid w:val="005C4CE5"/>
    <w:rsid w:val="005C5076"/>
    <w:rsid w:val="005C61DC"/>
    <w:rsid w:val="005C694E"/>
    <w:rsid w:val="005C71DE"/>
    <w:rsid w:val="005C7480"/>
    <w:rsid w:val="005C74CC"/>
    <w:rsid w:val="005C76F7"/>
    <w:rsid w:val="005D02BC"/>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385"/>
    <w:rsid w:val="005E1665"/>
    <w:rsid w:val="005E185C"/>
    <w:rsid w:val="005E25DA"/>
    <w:rsid w:val="005E39B6"/>
    <w:rsid w:val="005E41AC"/>
    <w:rsid w:val="005E4478"/>
    <w:rsid w:val="005E5469"/>
    <w:rsid w:val="005E6320"/>
    <w:rsid w:val="005E6423"/>
    <w:rsid w:val="005E6465"/>
    <w:rsid w:val="005E701C"/>
    <w:rsid w:val="005E714E"/>
    <w:rsid w:val="005E7CA0"/>
    <w:rsid w:val="005F05C7"/>
    <w:rsid w:val="005F06BD"/>
    <w:rsid w:val="005F11E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513"/>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236E"/>
    <w:rsid w:val="00632690"/>
    <w:rsid w:val="006330C2"/>
    <w:rsid w:val="00633254"/>
    <w:rsid w:val="006340AF"/>
    <w:rsid w:val="006342F7"/>
    <w:rsid w:val="00634A38"/>
    <w:rsid w:val="00635187"/>
    <w:rsid w:val="006353AC"/>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2AEE"/>
    <w:rsid w:val="0065340A"/>
    <w:rsid w:val="00654842"/>
    <w:rsid w:val="00654F17"/>
    <w:rsid w:val="006564B3"/>
    <w:rsid w:val="0065778B"/>
    <w:rsid w:val="00657C2E"/>
    <w:rsid w:val="00660A00"/>
    <w:rsid w:val="00660B3D"/>
    <w:rsid w:val="006621DF"/>
    <w:rsid w:val="00662592"/>
    <w:rsid w:val="00662F56"/>
    <w:rsid w:val="00664242"/>
    <w:rsid w:val="00666053"/>
    <w:rsid w:val="006661FE"/>
    <w:rsid w:val="006663EB"/>
    <w:rsid w:val="00666534"/>
    <w:rsid w:val="0066697B"/>
    <w:rsid w:val="0066771F"/>
    <w:rsid w:val="00667C2F"/>
    <w:rsid w:val="006717FA"/>
    <w:rsid w:val="006719E3"/>
    <w:rsid w:val="00671DA8"/>
    <w:rsid w:val="006729E2"/>
    <w:rsid w:val="006733ED"/>
    <w:rsid w:val="00673D46"/>
    <w:rsid w:val="0067443B"/>
    <w:rsid w:val="006744DA"/>
    <w:rsid w:val="00675168"/>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1C32"/>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A7CF0"/>
    <w:rsid w:val="006B07A4"/>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1AC"/>
    <w:rsid w:val="006C35F5"/>
    <w:rsid w:val="006C3FA5"/>
    <w:rsid w:val="006C5C5B"/>
    <w:rsid w:val="006C608D"/>
    <w:rsid w:val="006D0620"/>
    <w:rsid w:val="006D1075"/>
    <w:rsid w:val="006D2BBF"/>
    <w:rsid w:val="006D2BED"/>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3871"/>
    <w:rsid w:val="006E4461"/>
    <w:rsid w:val="006E48A8"/>
    <w:rsid w:val="006E4AA8"/>
    <w:rsid w:val="006E4B7E"/>
    <w:rsid w:val="006E6106"/>
    <w:rsid w:val="006E66EB"/>
    <w:rsid w:val="006E6B32"/>
    <w:rsid w:val="006E7A76"/>
    <w:rsid w:val="006F0223"/>
    <w:rsid w:val="006F2AF5"/>
    <w:rsid w:val="006F2B9D"/>
    <w:rsid w:val="006F30BE"/>
    <w:rsid w:val="006F3670"/>
    <w:rsid w:val="006F3AEE"/>
    <w:rsid w:val="006F486F"/>
    <w:rsid w:val="006F5E97"/>
    <w:rsid w:val="006F64CB"/>
    <w:rsid w:val="006F6BBA"/>
    <w:rsid w:val="006F6C4D"/>
    <w:rsid w:val="006F7A6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D89"/>
    <w:rsid w:val="00712EB8"/>
    <w:rsid w:val="00712ED4"/>
    <w:rsid w:val="00713055"/>
    <w:rsid w:val="0071529B"/>
    <w:rsid w:val="00716620"/>
    <w:rsid w:val="007166D6"/>
    <w:rsid w:val="00716A29"/>
    <w:rsid w:val="00716F8E"/>
    <w:rsid w:val="0071705C"/>
    <w:rsid w:val="007203FC"/>
    <w:rsid w:val="00720D3E"/>
    <w:rsid w:val="0072161F"/>
    <w:rsid w:val="0072236C"/>
    <w:rsid w:val="00722941"/>
    <w:rsid w:val="00722949"/>
    <w:rsid w:val="00722975"/>
    <w:rsid w:val="00722F5F"/>
    <w:rsid w:val="0072421D"/>
    <w:rsid w:val="00724563"/>
    <w:rsid w:val="0072597F"/>
    <w:rsid w:val="00725A37"/>
    <w:rsid w:val="00726424"/>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3CB"/>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26"/>
    <w:rsid w:val="00751F8F"/>
    <w:rsid w:val="00753016"/>
    <w:rsid w:val="00753496"/>
    <w:rsid w:val="0075455C"/>
    <w:rsid w:val="00754FE4"/>
    <w:rsid w:val="0075530D"/>
    <w:rsid w:val="00756099"/>
    <w:rsid w:val="007611F6"/>
    <w:rsid w:val="007617E5"/>
    <w:rsid w:val="00761B5B"/>
    <w:rsid w:val="007639AD"/>
    <w:rsid w:val="00763A5A"/>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34C4"/>
    <w:rsid w:val="007738C4"/>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3C3E"/>
    <w:rsid w:val="00784C7B"/>
    <w:rsid w:val="00784E17"/>
    <w:rsid w:val="00786BC1"/>
    <w:rsid w:val="0079192C"/>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6703"/>
    <w:rsid w:val="007A740A"/>
    <w:rsid w:val="007A7572"/>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493C"/>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448D"/>
    <w:rsid w:val="007D6653"/>
    <w:rsid w:val="007D6A86"/>
    <w:rsid w:val="007D6C23"/>
    <w:rsid w:val="007D6C8A"/>
    <w:rsid w:val="007E07A2"/>
    <w:rsid w:val="007E0CBC"/>
    <w:rsid w:val="007E0CE5"/>
    <w:rsid w:val="007E168E"/>
    <w:rsid w:val="007E1831"/>
    <w:rsid w:val="007E1AB9"/>
    <w:rsid w:val="007E20F0"/>
    <w:rsid w:val="007E3A15"/>
    <w:rsid w:val="007E411B"/>
    <w:rsid w:val="007E4EA0"/>
    <w:rsid w:val="007E564C"/>
    <w:rsid w:val="007E5E41"/>
    <w:rsid w:val="007E6706"/>
    <w:rsid w:val="007E6D1B"/>
    <w:rsid w:val="007E6FB9"/>
    <w:rsid w:val="007E787D"/>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1A1"/>
    <w:rsid w:val="00801775"/>
    <w:rsid w:val="00801926"/>
    <w:rsid w:val="00802E7F"/>
    <w:rsid w:val="00803366"/>
    <w:rsid w:val="00804AF6"/>
    <w:rsid w:val="00805627"/>
    <w:rsid w:val="0080629C"/>
    <w:rsid w:val="00806366"/>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2E68"/>
    <w:rsid w:val="008430F0"/>
    <w:rsid w:val="008446E1"/>
    <w:rsid w:val="0084571D"/>
    <w:rsid w:val="00845B53"/>
    <w:rsid w:val="00845D71"/>
    <w:rsid w:val="0084608E"/>
    <w:rsid w:val="00846D13"/>
    <w:rsid w:val="00850E52"/>
    <w:rsid w:val="00852996"/>
    <w:rsid w:val="00852CAF"/>
    <w:rsid w:val="00852DD7"/>
    <w:rsid w:val="0085404D"/>
    <w:rsid w:val="0085608A"/>
    <w:rsid w:val="00856D36"/>
    <w:rsid w:val="00857C60"/>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115"/>
    <w:rsid w:val="00872AED"/>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0C1"/>
    <w:rsid w:val="008913B0"/>
    <w:rsid w:val="00891B97"/>
    <w:rsid w:val="00892269"/>
    <w:rsid w:val="00893248"/>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3FB"/>
    <w:rsid w:val="008A0E43"/>
    <w:rsid w:val="008A0EAE"/>
    <w:rsid w:val="008A13B0"/>
    <w:rsid w:val="008A1AA8"/>
    <w:rsid w:val="008A1BE3"/>
    <w:rsid w:val="008A1C5F"/>
    <w:rsid w:val="008A2BA8"/>
    <w:rsid w:val="008A320A"/>
    <w:rsid w:val="008A3DAF"/>
    <w:rsid w:val="008A447E"/>
    <w:rsid w:val="008A5315"/>
    <w:rsid w:val="008A5888"/>
    <w:rsid w:val="008A5A9B"/>
    <w:rsid w:val="008A602A"/>
    <w:rsid w:val="008A6551"/>
    <w:rsid w:val="008A6ED6"/>
    <w:rsid w:val="008A7E17"/>
    <w:rsid w:val="008B0025"/>
    <w:rsid w:val="008B082C"/>
    <w:rsid w:val="008B0E29"/>
    <w:rsid w:val="008B2948"/>
    <w:rsid w:val="008B2F2F"/>
    <w:rsid w:val="008B45D8"/>
    <w:rsid w:val="008B4687"/>
    <w:rsid w:val="008B49F2"/>
    <w:rsid w:val="008B558D"/>
    <w:rsid w:val="008B653C"/>
    <w:rsid w:val="008B7353"/>
    <w:rsid w:val="008B7725"/>
    <w:rsid w:val="008C1433"/>
    <w:rsid w:val="008C1BC5"/>
    <w:rsid w:val="008C1D86"/>
    <w:rsid w:val="008C349F"/>
    <w:rsid w:val="008C4BCE"/>
    <w:rsid w:val="008C4CC9"/>
    <w:rsid w:val="008C5014"/>
    <w:rsid w:val="008C5BCB"/>
    <w:rsid w:val="008C64E2"/>
    <w:rsid w:val="008D03BC"/>
    <w:rsid w:val="008D0C76"/>
    <w:rsid w:val="008D0E68"/>
    <w:rsid w:val="008D1633"/>
    <w:rsid w:val="008D16A7"/>
    <w:rsid w:val="008D2F98"/>
    <w:rsid w:val="008D3770"/>
    <w:rsid w:val="008D4605"/>
    <w:rsid w:val="008D4E14"/>
    <w:rsid w:val="008D6D16"/>
    <w:rsid w:val="008D6E62"/>
    <w:rsid w:val="008D702D"/>
    <w:rsid w:val="008E0068"/>
    <w:rsid w:val="008E0872"/>
    <w:rsid w:val="008E0AF9"/>
    <w:rsid w:val="008E0DAA"/>
    <w:rsid w:val="008E0E14"/>
    <w:rsid w:val="008E11A7"/>
    <w:rsid w:val="008E173D"/>
    <w:rsid w:val="008E2FA9"/>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5E7E"/>
    <w:rsid w:val="008F69EE"/>
    <w:rsid w:val="008F6E62"/>
    <w:rsid w:val="008F7048"/>
    <w:rsid w:val="008F741E"/>
    <w:rsid w:val="008F7A3D"/>
    <w:rsid w:val="00900B4B"/>
    <w:rsid w:val="00901A2B"/>
    <w:rsid w:val="00902417"/>
    <w:rsid w:val="00902932"/>
    <w:rsid w:val="00902A36"/>
    <w:rsid w:val="00903502"/>
    <w:rsid w:val="009035EB"/>
    <w:rsid w:val="00903B92"/>
    <w:rsid w:val="00904196"/>
    <w:rsid w:val="009048C7"/>
    <w:rsid w:val="0090506D"/>
    <w:rsid w:val="00905651"/>
    <w:rsid w:val="00905902"/>
    <w:rsid w:val="00906315"/>
    <w:rsid w:val="00906748"/>
    <w:rsid w:val="00906D90"/>
    <w:rsid w:val="00906EB0"/>
    <w:rsid w:val="0090722D"/>
    <w:rsid w:val="0090735E"/>
    <w:rsid w:val="00907E79"/>
    <w:rsid w:val="00907EDB"/>
    <w:rsid w:val="00907FE4"/>
    <w:rsid w:val="00911098"/>
    <w:rsid w:val="00911C54"/>
    <w:rsid w:val="00912C6F"/>
    <w:rsid w:val="00913050"/>
    <w:rsid w:val="00915E52"/>
    <w:rsid w:val="00915F0A"/>
    <w:rsid w:val="009169F3"/>
    <w:rsid w:val="0091744C"/>
    <w:rsid w:val="00917CFE"/>
    <w:rsid w:val="009203D2"/>
    <w:rsid w:val="009208D5"/>
    <w:rsid w:val="00921668"/>
    <w:rsid w:val="00921D14"/>
    <w:rsid w:val="009224F6"/>
    <w:rsid w:val="00922B38"/>
    <w:rsid w:val="00923C49"/>
    <w:rsid w:val="009271FE"/>
    <w:rsid w:val="009273E8"/>
    <w:rsid w:val="009278C9"/>
    <w:rsid w:val="00927C6B"/>
    <w:rsid w:val="00930F59"/>
    <w:rsid w:val="00931B35"/>
    <w:rsid w:val="00931BA7"/>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5A2A"/>
    <w:rsid w:val="009460ED"/>
    <w:rsid w:val="00946D45"/>
    <w:rsid w:val="00946E5E"/>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9B2"/>
    <w:rsid w:val="00964E6B"/>
    <w:rsid w:val="00965303"/>
    <w:rsid w:val="00967347"/>
    <w:rsid w:val="00967B64"/>
    <w:rsid w:val="00970487"/>
    <w:rsid w:val="00970A26"/>
    <w:rsid w:val="00970FCB"/>
    <w:rsid w:val="009723B4"/>
    <w:rsid w:val="009725A0"/>
    <w:rsid w:val="00973650"/>
    <w:rsid w:val="00973A2A"/>
    <w:rsid w:val="00973A54"/>
    <w:rsid w:val="0097489E"/>
    <w:rsid w:val="00975825"/>
    <w:rsid w:val="009759CF"/>
    <w:rsid w:val="0097659C"/>
    <w:rsid w:val="00976B88"/>
    <w:rsid w:val="00977000"/>
    <w:rsid w:val="00977420"/>
    <w:rsid w:val="00977B9A"/>
    <w:rsid w:val="00980035"/>
    <w:rsid w:val="00980C1E"/>
    <w:rsid w:val="00981249"/>
    <w:rsid w:val="00981A19"/>
    <w:rsid w:val="00981A50"/>
    <w:rsid w:val="00981EB3"/>
    <w:rsid w:val="0098247E"/>
    <w:rsid w:val="00982538"/>
    <w:rsid w:val="00982548"/>
    <w:rsid w:val="009829BE"/>
    <w:rsid w:val="0098378F"/>
    <w:rsid w:val="00984191"/>
    <w:rsid w:val="00984383"/>
    <w:rsid w:val="009844FF"/>
    <w:rsid w:val="00984CDF"/>
    <w:rsid w:val="00985AD6"/>
    <w:rsid w:val="0098656F"/>
    <w:rsid w:val="00986F77"/>
    <w:rsid w:val="00990548"/>
    <w:rsid w:val="009907C8"/>
    <w:rsid w:val="009917A2"/>
    <w:rsid w:val="009936B6"/>
    <w:rsid w:val="00994255"/>
    <w:rsid w:val="00994B64"/>
    <w:rsid w:val="0099537A"/>
    <w:rsid w:val="009957C2"/>
    <w:rsid w:val="009960BF"/>
    <w:rsid w:val="009974AF"/>
    <w:rsid w:val="009975D5"/>
    <w:rsid w:val="00997ADF"/>
    <w:rsid w:val="009A0CB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19BF"/>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5ED"/>
    <w:rsid w:val="009E065C"/>
    <w:rsid w:val="009E13F2"/>
    <w:rsid w:val="009E2988"/>
    <w:rsid w:val="009E3495"/>
    <w:rsid w:val="009E3A05"/>
    <w:rsid w:val="009E3D64"/>
    <w:rsid w:val="009E3DC6"/>
    <w:rsid w:val="009E3E92"/>
    <w:rsid w:val="009E4371"/>
    <w:rsid w:val="009E4CCB"/>
    <w:rsid w:val="009E57CB"/>
    <w:rsid w:val="009E5837"/>
    <w:rsid w:val="009E6292"/>
    <w:rsid w:val="009E688C"/>
    <w:rsid w:val="009E6B5E"/>
    <w:rsid w:val="009E749F"/>
    <w:rsid w:val="009E77EA"/>
    <w:rsid w:val="009F22E0"/>
    <w:rsid w:val="009F36D9"/>
    <w:rsid w:val="009F3CE0"/>
    <w:rsid w:val="009F4F90"/>
    <w:rsid w:val="009F515D"/>
    <w:rsid w:val="009F6863"/>
    <w:rsid w:val="009F6DDA"/>
    <w:rsid w:val="009F76E4"/>
    <w:rsid w:val="009F7F44"/>
    <w:rsid w:val="00A001F9"/>
    <w:rsid w:val="00A011DD"/>
    <w:rsid w:val="00A01BC1"/>
    <w:rsid w:val="00A01C96"/>
    <w:rsid w:val="00A023B1"/>
    <w:rsid w:val="00A027C5"/>
    <w:rsid w:val="00A03B83"/>
    <w:rsid w:val="00A03B9E"/>
    <w:rsid w:val="00A04D02"/>
    <w:rsid w:val="00A04FC9"/>
    <w:rsid w:val="00A04FDD"/>
    <w:rsid w:val="00A05297"/>
    <w:rsid w:val="00A058AE"/>
    <w:rsid w:val="00A058B6"/>
    <w:rsid w:val="00A058BC"/>
    <w:rsid w:val="00A05EEC"/>
    <w:rsid w:val="00A06384"/>
    <w:rsid w:val="00A06658"/>
    <w:rsid w:val="00A07B50"/>
    <w:rsid w:val="00A10936"/>
    <w:rsid w:val="00A109ED"/>
    <w:rsid w:val="00A10B8E"/>
    <w:rsid w:val="00A1133B"/>
    <w:rsid w:val="00A1200C"/>
    <w:rsid w:val="00A1269D"/>
    <w:rsid w:val="00A12A93"/>
    <w:rsid w:val="00A13958"/>
    <w:rsid w:val="00A13BF8"/>
    <w:rsid w:val="00A14359"/>
    <w:rsid w:val="00A14392"/>
    <w:rsid w:val="00A143AD"/>
    <w:rsid w:val="00A1448C"/>
    <w:rsid w:val="00A14B21"/>
    <w:rsid w:val="00A14DD5"/>
    <w:rsid w:val="00A15C70"/>
    <w:rsid w:val="00A16742"/>
    <w:rsid w:val="00A16DF0"/>
    <w:rsid w:val="00A2024D"/>
    <w:rsid w:val="00A2026B"/>
    <w:rsid w:val="00A2076F"/>
    <w:rsid w:val="00A2103C"/>
    <w:rsid w:val="00A239FE"/>
    <w:rsid w:val="00A23C53"/>
    <w:rsid w:val="00A245F5"/>
    <w:rsid w:val="00A24907"/>
    <w:rsid w:val="00A24C13"/>
    <w:rsid w:val="00A251CC"/>
    <w:rsid w:val="00A259E3"/>
    <w:rsid w:val="00A25C1E"/>
    <w:rsid w:val="00A3105C"/>
    <w:rsid w:val="00A319D0"/>
    <w:rsid w:val="00A32BAA"/>
    <w:rsid w:val="00A33BEA"/>
    <w:rsid w:val="00A341BF"/>
    <w:rsid w:val="00A34487"/>
    <w:rsid w:val="00A350C0"/>
    <w:rsid w:val="00A351D3"/>
    <w:rsid w:val="00A35751"/>
    <w:rsid w:val="00A35863"/>
    <w:rsid w:val="00A35BFB"/>
    <w:rsid w:val="00A35C58"/>
    <w:rsid w:val="00A36A75"/>
    <w:rsid w:val="00A36BC4"/>
    <w:rsid w:val="00A37079"/>
    <w:rsid w:val="00A375BC"/>
    <w:rsid w:val="00A37D85"/>
    <w:rsid w:val="00A40B3B"/>
    <w:rsid w:val="00A40CD4"/>
    <w:rsid w:val="00A411CC"/>
    <w:rsid w:val="00A417EB"/>
    <w:rsid w:val="00A421C4"/>
    <w:rsid w:val="00A421D5"/>
    <w:rsid w:val="00A42450"/>
    <w:rsid w:val="00A42828"/>
    <w:rsid w:val="00A42F43"/>
    <w:rsid w:val="00A42FE9"/>
    <w:rsid w:val="00A43126"/>
    <w:rsid w:val="00A44FB6"/>
    <w:rsid w:val="00A457DD"/>
    <w:rsid w:val="00A45D04"/>
    <w:rsid w:val="00A46ED6"/>
    <w:rsid w:val="00A475D1"/>
    <w:rsid w:val="00A504EC"/>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6B71"/>
    <w:rsid w:val="00A56B89"/>
    <w:rsid w:val="00A56D73"/>
    <w:rsid w:val="00A57385"/>
    <w:rsid w:val="00A57BBD"/>
    <w:rsid w:val="00A607CD"/>
    <w:rsid w:val="00A611D6"/>
    <w:rsid w:val="00A61E76"/>
    <w:rsid w:val="00A62311"/>
    <w:rsid w:val="00A62D9E"/>
    <w:rsid w:val="00A63633"/>
    <w:rsid w:val="00A63C81"/>
    <w:rsid w:val="00A64866"/>
    <w:rsid w:val="00A651BC"/>
    <w:rsid w:val="00A65601"/>
    <w:rsid w:val="00A66F9D"/>
    <w:rsid w:val="00A67179"/>
    <w:rsid w:val="00A672BD"/>
    <w:rsid w:val="00A67A15"/>
    <w:rsid w:val="00A67E39"/>
    <w:rsid w:val="00A70547"/>
    <w:rsid w:val="00A70B7E"/>
    <w:rsid w:val="00A71B63"/>
    <w:rsid w:val="00A71C59"/>
    <w:rsid w:val="00A71DEC"/>
    <w:rsid w:val="00A720BA"/>
    <w:rsid w:val="00A723BE"/>
    <w:rsid w:val="00A72676"/>
    <w:rsid w:val="00A749C5"/>
    <w:rsid w:val="00A75377"/>
    <w:rsid w:val="00A7542F"/>
    <w:rsid w:val="00A7627D"/>
    <w:rsid w:val="00A76941"/>
    <w:rsid w:val="00A77363"/>
    <w:rsid w:val="00A77477"/>
    <w:rsid w:val="00A77C69"/>
    <w:rsid w:val="00A80331"/>
    <w:rsid w:val="00A80869"/>
    <w:rsid w:val="00A80CF8"/>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B56"/>
    <w:rsid w:val="00A92C44"/>
    <w:rsid w:val="00A93250"/>
    <w:rsid w:val="00A93A91"/>
    <w:rsid w:val="00A93A95"/>
    <w:rsid w:val="00A93E1D"/>
    <w:rsid w:val="00A9431B"/>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060"/>
    <w:rsid w:val="00AB7B5D"/>
    <w:rsid w:val="00AB7E62"/>
    <w:rsid w:val="00AC08D2"/>
    <w:rsid w:val="00AC099D"/>
    <w:rsid w:val="00AC0BE7"/>
    <w:rsid w:val="00AC11AC"/>
    <w:rsid w:val="00AC1274"/>
    <w:rsid w:val="00AC1534"/>
    <w:rsid w:val="00AC1EED"/>
    <w:rsid w:val="00AC3776"/>
    <w:rsid w:val="00AC45A4"/>
    <w:rsid w:val="00AC56A9"/>
    <w:rsid w:val="00AC5F6E"/>
    <w:rsid w:val="00AC62A4"/>
    <w:rsid w:val="00AC6ED9"/>
    <w:rsid w:val="00AC7035"/>
    <w:rsid w:val="00AC77CA"/>
    <w:rsid w:val="00AD087B"/>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54D6"/>
    <w:rsid w:val="00AE61EE"/>
    <w:rsid w:val="00AE6D67"/>
    <w:rsid w:val="00AF0E27"/>
    <w:rsid w:val="00AF0EE4"/>
    <w:rsid w:val="00AF14E2"/>
    <w:rsid w:val="00AF1883"/>
    <w:rsid w:val="00AF1E43"/>
    <w:rsid w:val="00AF28C7"/>
    <w:rsid w:val="00AF3358"/>
    <w:rsid w:val="00AF3B64"/>
    <w:rsid w:val="00AF455A"/>
    <w:rsid w:val="00AF468C"/>
    <w:rsid w:val="00AF4DE2"/>
    <w:rsid w:val="00AF628B"/>
    <w:rsid w:val="00AF7EF3"/>
    <w:rsid w:val="00B007DE"/>
    <w:rsid w:val="00B00B63"/>
    <w:rsid w:val="00B00D58"/>
    <w:rsid w:val="00B0177B"/>
    <w:rsid w:val="00B01AD3"/>
    <w:rsid w:val="00B023F8"/>
    <w:rsid w:val="00B036AA"/>
    <w:rsid w:val="00B04888"/>
    <w:rsid w:val="00B05A07"/>
    <w:rsid w:val="00B06A73"/>
    <w:rsid w:val="00B0762C"/>
    <w:rsid w:val="00B1000A"/>
    <w:rsid w:val="00B1065B"/>
    <w:rsid w:val="00B12873"/>
    <w:rsid w:val="00B12C2D"/>
    <w:rsid w:val="00B13A2F"/>
    <w:rsid w:val="00B1418D"/>
    <w:rsid w:val="00B143D6"/>
    <w:rsid w:val="00B14DEC"/>
    <w:rsid w:val="00B15025"/>
    <w:rsid w:val="00B15090"/>
    <w:rsid w:val="00B150A7"/>
    <w:rsid w:val="00B151A7"/>
    <w:rsid w:val="00B164EB"/>
    <w:rsid w:val="00B16C84"/>
    <w:rsid w:val="00B16E99"/>
    <w:rsid w:val="00B17CF0"/>
    <w:rsid w:val="00B200C0"/>
    <w:rsid w:val="00B20C2E"/>
    <w:rsid w:val="00B20D9F"/>
    <w:rsid w:val="00B2112D"/>
    <w:rsid w:val="00B21227"/>
    <w:rsid w:val="00B21486"/>
    <w:rsid w:val="00B215D0"/>
    <w:rsid w:val="00B2182C"/>
    <w:rsid w:val="00B21F60"/>
    <w:rsid w:val="00B2224D"/>
    <w:rsid w:val="00B22581"/>
    <w:rsid w:val="00B22718"/>
    <w:rsid w:val="00B22DB6"/>
    <w:rsid w:val="00B23134"/>
    <w:rsid w:val="00B266A6"/>
    <w:rsid w:val="00B270AD"/>
    <w:rsid w:val="00B30105"/>
    <w:rsid w:val="00B303F9"/>
    <w:rsid w:val="00B309A6"/>
    <w:rsid w:val="00B31233"/>
    <w:rsid w:val="00B31B4E"/>
    <w:rsid w:val="00B32041"/>
    <w:rsid w:val="00B3211A"/>
    <w:rsid w:val="00B32C43"/>
    <w:rsid w:val="00B33161"/>
    <w:rsid w:val="00B3386A"/>
    <w:rsid w:val="00B34201"/>
    <w:rsid w:val="00B34A37"/>
    <w:rsid w:val="00B34E23"/>
    <w:rsid w:val="00B3538D"/>
    <w:rsid w:val="00B35454"/>
    <w:rsid w:val="00B359D8"/>
    <w:rsid w:val="00B35F35"/>
    <w:rsid w:val="00B36208"/>
    <w:rsid w:val="00B36C5E"/>
    <w:rsid w:val="00B37831"/>
    <w:rsid w:val="00B37A7F"/>
    <w:rsid w:val="00B37F72"/>
    <w:rsid w:val="00B411E8"/>
    <w:rsid w:val="00B419B0"/>
    <w:rsid w:val="00B41D3A"/>
    <w:rsid w:val="00B420D6"/>
    <w:rsid w:val="00B42187"/>
    <w:rsid w:val="00B421C8"/>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07"/>
    <w:rsid w:val="00B54424"/>
    <w:rsid w:val="00B5456F"/>
    <w:rsid w:val="00B547E6"/>
    <w:rsid w:val="00B56380"/>
    <w:rsid w:val="00B570FF"/>
    <w:rsid w:val="00B60267"/>
    <w:rsid w:val="00B6070B"/>
    <w:rsid w:val="00B60F61"/>
    <w:rsid w:val="00B610C2"/>
    <w:rsid w:val="00B61450"/>
    <w:rsid w:val="00B61DA0"/>
    <w:rsid w:val="00B61F18"/>
    <w:rsid w:val="00B62F06"/>
    <w:rsid w:val="00B630C5"/>
    <w:rsid w:val="00B642C0"/>
    <w:rsid w:val="00B646D8"/>
    <w:rsid w:val="00B64F47"/>
    <w:rsid w:val="00B6556C"/>
    <w:rsid w:val="00B66696"/>
    <w:rsid w:val="00B66943"/>
    <w:rsid w:val="00B66AF3"/>
    <w:rsid w:val="00B66FAF"/>
    <w:rsid w:val="00B6764E"/>
    <w:rsid w:val="00B70FDE"/>
    <w:rsid w:val="00B710F9"/>
    <w:rsid w:val="00B713A5"/>
    <w:rsid w:val="00B71851"/>
    <w:rsid w:val="00B7188A"/>
    <w:rsid w:val="00B72174"/>
    <w:rsid w:val="00B722BC"/>
    <w:rsid w:val="00B72314"/>
    <w:rsid w:val="00B727D9"/>
    <w:rsid w:val="00B7297F"/>
    <w:rsid w:val="00B72AED"/>
    <w:rsid w:val="00B72CEF"/>
    <w:rsid w:val="00B730D2"/>
    <w:rsid w:val="00B7332E"/>
    <w:rsid w:val="00B73943"/>
    <w:rsid w:val="00B73A9B"/>
    <w:rsid w:val="00B74938"/>
    <w:rsid w:val="00B7664C"/>
    <w:rsid w:val="00B77607"/>
    <w:rsid w:val="00B7796B"/>
    <w:rsid w:val="00B77A7B"/>
    <w:rsid w:val="00B8038F"/>
    <w:rsid w:val="00B816A3"/>
    <w:rsid w:val="00B824A9"/>
    <w:rsid w:val="00B831DF"/>
    <w:rsid w:val="00B83988"/>
    <w:rsid w:val="00B84BB4"/>
    <w:rsid w:val="00B84F2F"/>
    <w:rsid w:val="00B85146"/>
    <w:rsid w:val="00B85507"/>
    <w:rsid w:val="00B864AA"/>
    <w:rsid w:val="00B8659F"/>
    <w:rsid w:val="00B87DB1"/>
    <w:rsid w:val="00B9072C"/>
    <w:rsid w:val="00B90801"/>
    <w:rsid w:val="00B92120"/>
    <w:rsid w:val="00B92D98"/>
    <w:rsid w:val="00B936FF"/>
    <w:rsid w:val="00B94F87"/>
    <w:rsid w:val="00B95172"/>
    <w:rsid w:val="00B95D32"/>
    <w:rsid w:val="00B9627A"/>
    <w:rsid w:val="00B96C6B"/>
    <w:rsid w:val="00B9702C"/>
    <w:rsid w:val="00B9722A"/>
    <w:rsid w:val="00B975A9"/>
    <w:rsid w:val="00B97B75"/>
    <w:rsid w:val="00BA1747"/>
    <w:rsid w:val="00BA2F0C"/>
    <w:rsid w:val="00BA3AFB"/>
    <w:rsid w:val="00BA4276"/>
    <w:rsid w:val="00BA4D48"/>
    <w:rsid w:val="00BA5575"/>
    <w:rsid w:val="00BA55BC"/>
    <w:rsid w:val="00BA5979"/>
    <w:rsid w:val="00BA6944"/>
    <w:rsid w:val="00BA6D58"/>
    <w:rsid w:val="00BA7096"/>
    <w:rsid w:val="00BA7631"/>
    <w:rsid w:val="00BA7AA1"/>
    <w:rsid w:val="00BA7E07"/>
    <w:rsid w:val="00BA7F8A"/>
    <w:rsid w:val="00BB04BA"/>
    <w:rsid w:val="00BB0A65"/>
    <w:rsid w:val="00BB111F"/>
    <w:rsid w:val="00BB1234"/>
    <w:rsid w:val="00BB20B9"/>
    <w:rsid w:val="00BB25BA"/>
    <w:rsid w:val="00BB2AD2"/>
    <w:rsid w:val="00BB3021"/>
    <w:rsid w:val="00BB3099"/>
    <w:rsid w:val="00BB3299"/>
    <w:rsid w:val="00BB3491"/>
    <w:rsid w:val="00BB37AC"/>
    <w:rsid w:val="00BB43DD"/>
    <w:rsid w:val="00BB622C"/>
    <w:rsid w:val="00BC08F8"/>
    <w:rsid w:val="00BC0A19"/>
    <w:rsid w:val="00BC114A"/>
    <w:rsid w:val="00BC1685"/>
    <w:rsid w:val="00BC18B2"/>
    <w:rsid w:val="00BC1956"/>
    <w:rsid w:val="00BC236D"/>
    <w:rsid w:val="00BC244A"/>
    <w:rsid w:val="00BC27A8"/>
    <w:rsid w:val="00BC2D4F"/>
    <w:rsid w:val="00BC3240"/>
    <w:rsid w:val="00BC3607"/>
    <w:rsid w:val="00BC4F93"/>
    <w:rsid w:val="00BC673C"/>
    <w:rsid w:val="00BC79B6"/>
    <w:rsid w:val="00BD0359"/>
    <w:rsid w:val="00BD0675"/>
    <w:rsid w:val="00BD092D"/>
    <w:rsid w:val="00BD0D04"/>
    <w:rsid w:val="00BD1830"/>
    <w:rsid w:val="00BD1C93"/>
    <w:rsid w:val="00BD1FF8"/>
    <w:rsid w:val="00BD2BB0"/>
    <w:rsid w:val="00BD2C96"/>
    <w:rsid w:val="00BD2E9B"/>
    <w:rsid w:val="00BD4178"/>
    <w:rsid w:val="00BD46D0"/>
    <w:rsid w:val="00BD48AF"/>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28D"/>
    <w:rsid w:val="00BE3628"/>
    <w:rsid w:val="00BE3A1C"/>
    <w:rsid w:val="00BE3E4C"/>
    <w:rsid w:val="00BE40C1"/>
    <w:rsid w:val="00BE4A86"/>
    <w:rsid w:val="00BE5C1A"/>
    <w:rsid w:val="00BE6036"/>
    <w:rsid w:val="00BE679A"/>
    <w:rsid w:val="00BE6CAE"/>
    <w:rsid w:val="00BE6F74"/>
    <w:rsid w:val="00BE724B"/>
    <w:rsid w:val="00BF0B0E"/>
    <w:rsid w:val="00BF1617"/>
    <w:rsid w:val="00BF1AC1"/>
    <w:rsid w:val="00BF1C48"/>
    <w:rsid w:val="00BF23AB"/>
    <w:rsid w:val="00BF266E"/>
    <w:rsid w:val="00BF26F3"/>
    <w:rsid w:val="00BF2A7E"/>
    <w:rsid w:val="00BF2C43"/>
    <w:rsid w:val="00BF3710"/>
    <w:rsid w:val="00BF4025"/>
    <w:rsid w:val="00BF423B"/>
    <w:rsid w:val="00BF4D79"/>
    <w:rsid w:val="00BF4F98"/>
    <w:rsid w:val="00BF526E"/>
    <w:rsid w:val="00BF5470"/>
    <w:rsid w:val="00BF548D"/>
    <w:rsid w:val="00BF5B3A"/>
    <w:rsid w:val="00BF5B7B"/>
    <w:rsid w:val="00BF5BA3"/>
    <w:rsid w:val="00BF6A6B"/>
    <w:rsid w:val="00BF6C1B"/>
    <w:rsid w:val="00C00E80"/>
    <w:rsid w:val="00C027A6"/>
    <w:rsid w:val="00C0281A"/>
    <w:rsid w:val="00C028BA"/>
    <w:rsid w:val="00C02D85"/>
    <w:rsid w:val="00C031C3"/>
    <w:rsid w:val="00C044E8"/>
    <w:rsid w:val="00C04864"/>
    <w:rsid w:val="00C04A4C"/>
    <w:rsid w:val="00C04C10"/>
    <w:rsid w:val="00C04D2B"/>
    <w:rsid w:val="00C06066"/>
    <w:rsid w:val="00C06D6C"/>
    <w:rsid w:val="00C10F4E"/>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6F54"/>
    <w:rsid w:val="00C273D6"/>
    <w:rsid w:val="00C30B4A"/>
    <w:rsid w:val="00C310E0"/>
    <w:rsid w:val="00C3196E"/>
    <w:rsid w:val="00C31D52"/>
    <w:rsid w:val="00C3274E"/>
    <w:rsid w:val="00C3295D"/>
    <w:rsid w:val="00C33007"/>
    <w:rsid w:val="00C33013"/>
    <w:rsid w:val="00C33AD5"/>
    <w:rsid w:val="00C33B7B"/>
    <w:rsid w:val="00C33BB6"/>
    <w:rsid w:val="00C33CD4"/>
    <w:rsid w:val="00C33F7F"/>
    <w:rsid w:val="00C3451E"/>
    <w:rsid w:val="00C3492B"/>
    <w:rsid w:val="00C3526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0E38"/>
    <w:rsid w:val="00C51365"/>
    <w:rsid w:val="00C51BD5"/>
    <w:rsid w:val="00C525B8"/>
    <w:rsid w:val="00C52C28"/>
    <w:rsid w:val="00C53AED"/>
    <w:rsid w:val="00C54DBC"/>
    <w:rsid w:val="00C5535C"/>
    <w:rsid w:val="00C558E1"/>
    <w:rsid w:val="00C55FB6"/>
    <w:rsid w:val="00C563CC"/>
    <w:rsid w:val="00C56D8F"/>
    <w:rsid w:val="00C56F0E"/>
    <w:rsid w:val="00C5711B"/>
    <w:rsid w:val="00C60A70"/>
    <w:rsid w:val="00C6199B"/>
    <w:rsid w:val="00C628A5"/>
    <w:rsid w:val="00C63460"/>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DA2"/>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27"/>
    <w:rsid w:val="00C908B7"/>
    <w:rsid w:val="00C91471"/>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49A5"/>
    <w:rsid w:val="00CC5EAF"/>
    <w:rsid w:val="00CC5EF1"/>
    <w:rsid w:val="00CC6954"/>
    <w:rsid w:val="00CD05E5"/>
    <w:rsid w:val="00CD079C"/>
    <w:rsid w:val="00CD0D93"/>
    <w:rsid w:val="00CD16D0"/>
    <w:rsid w:val="00CD24DA"/>
    <w:rsid w:val="00CD26B1"/>
    <w:rsid w:val="00CD357A"/>
    <w:rsid w:val="00CD3748"/>
    <w:rsid w:val="00CD375F"/>
    <w:rsid w:val="00CD451E"/>
    <w:rsid w:val="00CD453E"/>
    <w:rsid w:val="00CD47AA"/>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34A"/>
    <w:rsid w:val="00CE552D"/>
    <w:rsid w:val="00CE5EA0"/>
    <w:rsid w:val="00CE64AD"/>
    <w:rsid w:val="00CE64EA"/>
    <w:rsid w:val="00CE6D25"/>
    <w:rsid w:val="00CE6FAE"/>
    <w:rsid w:val="00CE7036"/>
    <w:rsid w:val="00CE7BF1"/>
    <w:rsid w:val="00CE7D14"/>
    <w:rsid w:val="00CF0330"/>
    <w:rsid w:val="00CF055A"/>
    <w:rsid w:val="00CF0880"/>
    <w:rsid w:val="00CF0B6C"/>
    <w:rsid w:val="00CF109E"/>
    <w:rsid w:val="00CF1BD1"/>
    <w:rsid w:val="00CF1E82"/>
    <w:rsid w:val="00CF2CC3"/>
    <w:rsid w:val="00CF39A7"/>
    <w:rsid w:val="00CF3E01"/>
    <w:rsid w:val="00CF407F"/>
    <w:rsid w:val="00CF50C8"/>
    <w:rsid w:val="00CF5610"/>
    <w:rsid w:val="00CF5FAC"/>
    <w:rsid w:val="00CF710F"/>
    <w:rsid w:val="00CF7930"/>
    <w:rsid w:val="00D0078A"/>
    <w:rsid w:val="00D018DD"/>
    <w:rsid w:val="00D01BB0"/>
    <w:rsid w:val="00D02493"/>
    <w:rsid w:val="00D02765"/>
    <w:rsid w:val="00D03C34"/>
    <w:rsid w:val="00D04ABE"/>
    <w:rsid w:val="00D05132"/>
    <w:rsid w:val="00D05A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6942"/>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A29"/>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27C"/>
    <w:rsid w:val="00D41C13"/>
    <w:rsid w:val="00D42142"/>
    <w:rsid w:val="00D42AA8"/>
    <w:rsid w:val="00D44A6B"/>
    <w:rsid w:val="00D44F53"/>
    <w:rsid w:val="00D452EC"/>
    <w:rsid w:val="00D45400"/>
    <w:rsid w:val="00D4547A"/>
    <w:rsid w:val="00D45B30"/>
    <w:rsid w:val="00D45DEF"/>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6609"/>
    <w:rsid w:val="00D567FF"/>
    <w:rsid w:val="00D57882"/>
    <w:rsid w:val="00D57B72"/>
    <w:rsid w:val="00D57BCF"/>
    <w:rsid w:val="00D62082"/>
    <w:rsid w:val="00D621E5"/>
    <w:rsid w:val="00D62211"/>
    <w:rsid w:val="00D629DD"/>
    <w:rsid w:val="00D64402"/>
    <w:rsid w:val="00D64B99"/>
    <w:rsid w:val="00D66FF1"/>
    <w:rsid w:val="00D674A6"/>
    <w:rsid w:val="00D67652"/>
    <w:rsid w:val="00D67866"/>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536"/>
    <w:rsid w:val="00D8397B"/>
    <w:rsid w:val="00D8403F"/>
    <w:rsid w:val="00D8510C"/>
    <w:rsid w:val="00D86320"/>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97BE1"/>
    <w:rsid w:val="00DA0E3E"/>
    <w:rsid w:val="00DA1228"/>
    <w:rsid w:val="00DA1DC8"/>
    <w:rsid w:val="00DA2D14"/>
    <w:rsid w:val="00DA2EDB"/>
    <w:rsid w:val="00DA3C77"/>
    <w:rsid w:val="00DA3DAB"/>
    <w:rsid w:val="00DA48AD"/>
    <w:rsid w:val="00DA48ED"/>
    <w:rsid w:val="00DA4937"/>
    <w:rsid w:val="00DA5124"/>
    <w:rsid w:val="00DA524D"/>
    <w:rsid w:val="00DA6002"/>
    <w:rsid w:val="00DA6443"/>
    <w:rsid w:val="00DA6798"/>
    <w:rsid w:val="00DA6E08"/>
    <w:rsid w:val="00DB06B8"/>
    <w:rsid w:val="00DB0B78"/>
    <w:rsid w:val="00DB1429"/>
    <w:rsid w:val="00DB1C78"/>
    <w:rsid w:val="00DB2810"/>
    <w:rsid w:val="00DB2FC7"/>
    <w:rsid w:val="00DB391E"/>
    <w:rsid w:val="00DB4116"/>
    <w:rsid w:val="00DB4B1A"/>
    <w:rsid w:val="00DB5314"/>
    <w:rsid w:val="00DB64F0"/>
    <w:rsid w:val="00DB722D"/>
    <w:rsid w:val="00DB757B"/>
    <w:rsid w:val="00DB7E51"/>
    <w:rsid w:val="00DC21E3"/>
    <w:rsid w:val="00DC2475"/>
    <w:rsid w:val="00DC24BD"/>
    <w:rsid w:val="00DC3ABB"/>
    <w:rsid w:val="00DC3CB0"/>
    <w:rsid w:val="00DC4582"/>
    <w:rsid w:val="00DC5478"/>
    <w:rsid w:val="00DC5C81"/>
    <w:rsid w:val="00DC6A67"/>
    <w:rsid w:val="00DC6E19"/>
    <w:rsid w:val="00DC706B"/>
    <w:rsid w:val="00DD0835"/>
    <w:rsid w:val="00DD1878"/>
    <w:rsid w:val="00DD1969"/>
    <w:rsid w:val="00DD260B"/>
    <w:rsid w:val="00DD26A6"/>
    <w:rsid w:val="00DD2721"/>
    <w:rsid w:val="00DD3885"/>
    <w:rsid w:val="00DD4073"/>
    <w:rsid w:val="00DD5117"/>
    <w:rsid w:val="00DD5718"/>
    <w:rsid w:val="00DD6102"/>
    <w:rsid w:val="00DD6C10"/>
    <w:rsid w:val="00DD7872"/>
    <w:rsid w:val="00DD7A6D"/>
    <w:rsid w:val="00DD7BF7"/>
    <w:rsid w:val="00DE0F67"/>
    <w:rsid w:val="00DE192F"/>
    <w:rsid w:val="00DE1FFC"/>
    <w:rsid w:val="00DE3192"/>
    <w:rsid w:val="00DE3BBD"/>
    <w:rsid w:val="00DE49AC"/>
    <w:rsid w:val="00DE4BFE"/>
    <w:rsid w:val="00DE56F5"/>
    <w:rsid w:val="00DE6737"/>
    <w:rsid w:val="00DE6C05"/>
    <w:rsid w:val="00DE72EA"/>
    <w:rsid w:val="00DF0253"/>
    <w:rsid w:val="00DF0394"/>
    <w:rsid w:val="00DF04DA"/>
    <w:rsid w:val="00DF1869"/>
    <w:rsid w:val="00DF1BC2"/>
    <w:rsid w:val="00DF20F2"/>
    <w:rsid w:val="00DF29A4"/>
    <w:rsid w:val="00DF4470"/>
    <w:rsid w:val="00DF4A6E"/>
    <w:rsid w:val="00DF595D"/>
    <w:rsid w:val="00DF5CD4"/>
    <w:rsid w:val="00DF5FD9"/>
    <w:rsid w:val="00DF758E"/>
    <w:rsid w:val="00DF7B24"/>
    <w:rsid w:val="00E001B0"/>
    <w:rsid w:val="00E00F76"/>
    <w:rsid w:val="00E01011"/>
    <w:rsid w:val="00E01837"/>
    <w:rsid w:val="00E01B77"/>
    <w:rsid w:val="00E01BFD"/>
    <w:rsid w:val="00E01E4E"/>
    <w:rsid w:val="00E01F1A"/>
    <w:rsid w:val="00E01F44"/>
    <w:rsid w:val="00E0287E"/>
    <w:rsid w:val="00E041B2"/>
    <w:rsid w:val="00E04677"/>
    <w:rsid w:val="00E047DB"/>
    <w:rsid w:val="00E059AC"/>
    <w:rsid w:val="00E05C3B"/>
    <w:rsid w:val="00E05E02"/>
    <w:rsid w:val="00E06FA1"/>
    <w:rsid w:val="00E0725C"/>
    <w:rsid w:val="00E11678"/>
    <w:rsid w:val="00E126AB"/>
    <w:rsid w:val="00E14345"/>
    <w:rsid w:val="00E143FC"/>
    <w:rsid w:val="00E14E1D"/>
    <w:rsid w:val="00E15C16"/>
    <w:rsid w:val="00E15FD2"/>
    <w:rsid w:val="00E1649F"/>
    <w:rsid w:val="00E17559"/>
    <w:rsid w:val="00E17696"/>
    <w:rsid w:val="00E1791A"/>
    <w:rsid w:val="00E17E39"/>
    <w:rsid w:val="00E20290"/>
    <w:rsid w:val="00E20428"/>
    <w:rsid w:val="00E22027"/>
    <w:rsid w:val="00E226DD"/>
    <w:rsid w:val="00E233FC"/>
    <w:rsid w:val="00E23713"/>
    <w:rsid w:val="00E23C64"/>
    <w:rsid w:val="00E23D15"/>
    <w:rsid w:val="00E2486B"/>
    <w:rsid w:val="00E24907"/>
    <w:rsid w:val="00E24FD5"/>
    <w:rsid w:val="00E2604E"/>
    <w:rsid w:val="00E2653A"/>
    <w:rsid w:val="00E2666F"/>
    <w:rsid w:val="00E26CD1"/>
    <w:rsid w:val="00E2773E"/>
    <w:rsid w:val="00E3269E"/>
    <w:rsid w:val="00E32F6A"/>
    <w:rsid w:val="00E33014"/>
    <w:rsid w:val="00E33523"/>
    <w:rsid w:val="00E3469E"/>
    <w:rsid w:val="00E35A05"/>
    <w:rsid w:val="00E3635A"/>
    <w:rsid w:val="00E36C33"/>
    <w:rsid w:val="00E37768"/>
    <w:rsid w:val="00E37894"/>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248"/>
    <w:rsid w:val="00E51F5C"/>
    <w:rsid w:val="00E52096"/>
    <w:rsid w:val="00E529BB"/>
    <w:rsid w:val="00E53B5A"/>
    <w:rsid w:val="00E54187"/>
    <w:rsid w:val="00E547F0"/>
    <w:rsid w:val="00E554AF"/>
    <w:rsid w:val="00E55620"/>
    <w:rsid w:val="00E55EF9"/>
    <w:rsid w:val="00E5631D"/>
    <w:rsid w:val="00E57AC2"/>
    <w:rsid w:val="00E602EF"/>
    <w:rsid w:val="00E61A98"/>
    <w:rsid w:val="00E61D8C"/>
    <w:rsid w:val="00E62A6F"/>
    <w:rsid w:val="00E62D93"/>
    <w:rsid w:val="00E631CD"/>
    <w:rsid w:val="00E63B44"/>
    <w:rsid w:val="00E649B3"/>
    <w:rsid w:val="00E64AD9"/>
    <w:rsid w:val="00E651CD"/>
    <w:rsid w:val="00E657BB"/>
    <w:rsid w:val="00E6598D"/>
    <w:rsid w:val="00E6622D"/>
    <w:rsid w:val="00E66FC0"/>
    <w:rsid w:val="00E674BA"/>
    <w:rsid w:val="00E67987"/>
    <w:rsid w:val="00E70965"/>
    <w:rsid w:val="00E70CDB"/>
    <w:rsid w:val="00E71192"/>
    <w:rsid w:val="00E71D42"/>
    <w:rsid w:val="00E71EBE"/>
    <w:rsid w:val="00E73A5C"/>
    <w:rsid w:val="00E74823"/>
    <w:rsid w:val="00E74F98"/>
    <w:rsid w:val="00E76CA2"/>
    <w:rsid w:val="00E76FDB"/>
    <w:rsid w:val="00E7708D"/>
    <w:rsid w:val="00E8050A"/>
    <w:rsid w:val="00E80520"/>
    <w:rsid w:val="00E80A0A"/>
    <w:rsid w:val="00E81889"/>
    <w:rsid w:val="00E81A98"/>
    <w:rsid w:val="00E81DBE"/>
    <w:rsid w:val="00E824C9"/>
    <w:rsid w:val="00E829C8"/>
    <w:rsid w:val="00E82AF0"/>
    <w:rsid w:val="00E83991"/>
    <w:rsid w:val="00E83D45"/>
    <w:rsid w:val="00E83FE8"/>
    <w:rsid w:val="00E84339"/>
    <w:rsid w:val="00E84E2A"/>
    <w:rsid w:val="00E8515D"/>
    <w:rsid w:val="00E85207"/>
    <w:rsid w:val="00E85A5A"/>
    <w:rsid w:val="00E875DA"/>
    <w:rsid w:val="00E90524"/>
    <w:rsid w:val="00E9096A"/>
    <w:rsid w:val="00E90C40"/>
    <w:rsid w:val="00E91051"/>
    <w:rsid w:val="00E917F7"/>
    <w:rsid w:val="00E91C31"/>
    <w:rsid w:val="00E91DC1"/>
    <w:rsid w:val="00E91ECB"/>
    <w:rsid w:val="00E922CA"/>
    <w:rsid w:val="00E9317C"/>
    <w:rsid w:val="00E935F0"/>
    <w:rsid w:val="00E93D45"/>
    <w:rsid w:val="00E944C1"/>
    <w:rsid w:val="00E946B0"/>
    <w:rsid w:val="00E94859"/>
    <w:rsid w:val="00E94D40"/>
    <w:rsid w:val="00E94F5E"/>
    <w:rsid w:val="00E951DA"/>
    <w:rsid w:val="00E958A3"/>
    <w:rsid w:val="00E964FD"/>
    <w:rsid w:val="00E96780"/>
    <w:rsid w:val="00E9690A"/>
    <w:rsid w:val="00E96AC8"/>
    <w:rsid w:val="00E9758B"/>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408"/>
    <w:rsid w:val="00EC2DC0"/>
    <w:rsid w:val="00EC3004"/>
    <w:rsid w:val="00EC34F3"/>
    <w:rsid w:val="00EC3B35"/>
    <w:rsid w:val="00EC3BE6"/>
    <w:rsid w:val="00EC42F4"/>
    <w:rsid w:val="00EC4322"/>
    <w:rsid w:val="00EC4A59"/>
    <w:rsid w:val="00EC6071"/>
    <w:rsid w:val="00EC71E9"/>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D7DB3"/>
    <w:rsid w:val="00EE05BF"/>
    <w:rsid w:val="00EE125D"/>
    <w:rsid w:val="00EE29E6"/>
    <w:rsid w:val="00EE3081"/>
    <w:rsid w:val="00EE316A"/>
    <w:rsid w:val="00EE37E5"/>
    <w:rsid w:val="00EE3826"/>
    <w:rsid w:val="00EE40F4"/>
    <w:rsid w:val="00EE4FFD"/>
    <w:rsid w:val="00EE545C"/>
    <w:rsid w:val="00EE647D"/>
    <w:rsid w:val="00EE6F22"/>
    <w:rsid w:val="00EE79CE"/>
    <w:rsid w:val="00EF0632"/>
    <w:rsid w:val="00EF097F"/>
    <w:rsid w:val="00EF0ADD"/>
    <w:rsid w:val="00EF0B66"/>
    <w:rsid w:val="00EF1ADF"/>
    <w:rsid w:val="00EF29F0"/>
    <w:rsid w:val="00EF391F"/>
    <w:rsid w:val="00EF4185"/>
    <w:rsid w:val="00EF4849"/>
    <w:rsid w:val="00EF4D1C"/>
    <w:rsid w:val="00EF5F28"/>
    <w:rsid w:val="00EF70B5"/>
    <w:rsid w:val="00EF75A4"/>
    <w:rsid w:val="00F015C4"/>
    <w:rsid w:val="00F01741"/>
    <w:rsid w:val="00F01A49"/>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185F"/>
    <w:rsid w:val="00F22E48"/>
    <w:rsid w:val="00F25BBA"/>
    <w:rsid w:val="00F25CB1"/>
    <w:rsid w:val="00F2635D"/>
    <w:rsid w:val="00F26679"/>
    <w:rsid w:val="00F2672C"/>
    <w:rsid w:val="00F27E86"/>
    <w:rsid w:val="00F27F4D"/>
    <w:rsid w:val="00F30C50"/>
    <w:rsid w:val="00F30FB8"/>
    <w:rsid w:val="00F314F5"/>
    <w:rsid w:val="00F32B3D"/>
    <w:rsid w:val="00F3323D"/>
    <w:rsid w:val="00F3346F"/>
    <w:rsid w:val="00F334A7"/>
    <w:rsid w:val="00F34254"/>
    <w:rsid w:val="00F34D74"/>
    <w:rsid w:val="00F351D9"/>
    <w:rsid w:val="00F35DF6"/>
    <w:rsid w:val="00F36393"/>
    <w:rsid w:val="00F36599"/>
    <w:rsid w:val="00F36C51"/>
    <w:rsid w:val="00F37C49"/>
    <w:rsid w:val="00F402BF"/>
    <w:rsid w:val="00F4091E"/>
    <w:rsid w:val="00F42B45"/>
    <w:rsid w:val="00F4364B"/>
    <w:rsid w:val="00F4413A"/>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1C4"/>
    <w:rsid w:val="00F65851"/>
    <w:rsid w:val="00F658B6"/>
    <w:rsid w:val="00F65B8F"/>
    <w:rsid w:val="00F65C2F"/>
    <w:rsid w:val="00F66ECB"/>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656C"/>
    <w:rsid w:val="00F77711"/>
    <w:rsid w:val="00F82C5A"/>
    <w:rsid w:val="00F83728"/>
    <w:rsid w:val="00F83A15"/>
    <w:rsid w:val="00F86628"/>
    <w:rsid w:val="00F86781"/>
    <w:rsid w:val="00F86827"/>
    <w:rsid w:val="00F90009"/>
    <w:rsid w:val="00F9074D"/>
    <w:rsid w:val="00F91C4A"/>
    <w:rsid w:val="00F922B0"/>
    <w:rsid w:val="00F9319A"/>
    <w:rsid w:val="00F93222"/>
    <w:rsid w:val="00F938EF"/>
    <w:rsid w:val="00F93FB1"/>
    <w:rsid w:val="00F95B10"/>
    <w:rsid w:val="00F96AB3"/>
    <w:rsid w:val="00F972A1"/>
    <w:rsid w:val="00F972EB"/>
    <w:rsid w:val="00F97823"/>
    <w:rsid w:val="00F97AA3"/>
    <w:rsid w:val="00FA027D"/>
    <w:rsid w:val="00FA10AD"/>
    <w:rsid w:val="00FA11B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1F0"/>
    <w:rsid w:val="00FB07E1"/>
    <w:rsid w:val="00FB0A46"/>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EA0"/>
    <w:rsid w:val="00FC1F8A"/>
    <w:rsid w:val="00FC36D8"/>
    <w:rsid w:val="00FC39C9"/>
    <w:rsid w:val="00FC46F0"/>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48C"/>
    <w:rsid w:val="00FD6908"/>
    <w:rsid w:val="00FE0992"/>
    <w:rsid w:val="00FE2465"/>
    <w:rsid w:val="00FE26AC"/>
    <w:rsid w:val="00FE2E5B"/>
    <w:rsid w:val="00FE30BC"/>
    <w:rsid w:val="00FE75D3"/>
    <w:rsid w:val="00FF0D23"/>
    <w:rsid w:val="00FF2567"/>
    <w:rsid w:val="00FF2724"/>
    <w:rsid w:val="00FF28A6"/>
    <w:rsid w:val="00FF2D1D"/>
    <w:rsid w:val="00FF2D92"/>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 w:type="table" w:styleId="ad">
    <w:name w:val="Table Grid"/>
    <w:basedOn w:val="a1"/>
    <w:uiPriority w:val="39"/>
    <w:rsid w:val="00801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7353004">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285089555">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55358491">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679504350">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7617500">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791508564">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32694</TotalTime>
  <Pages>3</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2238</cp:revision>
  <dcterms:created xsi:type="dcterms:W3CDTF">2022-10-08T10:10:00Z</dcterms:created>
  <dcterms:modified xsi:type="dcterms:W3CDTF">2026-01-14T00:44:00Z</dcterms:modified>
</cp:coreProperties>
</file>