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02FAE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公司</w:t>
      </w:r>
      <w:r>
        <w:rPr>
          <w:rFonts w:ascii="宋体" w:hAnsi="宋体"/>
          <w:bCs/>
          <w:sz w:val="24"/>
        </w:rPr>
        <w:t>代码：</w:t>
      </w:r>
      <w:r>
        <w:rPr>
          <w:rFonts w:hint="eastAsia" w:ascii="宋体" w:hAnsi="宋体"/>
          <w:bCs/>
          <w:sz w:val="24"/>
        </w:rPr>
        <w:t>6</w:t>
      </w:r>
      <w:r>
        <w:rPr>
          <w:rFonts w:ascii="宋体" w:hAnsi="宋体"/>
          <w:bCs/>
          <w:sz w:val="24"/>
        </w:rPr>
        <w:t>88160</w:t>
      </w:r>
      <w:r>
        <w:rPr>
          <w:bCs/>
          <w:sz w:val="24"/>
        </w:rPr>
        <w:t xml:space="preserve">   </w:t>
      </w:r>
      <w:r>
        <w:rPr>
          <w:rFonts w:ascii="宋体" w:hAnsi="宋体"/>
          <w:bCs/>
          <w:sz w:val="24"/>
        </w:rPr>
        <w:t xml:space="preserve">                     </w:t>
      </w:r>
      <w:r>
        <w:rPr>
          <w:bCs/>
          <w:sz w:val="24"/>
        </w:rPr>
        <w:t xml:space="preserve">     </w:t>
      </w:r>
      <w:r>
        <w:rPr>
          <w:rFonts w:hint="eastAsia"/>
          <w:bCs/>
          <w:sz w:val="24"/>
        </w:rPr>
        <w:t xml:space="preserve">  </w:t>
      </w:r>
      <w:r>
        <w:rPr>
          <w:bCs/>
          <w:sz w:val="24"/>
        </w:rPr>
        <w:t xml:space="preserve">  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</w:t>
      </w:r>
      <w:r>
        <w:rPr>
          <w:rFonts w:hint="eastAsia" w:ascii="宋体" w:hAnsi="宋体"/>
          <w:bCs/>
          <w:sz w:val="24"/>
        </w:rPr>
        <w:t>公司简称：步科股份</w:t>
      </w:r>
    </w:p>
    <w:p w14:paraId="066D0183">
      <w:pPr>
        <w:rPr>
          <w:rFonts w:hint="eastAsia" w:ascii="宋体" w:hAnsi="宋体"/>
          <w:bCs/>
          <w:sz w:val="24"/>
        </w:rPr>
      </w:pPr>
    </w:p>
    <w:p w14:paraId="6C414555">
      <w:pPr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上海步科自动化股份有限公司</w:t>
      </w:r>
    </w:p>
    <w:p w14:paraId="1011A4AE">
      <w:pPr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投资者关系活动记录表</w:t>
      </w:r>
    </w:p>
    <w:p w14:paraId="52F98794">
      <w:pPr>
        <w:jc w:val="right"/>
        <w:rPr>
          <w:rFonts w:hint="eastAsia" w:ascii="黑体" w:hAnsi="黑体" w:eastAsia="黑体" w:cs="黑体"/>
          <w:color w:val="000000"/>
          <w:kern w:val="0"/>
          <w:szCs w:val="21"/>
        </w:rPr>
      </w:pPr>
      <w:r>
        <w:rPr>
          <w:rFonts w:hint="eastAsia" w:ascii="黑体" w:hAnsi="黑体" w:eastAsia="黑体" w:cs="黑体"/>
          <w:color w:val="000000"/>
          <w:kern w:val="0"/>
          <w:szCs w:val="21"/>
        </w:rPr>
        <w:t>编号：2026-002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6088"/>
      </w:tblGrid>
      <w:tr w14:paraId="6F71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34" w:type="dxa"/>
            <w:vAlign w:val="center"/>
          </w:tcPr>
          <w:p w14:paraId="76B79AA2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投资者关系活动类别</w:t>
            </w:r>
          </w:p>
        </w:tc>
        <w:tc>
          <w:tcPr>
            <w:tcW w:w="6088" w:type="dxa"/>
          </w:tcPr>
          <w:p w14:paraId="3978EF2F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□特定对象调研     □分析师会议</w:t>
            </w:r>
          </w:p>
          <w:p w14:paraId="6F7CAB53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□媒体采访         □业绩说明会 </w:t>
            </w:r>
          </w:p>
          <w:p w14:paraId="1CC57369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eastAsia="宋体" w:cs="宋体"/>
                <w:sz w:val="24"/>
              </w:rPr>
              <w:t>新闻发布会       □路演活动</w:t>
            </w:r>
          </w:p>
          <w:p w14:paraId="5DE9381E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" w:char="F0FE"/>
            </w:r>
            <w:r>
              <w:rPr>
                <w:rFonts w:hint="eastAsia" w:ascii="宋体" w:hAnsi="宋体" w:eastAsia="宋体" w:cs="宋体"/>
                <w:sz w:val="24"/>
              </w:rPr>
              <w:t>现场参观         □一对一沟通</w:t>
            </w:r>
          </w:p>
          <w:p w14:paraId="52E412EC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□其他（电话会议）</w:t>
            </w:r>
          </w:p>
        </w:tc>
      </w:tr>
      <w:tr w14:paraId="6B6F8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01E25465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参与单位名称</w:t>
            </w:r>
          </w:p>
        </w:tc>
        <w:tc>
          <w:tcPr>
            <w:tcW w:w="6088" w:type="dxa"/>
          </w:tcPr>
          <w:p w14:paraId="34E363FA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国投证券、彼得明奇私募、西部证券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自营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24"/>
              </w:rPr>
              <w:t>、个人投资者</w:t>
            </w:r>
          </w:p>
        </w:tc>
      </w:tr>
      <w:tr w14:paraId="089B9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66A3FC76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</w:t>
            </w:r>
          </w:p>
        </w:tc>
        <w:tc>
          <w:tcPr>
            <w:tcW w:w="6088" w:type="dxa"/>
          </w:tcPr>
          <w:p w14:paraId="14AB53C4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2026年1月21日 10:30</w:t>
            </w:r>
          </w:p>
        </w:tc>
      </w:tr>
      <w:tr w14:paraId="05E6A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10EAF300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地点</w:t>
            </w:r>
          </w:p>
        </w:tc>
        <w:tc>
          <w:tcPr>
            <w:tcW w:w="6088" w:type="dxa"/>
          </w:tcPr>
          <w:p w14:paraId="1C5C908A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深圳市南山区意中利科技园1号3楼</w:t>
            </w:r>
          </w:p>
        </w:tc>
      </w:tr>
      <w:tr w14:paraId="0BBA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0D2311CF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公司接待人员姓名</w:t>
            </w:r>
          </w:p>
        </w:tc>
        <w:tc>
          <w:tcPr>
            <w:tcW w:w="6088" w:type="dxa"/>
          </w:tcPr>
          <w:p w14:paraId="2966EB47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董事会秘书 刘耘</w:t>
            </w:r>
          </w:p>
          <w:p w14:paraId="5A5EB8FB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证券事务代表 邵凯真</w:t>
            </w:r>
          </w:p>
        </w:tc>
      </w:tr>
      <w:tr w14:paraId="39EC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38AF47D2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投资者关系活动主要内容介绍</w:t>
            </w:r>
          </w:p>
        </w:tc>
        <w:tc>
          <w:tcPr>
            <w:tcW w:w="6088" w:type="dxa"/>
          </w:tcPr>
          <w:p w14:paraId="19EFBFA7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1、公司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未来</w:t>
            </w:r>
            <w:r>
              <w:rPr>
                <w:rFonts w:hint="eastAsia" w:ascii="宋体" w:hAnsi="宋体" w:eastAsia="宋体" w:cs="宋体"/>
                <w:sz w:val="24"/>
              </w:rPr>
              <w:t>如何能继续保持在工业移动机器人行业的高速增长？</w:t>
            </w:r>
          </w:p>
          <w:p w14:paraId="0E8932A3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答：公司将继续依托产品创新与全球市场拓展的双轮驱动，围绕客户需求持续开发具有竞争力的新产品，并积极加强新客户、新场景的覆盖。同时，公司将深度把握当前机器人整体渗透率仍处于低位的结构性机遇，在工业、服务等细分领域加快应用落地，从而在行业成长期中有效抢占更高市场份额，实现持续超越行业平均水平的增长。</w:t>
            </w:r>
          </w:p>
          <w:p w14:paraId="699DEDAE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  <w:p w14:paraId="01758BB6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2、前三个季度公司在工业机器人行业增长迅速的原因是什么？</w:t>
            </w:r>
          </w:p>
          <w:p w14:paraId="0FCA5415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答：前三个季度，公司在工业机器人领域取得显著增长，主要得益于该业务作为公司战略性增量市场的成功开拓。凭借在自动化领域长期积累的技术与客户基础，公司快速切入工业机器人赛道，并成功导入多家全球头部客户及行业龙头企业，实现了订单与市场份额的突破性提升，从而推动该业务板块实现高速增长。</w:t>
            </w:r>
          </w:p>
          <w:p w14:paraId="4768938D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  <w:p w14:paraId="3A6B6949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3、公司海外营销的核心策略是什么？</w:t>
            </w:r>
          </w:p>
          <w:p w14:paraId="2215D4C8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答：在海外营销中，公司针对新客户的核心策略是：聚焦头部细分赛道，持续锁定并突破各领域龙头客户。我们将基于现有营销与服务能力，明确将行业龙头客户作为重点开拓目标，逐年深化在关键赛道中的客户覆盖与合作关系，最终实现在海外市场的高质量增长与品牌影响力提升。</w:t>
            </w:r>
          </w:p>
          <w:p w14:paraId="7BFF4B41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  <w:p w14:paraId="2689535C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4、公司是否考虑在海外投建生产基地？</w:t>
            </w:r>
          </w:p>
          <w:p w14:paraId="19F49F96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答：海外生产基地的建设取决于终端客户的需求。就电机本身而言，中国是全球最佳的电机生产制造基地，拥有最完善的供应链和优质的稀土材料供给。但若终端客户要求电机必须在本地生产，公司将跟随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下游供应链</w:t>
            </w:r>
            <w:r>
              <w:rPr>
                <w:rFonts w:hint="eastAsia" w:ascii="宋体" w:hAnsi="宋体" w:eastAsia="宋体" w:cs="宋体"/>
                <w:sz w:val="24"/>
              </w:rPr>
              <w:t>一同出海，以满足客户需求。整体布局将根据下游客户的全球化部署动态调整。</w:t>
            </w:r>
          </w:p>
          <w:p w14:paraId="3AA1CC58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BB8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0671F016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附件清单</w:t>
            </w:r>
          </w:p>
        </w:tc>
        <w:tc>
          <w:tcPr>
            <w:tcW w:w="6088" w:type="dxa"/>
          </w:tcPr>
          <w:p w14:paraId="70539824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无</w:t>
            </w:r>
          </w:p>
        </w:tc>
      </w:tr>
      <w:tr w14:paraId="2F03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2D83B64A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日期</w:t>
            </w:r>
          </w:p>
        </w:tc>
        <w:tc>
          <w:tcPr>
            <w:tcW w:w="6088" w:type="dxa"/>
          </w:tcPr>
          <w:p w14:paraId="7C854A0A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2026年1月21日</w:t>
            </w:r>
          </w:p>
        </w:tc>
      </w:tr>
    </w:tbl>
    <w:p w14:paraId="799E92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26066"/>
    <w:rsid w:val="00123ACE"/>
    <w:rsid w:val="001C72AB"/>
    <w:rsid w:val="003427D2"/>
    <w:rsid w:val="004210A5"/>
    <w:rsid w:val="005463F4"/>
    <w:rsid w:val="00553135"/>
    <w:rsid w:val="005D0CB2"/>
    <w:rsid w:val="005E1E60"/>
    <w:rsid w:val="00755B4F"/>
    <w:rsid w:val="00774650"/>
    <w:rsid w:val="00777DF8"/>
    <w:rsid w:val="009246FE"/>
    <w:rsid w:val="009625D2"/>
    <w:rsid w:val="00A03BBF"/>
    <w:rsid w:val="00D370CA"/>
    <w:rsid w:val="00F96E65"/>
    <w:rsid w:val="00FB099B"/>
    <w:rsid w:val="00FE4AA6"/>
    <w:rsid w:val="024D663C"/>
    <w:rsid w:val="0384614D"/>
    <w:rsid w:val="0441634B"/>
    <w:rsid w:val="054A2F00"/>
    <w:rsid w:val="069D7E4F"/>
    <w:rsid w:val="0732110A"/>
    <w:rsid w:val="0800312E"/>
    <w:rsid w:val="0B762225"/>
    <w:rsid w:val="0BC640FE"/>
    <w:rsid w:val="0DB46BF1"/>
    <w:rsid w:val="0E840219"/>
    <w:rsid w:val="10620DA8"/>
    <w:rsid w:val="13B0499D"/>
    <w:rsid w:val="13C921B5"/>
    <w:rsid w:val="15B33CFB"/>
    <w:rsid w:val="1AA027BB"/>
    <w:rsid w:val="1E373B07"/>
    <w:rsid w:val="1F137A73"/>
    <w:rsid w:val="25752ABF"/>
    <w:rsid w:val="2B3B152D"/>
    <w:rsid w:val="2C5724E3"/>
    <w:rsid w:val="2C787B09"/>
    <w:rsid w:val="2D153A12"/>
    <w:rsid w:val="2D5061EB"/>
    <w:rsid w:val="2E7E31F6"/>
    <w:rsid w:val="31D22CC8"/>
    <w:rsid w:val="35836053"/>
    <w:rsid w:val="35B14EE0"/>
    <w:rsid w:val="3B6049CB"/>
    <w:rsid w:val="3C027200"/>
    <w:rsid w:val="3DFB283E"/>
    <w:rsid w:val="41877ED9"/>
    <w:rsid w:val="41DB46F3"/>
    <w:rsid w:val="41F71F64"/>
    <w:rsid w:val="422D5520"/>
    <w:rsid w:val="42305CE2"/>
    <w:rsid w:val="42F51E9D"/>
    <w:rsid w:val="47F52305"/>
    <w:rsid w:val="54393B41"/>
    <w:rsid w:val="57FD4342"/>
    <w:rsid w:val="58F47708"/>
    <w:rsid w:val="5B1563EB"/>
    <w:rsid w:val="5B4D4A8F"/>
    <w:rsid w:val="5CFF45E2"/>
    <w:rsid w:val="62E35390"/>
    <w:rsid w:val="641734A5"/>
    <w:rsid w:val="650F6997"/>
    <w:rsid w:val="66402C33"/>
    <w:rsid w:val="691E2D99"/>
    <w:rsid w:val="6A283301"/>
    <w:rsid w:val="6BBF14A8"/>
    <w:rsid w:val="6FFB4F5E"/>
    <w:rsid w:val="70674EDD"/>
    <w:rsid w:val="70C70003"/>
    <w:rsid w:val="729A2C47"/>
    <w:rsid w:val="74C826DD"/>
    <w:rsid w:val="76BB49BF"/>
    <w:rsid w:val="77C26066"/>
    <w:rsid w:val="78BF0B7F"/>
    <w:rsid w:val="798E1E9F"/>
    <w:rsid w:val="7A5E4A39"/>
    <w:rsid w:val="7B9B2F2D"/>
    <w:rsid w:val="7D7D46A0"/>
    <w:rsid w:val="7DA32391"/>
    <w:rsid w:val="7FC4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2b0afeed-36fe-4728-8e5b-cfda02465afb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19EFBFA7</paraID>
      <start>0</start>
      <end>2</end>
      <status>unmodified</status>
      <modifiedWord/>
      <trackRevisions>false</trackRevisions>
    </reviewItem>
    <reviewItem>
      <errorID>12af839e-b80f-4b53-815c-590d6059ff19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1758BB6</paraID>
      <start>0</start>
      <end>2</end>
      <status>unmodified</status>
      <modifiedWord/>
      <trackRevisions>false</trackRevisions>
    </reviewItem>
    <reviewItem>
      <errorID>2ff9bcdf-c652-4b30-88ac-c6bc8391dfd2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3A6B6949</paraID>
      <start>0</start>
      <end>2</end>
      <status>unmodified</status>
      <modifiedWord/>
      <trackRevisions>false</trackRevisions>
    </reviewItem>
    <reviewItem>
      <errorID>84e31f06-5552-4695-86ec-ccd601b9e367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2689535C</paraID>
      <start>0</start>
      <end>2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72bcd-d3f0-43fa-a2d0-186575201e1c}">
  <ds:schemaRefs/>
</ds:datastoreItem>
</file>

<file path=customXml/itemProps2.xml><?xml version="1.0" encoding="utf-8"?>
<ds:datastoreItem xmlns:ds="http://schemas.openxmlformats.org/officeDocument/2006/customXml" ds:itemID="{F22022EE-7788-49C6-930B-29B69E54EF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845</Words>
  <Characters>869</Characters>
  <Lines>7</Lines>
  <Paragraphs>2</Paragraphs>
  <TotalTime>25</TotalTime>
  <ScaleCrop>false</ScaleCrop>
  <LinksUpToDate>false</LinksUpToDate>
  <CharactersWithSpaces>939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2025-11-13T01:57:00Z</dcterms:created>
  <dc:creator>余悦</dc:creator>
  <cp:lastModifiedBy>余悦</cp:lastModifiedBy>
  <dcterms:modified xsi:type="dcterms:W3CDTF">2026-01-23T05:44:11Z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BF1ACFC2C4F248E58912EB78825FC5DA_13</vt:lpwstr>
  </property>
  <property fmtid="{D5CDD505-2E9C-101B-9397-08002B2CF9AE}" pid="4" name="KSOTemplateDocerSaveRecord">
    <vt:lpwstr>eyJoZGlkIjoiNjljN2I1NWE2YjJkN2ViZTMxOTEwN2E5NWYyYjJkYzciLCJ1c2VySWQiOiIxMjYwMTIwNTkzIn0=</vt:lpwstr>
  </property>
</Properties>
</file>