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565A">
      <w:pPr>
        <w:spacing w:before="156" w:beforeLines="50" w:after="156" w:afterLines="50" w:line="400" w:lineRule="exact"/>
        <w:rPr>
          <w:rFonts w:ascii="Times New Roman" w:hAnsi="Times New Roman" w:eastAsia="宋体" w:cs="Times New Roman"/>
          <w:bCs/>
          <w:iCs/>
          <w:color w:val="000000"/>
          <w:sz w:val="28"/>
        </w:rPr>
      </w:pPr>
      <w:r>
        <w:rPr>
          <w:rFonts w:ascii="Times New Roman" w:hAnsi="Times New Roman" w:eastAsia="宋体" w:cs="Times New Roman"/>
          <w:bCs/>
          <w:iCs/>
          <w:color w:val="000000"/>
          <w:sz w:val="28"/>
        </w:rPr>
        <w:t>证券代码：688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8"/>
        </w:rPr>
        <w:t>252</w:t>
      </w:r>
      <w:r>
        <w:rPr>
          <w:rFonts w:ascii="Times New Roman" w:hAnsi="Times New Roman" w:eastAsia="宋体" w:cs="Times New Roman"/>
          <w:bCs/>
          <w:iCs/>
          <w:color w:val="000000"/>
          <w:sz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iCs/>
          <w:color w:val="000000"/>
          <w:sz w:val="28"/>
        </w:rPr>
        <w:t xml:space="preserve">                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8"/>
        </w:rPr>
        <w:t>天德钰</w:t>
      </w:r>
    </w:p>
    <w:p w14:paraId="2E41E58C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296B2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深圳天德钰科技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37B6AD92">
      <w:pPr>
        <w:spacing w:line="400" w:lineRule="exact"/>
        <w:rPr>
          <w:rFonts w:ascii="Times New Roman" w:hAnsi="Times New Roman" w:eastAsia="宋体" w:cs="Times New Roman"/>
          <w:bCs/>
          <w:iCs/>
          <w:sz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Times New Roman" w:hAnsi="Times New Roman" w:eastAsia="宋体" w:cs="Times New Roman"/>
          <w:bCs/>
          <w:iCs/>
          <w:color w:val="FF000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iCs/>
          <w:sz w:val="24"/>
        </w:rPr>
        <w:t xml:space="preserve">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554"/>
        <w:gridCol w:w="2330"/>
        <w:gridCol w:w="2450"/>
      </w:tblGrid>
      <w:tr w14:paraId="7ACA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48E6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7CAB181E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83491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6371CB5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4A7206E5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0C15B395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717BFF38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 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126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97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13BF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1498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1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北京泽铭投资有限公司</w:t>
            </w:r>
          </w:p>
        </w:tc>
        <w:tc>
          <w:tcPr>
            <w:tcW w:w="136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磐厚动量(上海)资本管理有限公司</w:t>
            </w:r>
          </w:p>
        </w:tc>
        <w:tc>
          <w:tcPr>
            <w:tcW w:w="143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宝盈基金管理有限公司</w:t>
            </w:r>
          </w:p>
        </w:tc>
      </w:tr>
      <w:tr w14:paraId="07C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434E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8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太平资产管理有限公司</w:t>
            </w:r>
          </w:p>
        </w:tc>
        <w:tc>
          <w:tcPr>
            <w:tcW w:w="136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冯源(宁波)私募基金管理有限公司</w:t>
            </w:r>
          </w:p>
        </w:tc>
        <w:tc>
          <w:tcPr>
            <w:tcW w:w="143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上海合道资产管理有限公司</w:t>
            </w:r>
          </w:p>
        </w:tc>
      </w:tr>
      <w:tr w14:paraId="2402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D5AA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鸿运私募基金管理(海南)有限公司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深圳前海汇杰达理资本有限公司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海南劲恒私募基金管理合伙企业</w:t>
            </w:r>
          </w:p>
        </w:tc>
      </w:tr>
      <w:tr w14:paraId="77CC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C9CE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华福证券股份有限公司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华安财保资产管理有限责任公司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合众资产管理股份有限公司</w:t>
            </w:r>
          </w:p>
        </w:tc>
      </w:tr>
      <w:tr w14:paraId="3EF5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A7AB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上海雷钧资产管理有限公司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华安证券股份有限公司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山西证券股份有限公司</w:t>
            </w:r>
          </w:p>
        </w:tc>
      </w:tr>
      <w:tr w14:paraId="6899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43CE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 Tactical Global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路博迈亚洲有限公司</w:t>
            </w:r>
          </w:p>
        </w:tc>
      </w:tr>
      <w:tr w14:paraId="729E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9B22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深圳市尚诚资产管理有限责任公司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IGWT Investment 投资公司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上海度势投资有限公司</w:t>
            </w:r>
          </w:p>
        </w:tc>
      </w:tr>
      <w:tr w14:paraId="40AD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5141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深圳中天汇富基金管理有限公司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华泰证券股份有限公司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8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广发证券股份有限公司</w:t>
            </w:r>
          </w:p>
        </w:tc>
      </w:tr>
      <w:tr w14:paraId="3DF4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5971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长盛基金管理有限公司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长江证券(上海)资产管理有限公司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西部证券股份有限公司</w:t>
            </w:r>
          </w:p>
        </w:tc>
      </w:tr>
      <w:tr w14:paraId="71CF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9D0F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中信期货有限公司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华福证券股份有限公司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西部证券股份有限公司</w:t>
            </w:r>
          </w:p>
        </w:tc>
      </w:tr>
      <w:tr w14:paraId="06B7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8FEC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国海证券股份有限公司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上海益昶资产管理有限公司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财达证券股份有限公司</w:t>
            </w:r>
          </w:p>
        </w:tc>
      </w:tr>
      <w:tr w14:paraId="4A11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6300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摩根士丹利基金管理(中国)有限公司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东方财富证券股份有限公司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东兴基金管理有限公司</w:t>
            </w:r>
          </w:p>
        </w:tc>
      </w:tr>
      <w:tr w14:paraId="01B6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3A6B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玄卜投资(上海)有限公司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凯联(北京)投资基金管理有限公司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上海指南行远私募基金管理有限公司</w:t>
            </w:r>
          </w:p>
        </w:tc>
      </w:tr>
      <w:tr w14:paraId="4FEC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3B85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上海益和源资产管理有限公司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国信证券股份有限公司</w:t>
            </w:r>
          </w:p>
        </w:tc>
      </w:tr>
      <w:tr w14:paraId="6701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9FC7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广东正圆私募基金管理有限公司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中国船舶集团投资有限公司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2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上海嘉世私募基金管理有限公司</w:t>
            </w:r>
          </w:p>
        </w:tc>
      </w:tr>
      <w:tr w14:paraId="5EBA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D6C6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西安江岳私募基金管理有限公司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中信保诚基金管理有限公司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上海申银万国证券研究所有限公司</w:t>
            </w:r>
          </w:p>
        </w:tc>
      </w:tr>
      <w:tr w14:paraId="5506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6275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赢舟资产管理有限公司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上海云门投资管理有限公司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4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华熙矿业有限公司</w:t>
            </w:r>
          </w:p>
        </w:tc>
      </w:tr>
      <w:tr w14:paraId="5B39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EF9C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1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华福证券股份有限公司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上海证券有限责任公司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B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深圳市红石榴私募证券基金管理有限公司</w:t>
            </w:r>
          </w:p>
        </w:tc>
      </w:tr>
      <w:tr w14:paraId="0253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FD0E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东亚前海证券有限责任公司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4A54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F839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7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杭州军璐投资有限公司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上海牧毅投资管理中心(有限合伙)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0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广东邦政资产管理有限公司</w:t>
            </w:r>
          </w:p>
        </w:tc>
      </w:tr>
      <w:tr w14:paraId="204D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191F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杭州深沃投资管理合伙企业(有限合伙)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0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浙商证券股份有限公司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国泰海通证券股份有限公司</w:t>
            </w:r>
          </w:p>
        </w:tc>
      </w:tr>
      <w:tr w14:paraId="4F13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A915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4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中信证券股份有限公司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上海顺领资产管理中心(有限合伙)</w:t>
            </w:r>
          </w:p>
        </w:tc>
      </w:tr>
      <w:tr w14:paraId="236A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5B8B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苏州君榕资产管理有限公司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曼林(山东)基金管理有限公司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深圳市麻王投资集团有限公司</w:t>
            </w:r>
          </w:p>
        </w:tc>
      </w:tr>
      <w:tr w14:paraId="2847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89E5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耕霁(上海)投资管理有限公司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立格资本投资有限公司</w:t>
            </w:r>
          </w:p>
        </w:tc>
      </w:tr>
      <w:tr w14:paraId="18A9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606A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珠海德若私募基金管理有限公司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北京中泽控股集团有限公司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东兴证券股份有限公司</w:t>
            </w:r>
          </w:p>
        </w:tc>
      </w:tr>
      <w:tr w14:paraId="37DD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05DC">
            <w:pPr>
              <w:widowControl/>
              <w:jc w:val="left"/>
              <w:textAlignment w:val="center"/>
            </w:pPr>
          </w:p>
        </w:tc>
        <w:tc>
          <w:tcPr>
            <w:tcW w:w="1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上海禾升投资管理有限公司</w:t>
            </w:r>
          </w:p>
        </w:tc>
        <w:tc>
          <w:tcPr>
            <w:tcW w:w="13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上海秋阳予梁投资管理有限公司</w:t>
            </w:r>
          </w:p>
        </w:tc>
        <w:tc>
          <w:tcPr>
            <w:tcW w:w="14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0BF0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AF8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1CB3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2B3F"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2026年4月9日</w:t>
            </w:r>
          </w:p>
        </w:tc>
      </w:tr>
      <w:tr w14:paraId="0A2E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CC05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8FA1"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电话交流会</w:t>
            </w:r>
          </w:p>
        </w:tc>
      </w:tr>
      <w:tr w14:paraId="3C86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1318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D0FA7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董事长兼总经理：郭英麟</w:t>
            </w:r>
          </w:p>
          <w:p w14:paraId="30B14188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董事会秘书：邓玲玲</w:t>
            </w:r>
          </w:p>
          <w:p w14:paraId="65336B8B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0EC9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9F6E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21110BB1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3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  <w:t>关于AMOLED显示驱动产品，目前是否有品牌端客户的合作进展可以分享？</w:t>
            </w:r>
          </w:p>
          <w:p w14:paraId="61B1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报告期内，公司 AMOLED 显示驱动芯片采取了分阶段、差异化的市场渗透策略。现阶段，公司通过多样化的面板（涵盖刚性与柔性面板）适配，深度验证产品的兼容性、色彩还原度及功耗表现。目前，该策略成效显著，首款 AMOLED 产品已实现批量出货，后续多款迭代产品亦通过技术验证步入量产阶段。</w:t>
            </w:r>
          </w:p>
          <w:p w14:paraId="5406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在品牌端，公司正与多家知名厂商保持紧密的技术交流与规格对接。考虑到手机终端市场的周期性波动，公司目前的策略布局有效平衡了技术研发与市场回报，为后续全方位切入品牌供应链奠定了坚实基础。</w:t>
            </w:r>
          </w:p>
          <w:p w14:paraId="0924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</w:p>
          <w:p w14:paraId="1CD6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  <w:t>2、从全年维度看，显示驱动和电子价签等产品线整体毛利率变化趋势如何？</w:t>
            </w:r>
          </w:p>
          <w:p w14:paraId="2B38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展望全年，公司整体毛利率预计将保持在稳健区间。毛利率的表现是产品组合优化与市场竞争态势共同作用的结果：</w:t>
            </w:r>
          </w:p>
          <w:p w14:paraId="5C38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（1）电子价签（ESL）及快充协议芯片等产品受益于技术更迭与供应链优化，毛利率表现相对稳健;而部分竞争激烈的移动终端相关产品，受市场定价压力影响，毛利率存在一定波动。</w:t>
            </w:r>
          </w:p>
          <w:p w14:paraId="524D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2）面对上游成本波动，公司持续通过供应链协同、设计端减成本以及动态定价策略，合理平滑成本压力。公司始终致力于通过提升高附加值产品占比，抵御单一产品线成本波动的风险，确保公司整体盈利能力的韧性。</w:t>
            </w:r>
          </w:p>
          <w:p w14:paraId="4784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</w:p>
          <w:p w14:paraId="67A6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  <w:t>3、除了手机和电子价签，公司显示驱动产品在其他细分领域（如车载后装、工控仪器、智能仪表等）有何进展？</w:t>
            </w:r>
          </w:p>
          <w:p w14:paraId="5108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公司显示驱动产品凭借高集成度、低功耗及优异的抗干扰性能，正快速向非手机类显示领域渗透。目前，公司产品已在多个细分赛道实现量产或方案导入：</w:t>
            </w:r>
          </w:p>
          <w:p w14:paraId="17F7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（1）车载后装及两轮交通： 针对车载后排显示系统、两轮摩托车及电动车智能仪表盘，公司提供了高可靠性的显示驱动方案；</w:t>
            </w:r>
          </w:p>
          <w:p w14:paraId="736E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（2）工控及短视频器材： 随着直播经济兴起，抖音/快手摄影辅助设备、专业监视器等带屏器材需求增加，公司产品已成功切入该链条；</w:t>
            </w:r>
          </w:p>
          <w:p w14:paraId="6ED1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（3）医疗及智能仪表：医疗检测仪器、工业手持终端及高端智能家电等领域对触控显示一体化需求明确，公司正通过多样化的产品矩阵，满足工控级客户对宽温、长效稳定性及定制化的要求。</w:t>
            </w:r>
          </w:p>
          <w:p w14:paraId="2CD1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</w:p>
          <w:p w14:paraId="2F71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  <w:t>4、随着零售数字化渗透率提升，公司电子价签驱动芯片的市场地位如何？未来主要的增长动力在哪里？</w:t>
            </w:r>
          </w:p>
          <w:p w14:paraId="675C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公司在电子价签驱动芯片领域拥有深厚的技术积累，目前已成为全球该细分市场的主要供应商之一。增长动力主要来自：</w:t>
            </w:r>
          </w:p>
          <w:p w14:paraId="3975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（1）规格升级：四色、多色电子价签及大尺寸标签的需求快速增长，带动了芯片单价及技术门槛的提升；</w:t>
            </w:r>
          </w:p>
          <w:p w14:paraId="7EC3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（2）应用拓宽：电子价签正从传统零售向物流仓储、办公标签及医疗护理等新场景延伸；</w:t>
            </w:r>
          </w:p>
          <w:p w14:paraId="6F34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（3）客户深度合作：公司与系统集成商建立了长期稳定的合作关系，具备较强的先发优势。</w:t>
            </w:r>
          </w:p>
          <w:p w14:paraId="565C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</w:p>
          <w:p w14:paraId="608B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  <w:szCs w:val="24"/>
              </w:rPr>
              <w:t>5、公司目前现金流充裕，未来在并购重组或外延式发展上有何考虑？</w:t>
            </w:r>
          </w:p>
          <w:p w14:paraId="71EF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公司始终坚持内生增长与外延发展并重的发展思路。在并购重组方面，公司将秉持积极审慎的态度，未来资本运作将紧密围绕主营业务向纵深布局，通过产业链整合实现协同效应。目前公司现金储备充足、财务状况稳健，为后续战略布局提供了坚实支撑。如涉及应披露的重大事项，公司将严格按照监管规定及时履行信息披露义务。</w:t>
            </w:r>
          </w:p>
        </w:tc>
      </w:tr>
      <w:tr w14:paraId="66A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51E6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28AE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本次活动，公司严格按照相关规定交流沟通，不存在未公开重大信息泄露等情形。</w:t>
            </w:r>
          </w:p>
        </w:tc>
      </w:tr>
      <w:tr w14:paraId="27F8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041A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20E9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3270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08F4">
            <w:pPr>
              <w:jc w:val="center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F9B9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63014D0E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ZTlhNDEzODk0NWVlMDU2MTIzMWE5MGVmM2M5Y2IifQ=="/>
  </w:docVars>
  <w:rsids>
    <w:rsidRoot w:val="4E4C5872"/>
    <w:rsid w:val="00014C9A"/>
    <w:rsid w:val="00041346"/>
    <w:rsid w:val="00051138"/>
    <w:rsid w:val="00077269"/>
    <w:rsid w:val="000C202A"/>
    <w:rsid w:val="000C51C5"/>
    <w:rsid w:val="001012FC"/>
    <w:rsid w:val="00135507"/>
    <w:rsid w:val="0016783D"/>
    <w:rsid w:val="001B2BF9"/>
    <w:rsid w:val="0021215C"/>
    <w:rsid w:val="00223F94"/>
    <w:rsid w:val="00232C35"/>
    <w:rsid w:val="00270A26"/>
    <w:rsid w:val="002C629B"/>
    <w:rsid w:val="002E29D6"/>
    <w:rsid w:val="003268FF"/>
    <w:rsid w:val="00373524"/>
    <w:rsid w:val="00380C08"/>
    <w:rsid w:val="0038452F"/>
    <w:rsid w:val="00386D2D"/>
    <w:rsid w:val="003B5F7A"/>
    <w:rsid w:val="003E24FB"/>
    <w:rsid w:val="003F124B"/>
    <w:rsid w:val="00466BA7"/>
    <w:rsid w:val="00524A7E"/>
    <w:rsid w:val="005827B7"/>
    <w:rsid w:val="005A6039"/>
    <w:rsid w:val="005D2BD9"/>
    <w:rsid w:val="005D7C44"/>
    <w:rsid w:val="005E04B2"/>
    <w:rsid w:val="00631262"/>
    <w:rsid w:val="00657B07"/>
    <w:rsid w:val="0066264A"/>
    <w:rsid w:val="00663864"/>
    <w:rsid w:val="00675087"/>
    <w:rsid w:val="006C7B83"/>
    <w:rsid w:val="006D0743"/>
    <w:rsid w:val="008746DE"/>
    <w:rsid w:val="008E3248"/>
    <w:rsid w:val="00922176"/>
    <w:rsid w:val="00973C3D"/>
    <w:rsid w:val="00991C92"/>
    <w:rsid w:val="00994041"/>
    <w:rsid w:val="00A21808"/>
    <w:rsid w:val="00A222A4"/>
    <w:rsid w:val="00A25D6E"/>
    <w:rsid w:val="00A4567D"/>
    <w:rsid w:val="00A86209"/>
    <w:rsid w:val="00AB2E69"/>
    <w:rsid w:val="00AB4173"/>
    <w:rsid w:val="00B55B2B"/>
    <w:rsid w:val="00B62565"/>
    <w:rsid w:val="00BD7B2D"/>
    <w:rsid w:val="00C70537"/>
    <w:rsid w:val="00C85A2C"/>
    <w:rsid w:val="00D0612E"/>
    <w:rsid w:val="00D44537"/>
    <w:rsid w:val="00D459F5"/>
    <w:rsid w:val="00D9564B"/>
    <w:rsid w:val="00DC028D"/>
    <w:rsid w:val="00DC1F47"/>
    <w:rsid w:val="00DD66C6"/>
    <w:rsid w:val="00E10369"/>
    <w:rsid w:val="00E328A4"/>
    <w:rsid w:val="00E626E1"/>
    <w:rsid w:val="00E7022E"/>
    <w:rsid w:val="00E86208"/>
    <w:rsid w:val="00E90257"/>
    <w:rsid w:val="00E9742B"/>
    <w:rsid w:val="00EA2B85"/>
    <w:rsid w:val="00EE3E9F"/>
    <w:rsid w:val="00F15A5A"/>
    <w:rsid w:val="00F22009"/>
    <w:rsid w:val="00F8103E"/>
    <w:rsid w:val="00F864DB"/>
    <w:rsid w:val="00FA34DF"/>
    <w:rsid w:val="00FB6718"/>
    <w:rsid w:val="00FC4333"/>
    <w:rsid w:val="00FF221D"/>
    <w:rsid w:val="016F5A56"/>
    <w:rsid w:val="01EC3E90"/>
    <w:rsid w:val="02E903CF"/>
    <w:rsid w:val="03822EFC"/>
    <w:rsid w:val="04161698"/>
    <w:rsid w:val="0468306B"/>
    <w:rsid w:val="052E656D"/>
    <w:rsid w:val="05380302"/>
    <w:rsid w:val="05434EA7"/>
    <w:rsid w:val="055C0305"/>
    <w:rsid w:val="08227BFE"/>
    <w:rsid w:val="089D5EE4"/>
    <w:rsid w:val="092B1742"/>
    <w:rsid w:val="09F96578"/>
    <w:rsid w:val="0A4933F3"/>
    <w:rsid w:val="0A5B7E05"/>
    <w:rsid w:val="0A5D4B3B"/>
    <w:rsid w:val="0A9A73EE"/>
    <w:rsid w:val="0AE95411"/>
    <w:rsid w:val="0C177D5B"/>
    <w:rsid w:val="0DAC6CBC"/>
    <w:rsid w:val="0DDF7558"/>
    <w:rsid w:val="0F4073E7"/>
    <w:rsid w:val="0F9D2C6D"/>
    <w:rsid w:val="1047786D"/>
    <w:rsid w:val="1084548A"/>
    <w:rsid w:val="10A65B38"/>
    <w:rsid w:val="10EF09BF"/>
    <w:rsid w:val="112B018C"/>
    <w:rsid w:val="11641C95"/>
    <w:rsid w:val="11BC387F"/>
    <w:rsid w:val="12EC50BD"/>
    <w:rsid w:val="130E667E"/>
    <w:rsid w:val="145B5BE8"/>
    <w:rsid w:val="14F95EB0"/>
    <w:rsid w:val="157633D7"/>
    <w:rsid w:val="160A3274"/>
    <w:rsid w:val="163119B3"/>
    <w:rsid w:val="16420245"/>
    <w:rsid w:val="16AC607D"/>
    <w:rsid w:val="1901601B"/>
    <w:rsid w:val="197E141A"/>
    <w:rsid w:val="19BE73EB"/>
    <w:rsid w:val="1A977CB9"/>
    <w:rsid w:val="1F2D27EA"/>
    <w:rsid w:val="1FB77D57"/>
    <w:rsid w:val="206D21E8"/>
    <w:rsid w:val="21E85FCA"/>
    <w:rsid w:val="22351ABC"/>
    <w:rsid w:val="2305495A"/>
    <w:rsid w:val="23293051"/>
    <w:rsid w:val="24A361D8"/>
    <w:rsid w:val="25A328ED"/>
    <w:rsid w:val="262C6984"/>
    <w:rsid w:val="26E70454"/>
    <w:rsid w:val="276B1BCF"/>
    <w:rsid w:val="279D33B3"/>
    <w:rsid w:val="282B7CB0"/>
    <w:rsid w:val="28CF2509"/>
    <w:rsid w:val="29E3678C"/>
    <w:rsid w:val="29F574D6"/>
    <w:rsid w:val="2B746B21"/>
    <w:rsid w:val="2BC5112A"/>
    <w:rsid w:val="2BFA1CD5"/>
    <w:rsid w:val="2C8F26FA"/>
    <w:rsid w:val="2D5072E5"/>
    <w:rsid w:val="2D617A2B"/>
    <w:rsid w:val="2D630BFB"/>
    <w:rsid w:val="3043457C"/>
    <w:rsid w:val="30B05B70"/>
    <w:rsid w:val="32764F2C"/>
    <w:rsid w:val="335F00B6"/>
    <w:rsid w:val="33FF27C2"/>
    <w:rsid w:val="34156BEB"/>
    <w:rsid w:val="34D72A5E"/>
    <w:rsid w:val="35150A87"/>
    <w:rsid w:val="366F23BE"/>
    <w:rsid w:val="36C879B2"/>
    <w:rsid w:val="37FA3DEA"/>
    <w:rsid w:val="389649A8"/>
    <w:rsid w:val="398010C6"/>
    <w:rsid w:val="39BA4B8C"/>
    <w:rsid w:val="3A6475AB"/>
    <w:rsid w:val="3AF17846"/>
    <w:rsid w:val="3C306C1A"/>
    <w:rsid w:val="3ECD2378"/>
    <w:rsid w:val="3F06588A"/>
    <w:rsid w:val="3FBD23EC"/>
    <w:rsid w:val="406D3E12"/>
    <w:rsid w:val="416F51D6"/>
    <w:rsid w:val="41817970"/>
    <w:rsid w:val="429A07C3"/>
    <w:rsid w:val="42BA70B7"/>
    <w:rsid w:val="430550E6"/>
    <w:rsid w:val="43486FF0"/>
    <w:rsid w:val="448F3A3F"/>
    <w:rsid w:val="461A29D0"/>
    <w:rsid w:val="46D12780"/>
    <w:rsid w:val="47982B20"/>
    <w:rsid w:val="48AC3DAF"/>
    <w:rsid w:val="4A58343D"/>
    <w:rsid w:val="4CF612C3"/>
    <w:rsid w:val="4D1675E0"/>
    <w:rsid w:val="4E4C5872"/>
    <w:rsid w:val="4EB225BB"/>
    <w:rsid w:val="50646D59"/>
    <w:rsid w:val="50E60BA8"/>
    <w:rsid w:val="51750164"/>
    <w:rsid w:val="51D81616"/>
    <w:rsid w:val="52795A61"/>
    <w:rsid w:val="53034162"/>
    <w:rsid w:val="55927687"/>
    <w:rsid w:val="56061C17"/>
    <w:rsid w:val="562C55D2"/>
    <w:rsid w:val="565F7815"/>
    <w:rsid w:val="57B40121"/>
    <w:rsid w:val="58262DCD"/>
    <w:rsid w:val="59B44E24"/>
    <w:rsid w:val="5ABE6548"/>
    <w:rsid w:val="5B503CBD"/>
    <w:rsid w:val="5CAB38A1"/>
    <w:rsid w:val="5D746389"/>
    <w:rsid w:val="5EBB2C44"/>
    <w:rsid w:val="600F2399"/>
    <w:rsid w:val="605C4EB2"/>
    <w:rsid w:val="60723BD8"/>
    <w:rsid w:val="62952C2D"/>
    <w:rsid w:val="62A6291C"/>
    <w:rsid w:val="62B83F77"/>
    <w:rsid w:val="62C603F1"/>
    <w:rsid w:val="63A1648C"/>
    <w:rsid w:val="651346D9"/>
    <w:rsid w:val="656D30D8"/>
    <w:rsid w:val="65804C4D"/>
    <w:rsid w:val="65F55820"/>
    <w:rsid w:val="67866B91"/>
    <w:rsid w:val="678F66C0"/>
    <w:rsid w:val="680E72CD"/>
    <w:rsid w:val="68AB4C28"/>
    <w:rsid w:val="68E37F41"/>
    <w:rsid w:val="68F07894"/>
    <w:rsid w:val="692F7608"/>
    <w:rsid w:val="6A846C3C"/>
    <w:rsid w:val="6E0E5A3E"/>
    <w:rsid w:val="6E8A571E"/>
    <w:rsid w:val="6F7C52D9"/>
    <w:rsid w:val="6F94661F"/>
    <w:rsid w:val="700510C2"/>
    <w:rsid w:val="70075BD7"/>
    <w:rsid w:val="705078C9"/>
    <w:rsid w:val="72200435"/>
    <w:rsid w:val="744D2BDD"/>
    <w:rsid w:val="75E3075A"/>
    <w:rsid w:val="764B0E32"/>
    <w:rsid w:val="775841CD"/>
    <w:rsid w:val="77911234"/>
    <w:rsid w:val="7813558F"/>
    <w:rsid w:val="78E94215"/>
    <w:rsid w:val="7A37631C"/>
    <w:rsid w:val="7A8619BC"/>
    <w:rsid w:val="7B1859C4"/>
    <w:rsid w:val="7BD46D0B"/>
    <w:rsid w:val="7C0D37D8"/>
    <w:rsid w:val="7CFE75C5"/>
    <w:rsid w:val="7D9664FE"/>
    <w:rsid w:val="7EC74B2E"/>
    <w:rsid w:val="7F8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autoRedefine/>
    <w:qFormat/>
    <w:uiPriority w:val="0"/>
    <w:rPr>
      <w:i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autoRedefine/>
    <w:qFormat/>
    <w:uiPriority w:val="0"/>
    <w:rPr>
      <w:b/>
      <w:bCs/>
      <w:kern w:val="2"/>
      <w:sz w:val="21"/>
      <w:szCs w:val="22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4729fb4f-edec-4aa0-ab91-0b4d08a99445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302B54E6</paraID>
      <start>4</start>
      <end>5</end>
      <status>unmodified</status>
      <modifiedWord/>
      <trackRevisions>false</trackRevisions>
    </reviewItem>
    <reviewItem>
      <errorID>3f670799-36c0-4792-a909-abd2951560f4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302B54E6</paraID>
      <start>7</start>
      <end>8</end>
      <status>unmodified</status>
      <modifiedWord/>
      <trackRevisions>false</trackRevisions>
    </reviewItem>
    <reviewItem>
      <errorID>9a4f55fb-c137-4285-86c5-73a968126a4d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333FAD43</paraID>
      <start>2</start>
      <end>3</end>
      <status>unmodified</status>
      <modifiedWord/>
      <trackRevisions>false</trackRevisions>
    </reviewItem>
    <reviewItem>
      <errorID>8eb9a579-3888-48d0-8d5a-f6082c81d80f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333FAD43</paraID>
      <start>5</start>
      <end>6</end>
      <status>unmodified</status>
      <modifiedWord/>
      <trackRevisions>false</trackRevisions>
    </reviewItem>
    <reviewItem>
      <errorID>8a3031ce-d3f6-4ba0-86e6-a2e1ad994dca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559C79A3</paraID>
      <start>8</start>
      <end>9</end>
      <status>unmodified</status>
      <modifiedWord/>
      <trackRevisions>false</trackRevisions>
    </reviewItem>
    <reviewItem>
      <errorID>58fb751c-5c0f-4c5f-a9cb-d294f472c1ac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559C79A3</paraID>
      <start>11</start>
      <end>12</end>
      <status>unmodified</status>
      <modifiedWord/>
      <trackRevisions>false</trackRevisions>
    </reviewItem>
    <reviewItem>
      <errorID>20c523db-8e7e-4dd5-bf01-02b845f8c6e9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46101F63</paraID>
      <start>4</start>
      <end>5</end>
      <status>unmodified</status>
      <modifiedWord/>
      <trackRevisions>false</trackRevisions>
    </reviewItem>
    <reviewItem>
      <errorID>95324474-2997-4263-b5d1-d8b39d86a870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46101F63</paraID>
      <start>7</start>
      <end>8</end>
      <status>unmodified</status>
      <modifiedWord/>
      <trackRevisions>false</trackRevisions>
    </reviewItem>
    <reviewItem>
      <errorID>b5e09f33-f901-4150-a96e-ef8337ecbfd1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AB1E0CE</paraID>
      <start>9</start>
      <end>10</end>
      <status>unmodified</status>
      <modifiedWord/>
      <trackRevisions>false</trackRevisions>
    </reviewItem>
    <reviewItem>
      <errorID>ad2150fb-654b-4e88-83af-e55ad247bd56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AB1E0CE</paraID>
      <start>12</start>
      <end>13</end>
      <status>unmodified</status>
      <modifiedWord/>
      <trackRevisions>false</trackRevisions>
    </reviewItem>
    <reviewItem>
      <errorID>40ec5dc8-8cb6-47b3-a5ed-179ee2ce8d2f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265F816</paraID>
      <start>4</start>
      <end>5</end>
      <status>unmodified</status>
      <modifiedWord/>
      <trackRevisions>false</trackRevisions>
    </reviewItem>
    <reviewItem>
      <errorID>9affe382-609e-42cf-91f2-0c8f687513b5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265F816</paraID>
      <start>7</start>
      <end>8</end>
      <status>unmodified</status>
      <modifiedWord/>
      <trackRevisions>false</trackRevisions>
    </reviewItem>
    <reviewItem>
      <errorID>475b0250-413a-43c5-b4c8-bf1c4d34630c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236A7FC3</paraID>
      <start>2</start>
      <end>3</end>
      <status>unmodified</status>
      <modifiedWord/>
      <trackRevisions>false</trackRevisions>
    </reviewItem>
    <reviewItem>
      <errorID>b1b11a18-84e8-47f2-9b2d-feb05c093dc9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236A7FC3</paraID>
      <start>5</start>
      <end>6</end>
      <status>unmodified</status>
      <modifiedWord/>
      <trackRevisions>false</trackRevisions>
    </reviewItem>
    <reviewItem>
      <errorID>ae38fc47-5d4f-4377-a063-293e7eb2dceb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3B2822E7</paraID>
      <start>10</start>
      <end>11</end>
      <status>unmodified</status>
      <modifiedWord/>
      <trackRevisions>false</trackRevisions>
    </reviewItem>
    <reviewItem>
      <errorID>222f32fd-5f22-4714-b483-ae667a60541c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3B2822E7</paraID>
      <start>15</start>
      <end>16</end>
      <status>unmodified</status>
      <modifiedWord/>
      <trackRevisions>false</trackRevisions>
    </reviewItem>
    <reviewItem>
      <errorID>d5a0db9e-14c5-446e-8ae3-d14c04e5f59d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42A3B824</paraID>
      <start>12</start>
      <end>13</end>
      <status>unmodified</status>
      <modifiedWord/>
      <trackRevisions>false</trackRevisions>
    </reviewItem>
    <reviewItem>
      <errorID>25118c6b-38ae-4f26-9386-4145b9c3db01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42A3B824</paraID>
      <start>17</start>
      <end>18</end>
      <status>unmodified</status>
      <modifiedWord/>
      <trackRevisions>false</trackRevisions>
    </reviewItem>
    <reviewItem>
      <errorID>c9411212-8485-4f15-aff4-bca4ad72a066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457C5D46</paraID>
      <start>10</start>
      <end>11</end>
      <status>unmodified</status>
      <modifiedWord/>
      <trackRevisions>false</trackRevisions>
    </reviewItem>
    <reviewItem>
      <errorID>9e2f848b-9f93-4134-b764-cabcabe2cc80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457C5D46</paraID>
      <start>15</start>
      <end>16</end>
      <status>unmodified</status>
      <modifiedWord/>
      <trackRevisions>false</trackRevisions>
    </reviewItem>
    <reviewItem>
      <errorID>77258775-311b-4c89-a401-bf80a376fffb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3A169CA6</paraID>
      <start>2</start>
      <end>3</end>
      <status>unmodified</status>
      <modifiedWord/>
      <trackRevisions>false</trackRevisions>
    </reviewItem>
    <reviewItem>
      <errorID>65217f15-53ff-412e-9acd-572f129c1827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3A169CA6</paraID>
      <start>5</start>
      <end>6</end>
      <status>unmodified</status>
      <modifiedWord/>
      <trackRevisions>false</trackRevisions>
    </reviewItem>
    <reviewItem>
      <errorID>3b1fe4bc-7c86-47aa-93b8-b26273d0c041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5BE0324</paraID>
      <start>2</start>
      <end>3</end>
      <status>unmodified</status>
      <modifiedWord/>
      <trackRevisions>false</trackRevisions>
    </reviewItem>
    <reviewItem>
      <errorID>468b6e1b-9080-4208-820e-804c3cb8e423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5BE0324</paraID>
      <start>5</start>
      <end>6</end>
      <status>unmodified</status>
      <modifiedWord/>
      <trackRevisions>false</trackRevisions>
    </reviewItem>
    <reviewItem>
      <errorID>93a13782-e78c-4b9c-b82e-cabd3bd027d1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65D36CE1</paraID>
      <start>0</start>
      <end>2</end>
      <status>unmodified</status>
      <modifiedWord/>
      <trackRevisions>false</trackRevisions>
    </reviewItem>
    <reviewItem>
      <errorID>c7624121-cf22-450a-8a6b-24b745425290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1CD61CFF</paraID>
      <start>0</start>
      <end>2</end>
      <status>unmodified</status>
      <modifiedWord/>
      <trackRevisions>false</trackRevisions>
    </reviewItem>
    <reviewItem>
      <errorID>e763098f-746d-4f42-965d-95e779fc78a2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5C389B30</paraID>
      <start>45</start>
      <end>46</end>
      <status>unmodified</status>
      <modifiedWord/>
      <trackRevisions>false</trackRevisions>
    </reviewItem>
    <reviewItem>
      <errorID>b613c263-d846-4798-8690-0bb520e0ffce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67A6EFD7</paraID>
      <start>0</start>
      <end>2</end>
      <status>unmodified</status>
      <modifiedWord/>
      <trackRevisions>false</trackRevisions>
    </reviewItem>
    <reviewItem>
      <errorID>2d14f271-2949-428b-849a-58d902553e77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2F71BD40</paraID>
      <start>0</start>
      <end>2</end>
      <status>unmodified</status>
      <modifiedWord/>
      <trackRevisions>false</trackRevisions>
    </reviewItem>
    <reviewItem>
      <errorID>bf586bbf-9486-4e5a-96b3-29f279cf111d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608B3A49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d6f736-be82-49b5-bd83-f50507bd6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2382</Words>
  <Characters>2436</Characters>
  <Lines>19</Lines>
  <Paragraphs>5</Paragraphs>
  <TotalTime>11</TotalTime>
  <ScaleCrop>false</ScaleCrop>
  <LinksUpToDate>false</LinksUpToDate>
  <CharactersWithSpaces>2560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2024-08-27T10:51:00Z</dcterms:created>
  <dc:creator>季灵杰</dc:creator>
  <cp:lastModifiedBy>JIA</cp:lastModifiedBy>
  <cp:lastPrinted>2026-02-06T03:25:00Z</cp:lastPrinted>
  <dcterms:modified xsi:type="dcterms:W3CDTF">2026-04-10T07:18:38Z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DB42892924884FF3859E84EE87F38E64_13</vt:lpwstr>
  </property>
  <property fmtid="{D5CDD505-2E9C-101B-9397-08002B2CF9AE}" pid="4" name="KSOTemplateDocerSaveRecord">
    <vt:lpwstr>eyJoZGlkIjoiOTE2ZWI3N2MzNjk1ZGY5YjEzOTZhYzAyNWRlODYzOGEiLCJ1c2VySWQiOiI0NDQ4NDg0MTYifQ==</vt:lpwstr>
  </property>
</Properties>
</file>