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42278">
      <w:pPr>
        <w:spacing w:before="156" w:beforeLines="50" w:after="156" w:afterLines="50" w:line="400" w:lineRule="exact"/>
        <w:rPr>
          <w:rFonts w:eastAsiaTheme="minorEastAsia"/>
          <w:bCs/>
          <w:iCs/>
          <w:sz w:val="24"/>
        </w:rPr>
      </w:pPr>
      <w:r>
        <w:rPr>
          <w:rFonts w:hint="eastAsia" w:eastAsiaTheme="minorEastAsia"/>
          <w:bCs/>
          <w:iCs/>
          <w:sz w:val="24"/>
        </w:rPr>
        <w:t>证券代码：688139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hint="eastAsia" w:eastAsiaTheme="minorEastAsia"/>
          <w:bCs/>
          <w:iCs/>
          <w:sz w:val="24"/>
        </w:rPr>
        <w:t xml:space="preserve">   证券简称：海尔生物</w:t>
      </w:r>
    </w:p>
    <w:p w14:paraId="6EBB0698">
      <w:pPr>
        <w:spacing w:before="156" w:beforeLines="50" w:after="156" w:afterLines="50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hint="eastAsia" w:eastAsiaTheme="minorEastAsia"/>
          <w:b/>
          <w:bCs/>
          <w:iCs/>
          <w:sz w:val="30"/>
          <w:szCs w:val="30"/>
        </w:rPr>
        <w:t>青岛海尔生物医疗股份有限公司</w:t>
      </w:r>
    </w:p>
    <w:p w14:paraId="17F8ED7B">
      <w:pPr>
        <w:spacing w:before="156" w:beforeLines="50" w:after="156" w:afterLines="50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hint="eastAsia" w:eastAsiaTheme="minorEastAsia"/>
          <w:b/>
          <w:bCs/>
          <w:iCs/>
          <w:sz w:val="30"/>
          <w:szCs w:val="30"/>
        </w:rPr>
        <w:t>投资者关系活动记录表</w:t>
      </w:r>
    </w:p>
    <w:p w14:paraId="43BB4FB1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>
        <w:rPr>
          <w:rFonts w:hint="eastAsia"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hint="eastAsia" w:eastAsiaTheme="minorEastAsia"/>
          <w:bCs/>
          <w:iCs/>
          <w:sz w:val="24"/>
          <w:szCs w:val="24"/>
        </w:rPr>
        <w:t>编号：</w:t>
      </w:r>
      <w:r>
        <w:rPr>
          <w:rFonts w:eastAsiaTheme="minorEastAsia"/>
          <w:bCs/>
          <w:iCs/>
          <w:sz w:val="24"/>
          <w:szCs w:val="24"/>
        </w:rPr>
        <w:t>2026-00</w:t>
      </w:r>
      <w:r>
        <w:rPr>
          <w:rFonts w:hint="eastAsia" w:eastAsiaTheme="minorEastAsia"/>
          <w:bCs/>
          <w:iCs/>
          <w:sz w:val="24"/>
          <w:szCs w:val="24"/>
        </w:rPr>
        <w:t>4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1C64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0223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42F6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eastAsiaTheme="minorEastAsia"/>
                <w:sz w:val="24"/>
                <w:szCs w:val="24"/>
              </w:rPr>
              <w:t xml:space="preserve">特定对象调研       </w:t>
            </w: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eastAsiaTheme="minorEastAsia"/>
                <w:sz w:val="24"/>
                <w:szCs w:val="24"/>
              </w:rPr>
              <w:t>分析师会议</w:t>
            </w:r>
          </w:p>
          <w:p w14:paraId="2AC39D47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eastAsiaTheme="minorEastAsia"/>
                <w:sz w:val="24"/>
                <w:szCs w:val="24"/>
              </w:rPr>
              <w:t xml:space="preserve">媒体采访            </w:t>
            </w: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eastAsiaTheme="minorEastAsia"/>
                <w:sz w:val="24"/>
                <w:szCs w:val="24"/>
              </w:rPr>
              <w:t>业绩说明会</w:t>
            </w:r>
          </w:p>
          <w:p w14:paraId="2D757254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eastAsiaTheme="minorEastAsia"/>
                <w:sz w:val="24"/>
                <w:szCs w:val="24"/>
              </w:rPr>
              <w:t xml:space="preserve">新闻发布会          </w:t>
            </w: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eastAsiaTheme="minorEastAsia"/>
                <w:sz w:val="24"/>
                <w:szCs w:val="24"/>
              </w:rPr>
              <w:t>路演活动</w:t>
            </w:r>
          </w:p>
          <w:p w14:paraId="0DAFC99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eastAsiaTheme="minorEastAsia"/>
                <w:sz w:val="24"/>
                <w:szCs w:val="24"/>
              </w:rPr>
              <w:t xml:space="preserve">现场参观            </w:t>
            </w: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eastAsiaTheme="minorEastAsia"/>
                <w:sz w:val="24"/>
                <w:szCs w:val="24"/>
              </w:rPr>
              <w:t>电话会议</w:t>
            </w:r>
          </w:p>
          <w:p w14:paraId="2BD4C3B3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eastAsiaTheme="minorEastAsia"/>
                <w:sz w:val="24"/>
                <w:szCs w:val="24"/>
              </w:rPr>
              <w:t>其他 （</w:t>
            </w:r>
            <w:r>
              <w:rPr>
                <w:rFonts w:hint="eastAsia" w:eastAsiaTheme="minor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8E3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69F5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E3BD5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榜样投资、蜂巢基金、广发基金、华泰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证券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自营、汇丰前海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基金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、泉果基金、鑫元基金、兴业基金、兴业证券、兴银基金、中信建投证券11家机构</w:t>
            </w:r>
          </w:p>
        </w:tc>
      </w:tr>
      <w:tr w14:paraId="0739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2889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DD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6</w:t>
            </w: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年4月9日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-</w:t>
            </w: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 xml:space="preserve"> 2026年4月10日</w:t>
            </w:r>
          </w:p>
        </w:tc>
      </w:tr>
      <w:tr w14:paraId="5CDB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109E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59C9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线下会议</w:t>
            </w:r>
          </w:p>
        </w:tc>
      </w:tr>
      <w:tr w14:paraId="2803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578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A8C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投资者关系经理宋佳峻</w:t>
            </w:r>
          </w:p>
        </w:tc>
      </w:tr>
      <w:tr w14:paraId="39B9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A274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82ACD">
            <w:pPr>
              <w:spacing w:before="156" w:beforeLines="50"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问题一：看到公司在上海C</w:t>
            </w:r>
            <w:r>
              <w:rPr>
                <w:rFonts w:ascii="宋体" w:hAnsi="宋体"/>
                <w:b/>
                <w:sz w:val="24"/>
              </w:rPr>
              <w:t>MEF</w:t>
            </w:r>
            <w:r>
              <w:rPr>
                <w:rFonts w:hint="eastAsia" w:ascii="宋体" w:hAnsi="宋体"/>
                <w:b/>
                <w:sz w:val="24"/>
              </w:rPr>
              <w:t>展会上进行了一系列A</w:t>
            </w:r>
            <w:r>
              <w:rPr>
                <w:rFonts w:ascii="宋体" w:hAnsi="宋体"/>
                <w:b/>
                <w:sz w:val="24"/>
              </w:rPr>
              <w:t>I</w:t>
            </w:r>
            <w:r>
              <w:rPr>
                <w:rFonts w:hint="eastAsia" w:ascii="宋体" w:hAnsi="宋体"/>
                <w:b/>
                <w:sz w:val="24"/>
              </w:rPr>
              <w:t>战略及产品的发布，请公司详细介绍一下AI相关业务的进展情况以及未来发展前景</w:t>
            </w:r>
            <w:r>
              <w:rPr>
                <w:rFonts w:ascii="宋体" w:hAnsi="宋体"/>
                <w:b/>
                <w:sz w:val="24"/>
              </w:rPr>
              <w:t>？</w:t>
            </w:r>
          </w:p>
          <w:p w14:paraId="07C539B3"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答：海尔生物是行业里率先拥抱自动化和数智化变革的公司之一。在样本，实验室，医疗等多场景，助力用户从单一设备向场景解决方案升级，实现从精准化到标准化再到批量化的跃迁，提升了用户体验，大幅优化了用户的工作效率和工作质量，并确保用户场景全流程安全可靠。</w:t>
            </w:r>
          </w:p>
          <w:p w14:paraId="4C59A82E"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如今，依托“四横四纵”开放式研发体系，公司持续推进从“AI+产品一体化”到“AI+场景一体化”，并朝着“AI+全链路一体化”纵深拓展，不断深化AI+自动化场景重构能力。报告期内，公司AI相关收入占整体收入比重达15%，较2024年提升2.5个百分点；搭载“AI细胞之眼”全自动细胞工作站获工信部“颠覆性技术创新大赛”最高奖项优胜奖；搭载AI辅助决策系统的药房解决方案，已在多家大型医疗机构落地应用。</w:t>
            </w:r>
          </w:p>
          <w:p w14:paraId="30BC8978"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为进一步向AI+全链路一体化发展，公司设立上海自主实验室合作创新工场，汇聚创新资源，携手阿里云智能、中国信息协会具身智能专业委员会，共同签署《“AI自主实验室”共创生态合作协议》，驱动AI与生命科学深度融合。随着AI自动化技术的应用，截至目前公司场景方案订单同比增长超过50%。</w:t>
            </w:r>
          </w:p>
          <w:p w14:paraId="237F79A6">
            <w:pPr>
              <w:spacing w:before="156" w:beforeLines="50"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问题二：请公司分享一下在A</w:t>
            </w:r>
            <w:r>
              <w:rPr>
                <w:rFonts w:ascii="宋体" w:hAnsi="宋体"/>
                <w:b/>
                <w:sz w:val="24"/>
              </w:rPr>
              <w:t>I</w:t>
            </w:r>
            <w:r>
              <w:rPr>
                <w:rFonts w:hint="eastAsia" w:ascii="宋体" w:hAnsi="宋体"/>
                <w:b/>
                <w:sz w:val="24"/>
              </w:rPr>
              <w:t>自动化领域内的具体应用案例</w:t>
            </w:r>
            <w:r>
              <w:rPr>
                <w:rFonts w:ascii="宋体" w:hAnsi="宋体"/>
                <w:b/>
                <w:sz w:val="24"/>
              </w:rPr>
              <w:t>？</w:t>
            </w:r>
          </w:p>
          <w:p w14:paraId="385955F5">
            <w:pPr>
              <w:spacing w:before="156" w:beforeLines="50" w:line="360" w:lineRule="auto"/>
              <w:ind w:firstLine="482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答:</w:t>
            </w:r>
            <w:r>
              <w:rPr>
                <w:rFonts w:hint="eastAsia" w:ascii="宋体" w:hAnsi="宋体"/>
                <w:bCs/>
                <w:sz w:val="24"/>
              </w:rPr>
              <w:t>AI自动化为用户带来的不仅仅是优化，而可能是颠覆式效率革新。以CGT场景为例，在传统模式中，细胞培养主要依赖人力，然而这也造成了产能低下、差异显著、易于污染、难以追溯以及质量无法控制等弊端。针对上述难题，海尔生物的全自动AI细胞培养工作站对细胞制备的全流程进行了重塑。通过营造全封闭的A级动态洁净环境，细胞活率达到了≥95%；所有细胞培养步骤实现了自动化与一体化，智能体“AI细胞之眼”与自动化设备紧密配合，能够24小时不间断地进行细胞识别与辅助分析，批次差异≤4%；这个过程中AI 实时监控所有数据，一旦出现异常便可自主决策调整，全流程自动记录数据并可追溯，这些数据成为研发以及合规的重要资料，生产效率提升了150%以上。这项技术已于近日荣获国家“颠覆性技术创新大赛”最高奖项以及“山东省科技进步一等奖”，并已在多家顶尖细胞药企或研发机构得到应用。</w:t>
            </w:r>
          </w:p>
          <w:p w14:paraId="1EC9FEB5">
            <w:pPr>
              <w:spacing w:before="156" w:beforeLines="50"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问题三：公司推出的十万转离心机的科技壁垒有多高？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0FD22E77">
            <w:pPr>
              <w:spacing w:before="156" w:beforeLines="50" w:line="360" w:lineRule="auto"/>
              <w:ind w:firstLine="482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答:</w:t>
            </w:r>
            <w:r>
              <w:rPr>
                <w:rFonts w:hint="eastAsia" w:ascii="宋体" w:hAnsi="宋体"/>
                <w:bCs/>
                <w:sz w:val="24"/>
              </w:rPr>
              <w:t>针对生物实验室中除样本存储环节外最通用的离心处理环节，2025年公司已成功突破十万转超高速离心技术，成为国内首家掌握该项核心技术的厂商。十万转离心机主要用于分离、纯化和分析病毒、蛋白质、核酸、外泌体等生物大分子或亚细胞结构，是探索微观世界的关键设备，被誉为生命科学领域的“皇冠上的明珠”。</w:t>
            </w:r>
          </w:p>
          <w:p w14:paraId="7F06E79D"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从技术壁垒上来说，这款产品通过自主研发的二级真空减磨技术、真空超高速电机、多模态柔性驱动技术等，实现10万转下的极致稳定，稳定性较同类产品提升30%；首创数字孪生与AI预测性维护，实时监测数百个运行参数，让运维成本降低40%；包括在关键的转子、挠性轴、半导体温控等核心技术方面，都实现了自主可控。</w:t>
            </w:r>
          </w:p>
          <w:p w14:paraId="7F0DD6D9"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十万转离心机产品丰富了公司的“智慧离心机家族”，目前产品矩阵涵盖落地式大容量冷冻离心机、台式多功能冷冻离心机、高速/低速离心机等全系列产品，精准适配高科、医疗、制药、血站、疾控等多维场景，满足不同用户高质量离心需求。</w:t>
            </w:r>
          </w:p>
          <w:p w14:paraId="329FD85C">
            <w:pPr>
              <w:spacing w:before="156" w:beforeLines="50"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问题四：并购整合对于公司来讲有着很重要的战略地位，请公司根据现有成果阐述一下自身已验证的独特优势有哪些</w:t>
            </w:r>
            <w:r>
              <w:rPr>
                <w:rFonts w:ascii="宋体" w:hAnsi="宋体"/>
                <w:b/>
                <w:sz w:val="24"/>
              </w:rPr>
              <w:t>？</w:t>
            </w:r>
          </w:p>
          <w:p w14:paraId="51B0B64E">
            <w:pPr>
              <w:spacing w:before="156" w:beforeLines="50" w:line="360" w:lineRule="auto"/>
              <w:ind w:firstLine="482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答:</w:t>
            </w:r>
            <w:r>
              <w:rPr>
                <w:rFonts w:hint="eastAsia" w:ascii="宋体" w:hAnsi="宋体"/>
                <w:bCs/>
                <w:sz w:val="24"/>
              </w:rPr>
              <w:t>公司所处行业具有“大市场、小细分、多产品、多应用”的特点，从底层技术角度来看各细分赛道差异明显，因此以外延并购快速切入新赛道、以投后整合逐步提升整体竞争力、最终打造覆盖多场景的平台型企业，是公司中长期持续发展的关键所在。</w:t>
            </w:r>
          </w:p>
          <w:p w14:paraId="034EBCDC"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而对于正在成长期的生命科学工具行业本土品牌来说，并购整合是稀缺的核心竞争力。从并购的数量、规模、标的后续发展等角度来看，在本土品牌中海尔生物的并购整合力位居前列，实现了“两个30%”，一个是并购业务对公司收入贡献超30%，第二个是并购业务收入复合增长率为30%。更重要的是，多年的并购使公司建立了“选/并/补/强”的“同心圆”并购及卓越运营模式，通过“一产一策”精准赋能，推动各子公司发展，技术、产能与市场协同效应持续显现。海尔生物医疗科技（成都）自2018年并购后营业收入复合增长率超20%，建成亚太地区最大的液氮罐生产基地，依托上市公司渠道复用，其产品方案远销海外，获得英国高校科研机构及美国生物制药企业的认可；海尔血技（重庆）在一次性使用去白细胞塑料血袋取得III类医疗器械注册证的基础上，进一步获得国内首张血浆分离设备欧盟MDR认证，加快血液技术产业出海步伐，并购后复合增长率达双位数（2020年-2025年），产能提升2倍，稳居中国第一市场地位。海尔生物医疗科技（苏州）公司通过技术平台的交叉融合，研发产品管线扩增至并购前的2倍，营业收入复合增长率实现高双位数，并依托上市公司海外渠道，积极布局东南亚、欧洲市场，成为国产品牌出海领跑者。上海元析仪器自并购后研发技术管线扩增至并购前的1倍，发明专利获授数量增长近3倍，核心产品分别位居国产第一、第二市场份额，整合效应初步显现。</w:t>
            </w:r>
          </w:p>
          <w:p w14:paraId="393C13C5"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稀缺的核心竞争力构筑起支撑公司长期发展的竞争优势，而作为世界500强海尔集团旗下的科创板上市公司，基于充裕的现金流与健康的资产负债表，并购始终是我们资本配置的首选。随着公司并购战略的升级和同心圆体系的不断演进，公司的长期成长根基将持续夯实</w:t>
            </w:r>
            <w:r>
              <w:rPr>
                <w:rFonts w:ascii="宋体" w:hAnsi="宋体"/>
                <w:bCs/>
                <w:sz w:val="24"/>
              </w:rPr>
              <w:t>。</w:t>
            </w:r>
          </w:p>
          <w:p w14:paraId="17B114C3">
            <w:pPr>
              <w:spacing w:before="156" w:beforeLines="50" w:line="360" w:lineRule="auto"/>
              <w:ind w:firstLine="482" w:firstLineChars="20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问题五：公司目前盈利增速落后于收入增速，请问原因是什么？公司有什么改善措施？</w:t>
            </w:r>
          </w:p>
          <w:p w14:paraId="07BA8CA6">
            <w:pPr>
              <w:spacing w:before="156" w:beforeLines="50" w:line="360" w:lineRule="auto"/>
              <w:ind w:firstLine="482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答：</w:t>
            </w:r>
            <w:r>
              <w:rPr>
                <w:rFonts w:hint="eastAsia" w:ascii="宋体" w:hAnsi="宋体"/>
                <w:bCs/>
                <w:sz w:val="24"/>
              </w:rPr>
              <w:t>2025年公司盈利能力受外部环境、新建产能爬坡和公司主动中长期战略投入等因素综合影响。除了子公司的新建产能，今年公司的投入还主要聚焦在2大方向：一是加速全球化战略落地，对海外事业进行了资源配置倾斜，报告期内新搭建日本、巴西等6地在地化运营体系，加强亚太和欧洲等市场的组织建设和营销推广。二是支持科技创新包括AI自动化技术体系的强化，研发投入保持高强度，报告期内超速离心机、全自动肿瘤配液机器人等11类产品实现首发或首创。</w:t>
            </w:r>
          </w:p>
          <w:p w14:paraId="3A47AD1A"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针对以上因素，公司主要措施如下：第一，通过上市公司成熟的供应链管理体系赋能子公司新建产能，产能利用率持续优化，并通过自动化升级进一步提高生产效率；第二，创新驱动下持续优化销售业务结构，提升高毛利产品占比；第三，资源配置进一步聚焦高产出的优势市场和优势产业，管理费用方面持续提效。随着营业收入增长、业务结构升级和产品竞争力提升，2</w:t>
            </w:r>
            <w:r>
              <w:rPr>
                <w:rFonts w:ascii="宋体" w:hAnsi="宋体"/>
                <w:bCs/>
                <w:sz w:val="24"/>
              </w:rPr>
              <w:t>025</w:t>
            </w:r>
            <w:r>
              <w:rPr>
                <w:rFonts w:hint="eastAsia" w:ascii="宋体" w:hAnsi="宋体"/>
                <w:bCs/>
                <w:sz w:val="24"/>
              </w:rPr>
              <w:t>年第四季度公司归母净利润同比降幅大幅收窄、扣非归母净利润实现正增长。</w:t>
            </w:r>
          </w:p>
        </w:tc>
      </w:tr>
      <w:tr w14:paraId="381D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DC9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86FD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14:paraId="2E32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DF82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5479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6</w:t>
            </w: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年4月1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0</w:t>
            </w:r>
            <w:r>
              <w:rPr>
                <w:rFonts w:hint="eastAsia" w:eastAsiaTheme="minor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1CF085B1">
      <w:pPr>
        <w:widowControl/>
        <w:jc w:val="left"/>
        <w:rPr>
          <w:b/>
          <w:sz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0A7CD">
    <w:pPr>
      <w:pStyle w:val="14"/>
    </w:pPr>
  </w:p>
  <w:p w14:paraId="62B21A8B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076E0"/>
    <w:rsid w:val="00010D24"/>
    <w:rsid w:val="0001265F"/>
    <w:rsid w:val="000128D0"/>
    <w:rsid w:val="00013934"/>
    <w:rsid w:val="000151E0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405A3"/>
    <w:rsid w:val="00040A0E"/>
    <w:rsid w:val="0004258A"/>
    <w:rsid w:val="00042EA6"/>
    <w:rsid w:val="000458D6"/>
    <w:rsid w:val="00045CCC"/>
    <w:rsid w:val="00046644"/>
    <w:rsid w:val="000468A3"/>
    <w:rsid w:val="00046E7E"/>
    <w:rsid w:val="000476B7"/>
    <w:rsid w:val="00052F09"/>
    <w:rsid w:val="000533ED"/>
    <w:rsid w:val="0005480F"/>
    <w:rsid w:val="00054DC2"/>
    <w:rsid w:val="00055D56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2E3"/>
    <w:rsid w:val="00066B88"/>
    <w:rsid w:val="00067430"/>
    <w:rsid w:val="000702B9"/>
    <w:rsid w:val="000733AA"/>
    <w:rsid w:val="000734ED"/>
    <w:rsid w:val="00074AD6"/>
    <w:rsid w:val="00074EA6"/>
    <w:rsid w:val="00075E68"/>
    <w:rsid w:val="000760E6"/>
    <w:rsid w:val="000776D9"/>
    <w:rsid w:val="00077DE7"/>
    <w:rsid w:val="00083292"/>
    <w:rsid w:val="00083E63"/>
    <w:rsid w:val="0008592C"/>
    <w:rsid w:val="00085DA7"/>
    <w:rsid w:val="00085E4E"/>
    <w:rsid w:val="00085F84"/>
    <w:rsid w:val="00086215"/>
    <w:rsid w:val="000864FC"/>
    <w:rsid w:val="000866F4"/>
    <w:rsid w:val="00087D94"/>
    <w:rsid w:val="00090613"/>
    <w:rsid w:val="000964B8"/>
    <w:rsid w:val="000A1587"/>
    <w:rsid w:val="000A54C3"/>
    <w:rsid w:val="000A6C75"/>
    <w:rsid w:val="000A7120"/>
    <w:rsid w:val="000A7C7A"/>
    <w:rsid w:val="000B2930"/>
    <w:rsid w:val="000B3921"/>
    <w:rsid w:val="000B47EB"/>
    <w:rsid w:val="000B6D47"/>
    <w:rsid w:val="000C11B0"/>
    <w:rsid w:val="000C1371"/>
    <w:rsid w:val="000C26F4"/>
    <w:rsid w:val="000C38CA"/>
    <w:rsid w:val="000C392A"/>
    <w:rsid w:val="000C461E"/>
    <w:rsid w:val="000C5A9A"/>
    <w:rsid w:val="000C6DAA"/>
    <w:rsid w:val="000D0621"/>
    <w:rsid w:val="000D1B77"/>
    <w:rsid w:val="000D2089"/>
    <w:rsid w:val="000D3408"/>
    <w:rsid w:val="000D45E1"/>
    <w:rsid w:val="000D4AEF"/>
    <w:rsid w:val="000D5C05"/>
    <w:rsid w:val="000E05B3"/>
    <w:rsid w:val="000E31F9"/>
    <w:rsid w:val="000E35AE"/>
    <w:rsid w:val="000E366F"/>
    <w:rsid w:val="000E3CD4"/>
    <w:rsid w:val="000E484D"/>
    <w:rsid w:val="000E641C"/>
    <w:rsid w:val="000E65F5"/>
    <w:rsid w:val="000E6817"/>
    <w:rsid w:val="000E75E7"/>
    <w:rsid w:val="000F0604"/>
    <w:rsid w:val="000F1B3F"/>
    <w:rsid w:val="000F2D23"/>
    <w:rsid w:val="000F3C61"/>
    <w:rsid w:val="000F59DD"/>
    <w:rsid w:val="00100628"/>
    <w:rsid w:val="001013E2"/>
    <w:rsid w:val="00104419"/>
    <w:rsid w:val="0010460F"/>
    <w:rsid w:val="00105B65"/>
    <w:rsid w:val="0010705A"/>
    <w:rsid w:val="0010706B"/>
    <w:rsid w:val="00107139"/>
    <w:rsid w:val="0011134F"/>
    <w:rsid w:val="00113BEC"/>
    <w:rsid w:val="001140DF"/>
    <w:rsid w:val="0011540C"/>
    <w:rsid w:val="00117259"/>
    <w:rsid w:val="00117BE6"/>
    <w:rsid w:val="0012165B"/>
    <w:rsid w:val="0012392E"/>
    <w:rsid w:val="00125602"/>
    <w:rsid w:val="00130D9E"/>
    <w:rsid w:val="00134E3F"/>
    <w:rsid w:val="00136991"/>
    <w:rsid w:val="00141859"/>
    <w:rsid w:val="00142A00"/>
    <w:rsid w:val="00144764"/>
    <w:rsid w:val="001465D5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68"/>
    <w:rsid w:val="001638B7"/>
    <w:rsid w:val="00164329"/>
    <w:rsid w:val="00164C31"/>
    <w:rsid w:val="00165484"/>
    <w:rsid w:val="00170FB3"/>
    <w:rsid w:val="00171267"/>
    <w:rsid w:val="00172EDB"/>
    <w:rsid w:val="001771B3"/>
    <w:rsid w:val="0018013C"/>
    <w:rsid w:val="00182462"/>
    <w:rsid w:val="00182F54"/>
    <w:rsid w:val="00183247"/>
    <w:rsid w:val="001834D5"/>
    <w:rsid w:val="00185E78"/>
    <w:rsid w:val="0018607F"/>
    <w:rsid w:val="00187127"/>
    <w:rsid w:val="001873B7"/>
    <w:rsid w:val="001900D5"/>
    <w:rsid w:val="0019029A"/>
    <w:rsid w:val="0019036B"/>
    <w:rsid w:val="001914C9"/>
    <w:rsid w:val="001916AD"/>
    <w:rsid w:val="00193ABF"/>
    <w:rsid w:val="00195BBA"/>
    <w:rsid w:val="00197B14"/>
    <w:rsid w:val="001A0846"/>
    <w:rsid w:val="001A1C4B"/>
    <w:rsid w:val="001A45AB"/>
    <w:rsid w:val="001A4E93"/>
    <w:rsid w:val="001A6170"/>
    <w:rsid w:val="001A6231"/>
    <w:rsid w:val="001A7FEB"/>
    <w:rsid w:val="001B0D52"/>
    <w:rsid w:val="001B4E4F"/>
    <w:rsid w:val="001B5402"/>
    <w:rsid w:val="001B66D4"/>
    <w:rsid w:val="001B7DE5"/>
    <w:rsid w:val="001C0692"/>
    <w:rsid w:val="001C0806"/>
    <w:rsid w:val="001C0D2B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3FB9"/>
    <w:rsid w:val="001E5E85"/>
    <w:rsid w:val="001F2373"/>
    <w:rsid w:val="001F2E16"/>
    <w:rsid w:val="001F344A"/>
    <w:rsid w:val="001F6E1A"/>
    <w:rsid w:val="0020238B"/>
    <w:rsid w:val="002033C0"/>
    <w:rsid w:val="00206FB9"/>
    <w:rsid w:val="00212B05"/>
    <w:rsid w:val="00214D8A"/>
    <w:rsid w:val="002162C0"/>
    <w:rsid w:val="00222E65"/>
    <w:rsid w:val="002244DC"/>
    <w:rsid w:val="00225C40"/>
    <w:rsid w:val="00226289"/>
    <w:rsid w:val="00226B38"/>
    <w:rsid w:val="0022729A"/>
    <w:rsid w:val="00232004"/>
    <w:rsid w:val="002326C5"/>
    <w:rsid w:val="00232D1F"/>
    <w:rsid w:val="00233645"/>
    <w:rsid w:val="0023418B"/>
    <w:rsid w:val="002349C9"/>
    <w:rsid w:val="00236262"/>
    <w:rsid w:val="00240FB5"/>
    <w:rsid w:val="00242F78"/>
    <w:rsid w:val="0024411A"/>
    <w:rsid w:val="00247084"/>
    <w:rsid w:val="00247908"/>
    <w:rsid w:val="0025169E"/>
    <w:rsid w:val="002533AC"/>
    <w:rsid w:val="0025430D"/>
    <w:rsid w:val="0025632B"/>
    <w:rsid w:val="00257ECB"/>
    <w:rsid w:val="00261103"/>
    <w:rsid w:val="002625BE"/>
    <w:rsid w:val="00263B17"/>
    <w:rsid w:val="002703A0"/>
    <w:rsid w:val="00272291"/>
    <w:rsid w:val="0027326F"/>
    <w:rsid w:val="002768EC"/>
    <w:rsid w:val="002815BB"/>
    <w:rsid w:val="002822F3"/>
    <w:rsid w:val="002824B0"/>
    <w:rsid w:val="00283AF1"/>
    <w:rsid w:val="002904CF"/>
    <w:rsid w:val="00295A63"/>
    <w:rsid w:val="002A015E"/>
    <w:rsid w:val="002A3E14"/>
    <w:rsid w:val="002A4737"/>
    <w:rsid w:val="002A487A"/>
    <w:rsid w:val="002A4E1D"/>
    <w:rsid w:val="002A6796"/>
    <w:rsid w:val="002A67B8"/>
    <w:rsid w:val="002A7157"/>
    <w:rsid w:val="002B02EE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C71B3"/>
    <w:rsid w:val="002C7FE1"/>
    <w:rsid w:val="002D08F2"/>
    <w:rsid w:val="002D1DE5"/>
    <w:rsid w:val="002D3B91"/>
    <w:rsid w:val="002D425A"/>
    <w:rsid w:val="002D4761"/>
    <w:rsid w:val="002D4E8D"/>
    <w:rsid w:val="002D5609"/>
    <w:rsid w:val="002D56D7"/>
    <w:rsid w:val="002E1C53"/>
    <w:rsid w:val="002E2A6C"/>
    <w:rsid w:val="002E60A9"/>
    <w:rsid w:val="002E764E"/>
    <w:rsid w:val="002E7A68"/>
    <w:rsid w:val="002F1540"/>
    <w:rsid w:val="002F3625"/>
    <w:rsid w:val="002F417D"/>
    <w:rsid w:val="002F4223"/>
    <w:rsid w:val="002F7148"/>
    <w:rsid w:val="003011F5"/>
    <w:rsid w:val="00301884"/>
    <w:rsid w:val="00301B48"/>
    <w:rsid w:val="00301D88"/>
    <w:rsid w:val="00306057"/>
    <w:rsid w:val="003069A5"/>
    <w:rsid w:val="00306CC0"/>
    <w:rsid w:val="003102BA"/>
    <w:rsid w:val="00313EAE"/>
    <w:rsid w:val="003163FB"/>
    <w:rsid w:val="00320AAE"/>
    <w:rsid w:val="0032300B"/>
    <w:rsid w:val="003237A1"/>
    <w:rsid w:val="00326D52"/>
    <w:rsid w:val="003321E8"/>
    <w:rsid w:val="00332F4D"/>
    <w:rsid w:val="00333091"/>
    <w:rsid w:val="0033453D"/>
    <w:rsid w:val="00336C84"/>
    <w:rsid w:val="00337C23"/>
    <w:rsid w:val="00337DC8"/>
    <w:rsid w:val="003400DB"/>
    <w:rsid w:val="003419E1"/>
    <w:rsid w:val="00342065"/>
    <w:rsid w:val="0034270A"/>
    <w:rsid w:val="003447E1"/>
    <w:rsid w:val="00344BD5"/>
    <w:rsid w:val="00345DEE"/>
    <w:rsid w:val="00346152"/>
    <w:rsid w:val="00346E94"/>
    <w:rsid w:val="0035150A"/>
    <w:rsid w:val="0035220C"/>
    <w:rsid w:val="003535B2"/>
    <w:rsid w:val="003564B4"/>
    <w:rsid w:val="003568DB"/>
    <w:rsid w:val="00360444"/>
    <w:rsid w:val="00362C69"/>
    <w:rsid w:val="00364635"/>
    <w:rsid w:val="00365469"/>
    <w:rsid w:val="00371B31"/>
    <w:rsid w:val="0037269E"/>
    <w:rsid w:val="00373697"/>
    <w:rsid w:val="0037405B"/>
    <w:rsid w:val="00375BC7"/>
    <w:rsid w:val="00376D4E"/>
    <w:rsid w:val="003774D6"/>
    <w:rsid w:val="00380AAF"/>
    <w:rsid w:val="00381036"/>
    <w:rsid w:val="003815D8"/>
    <w:rsid w:val="003828DB"/>
    <w:rsid w:val="0038733C"/>
    <w:rsid w:val="00387AE5"/>
    <w:rsid w:val="00390753"/>
    <w:rsid w:val="003925A2"/>
    <w:rsid w:val="00394C8F"/>
    <w:rsid w:val="00397458"/>
    <w:rsid w:val="003A30E3"/>
    <w:rsid w:val="003A3F94"/>
    <w:rsid w:val="003A62F1"/>
    <w:rsid w:val="003A7A68"/>
    <w:rsid w:val="003B325C"/>
    <w:rsid w:val="003B3283"/>
    <w:rsid w:val="003B42D2"/>
    <w:rsid w:val="003B460C"/>
    <w:rsid w:val="003B5856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440"/>
    <w:rsid w:val="003E59E5"/>
    <w:rsid w:val="003E5A5B"/>
    <w:rsid w:val="003E6A20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4E25"/>
    <w:rsid w:val="00416344"/>
    <w:rsid w:val="004207D2"/>
    <w:rsid w:val="004210EF"/>
    <w:rsid w:val="00423D68"/>
    <w:rsid w:val="00424487"/>
    <w:rsid w:val="00427B67"/>
    <w:rsid w:val="0043185B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7339"/>
    <w:rsid w:val="00447A3B"/>
    <w:rsid w:val="00451125"/>
    <w:rsid w:val="0045174B"/>
    <w:rsid w:val="0045289D"/>
    <w:rsid w:val="00456D60"/>
    <w:rsid w:val="00457A5C"/>
    <w:rsid w:val="00461D77"/>
    <w:rsid w:val="00464896"/>
    <w:rsid w:val="00464C95"/>
    <w:rsid w:val="00465101"/>
    <w:rsid w:val="004654CA"/>
    <w:rsid w:val="00466F1B"/>
    <w:rsid w:val="004700EF"/>
    <w:rsid w:val="004706E1"/>
    <w:rsid w:val="00473CD7"/>
    <w:rsid w:val="004757C9"/>
    <w:rsid w:val="004772C6"/>
    <w:rsid w:val="00477377"/>
    <w:rsid w:val="00480443"/>
    <w:rsid w:val="00480D98"/>
    <w:rsid w:val="0048346D"/>
    <w:rsid w:val="004848C1"/>
    <w:rsid w:val="00486B72"/>
    <w:rsid w:val="00490316"/>
    <w:rsid w:val="004904B8"/>
    <w:rsid w:val="00492518"/>
    <w:rsid w:val="0049390D"/>
    <w:rsid w:val="004A115D"/>
    <w:rsid w:val="004A3138"/>
    <w:rsid w:val="004A524C"/>
    <w:rsid w:val="004A5C75"/>
    <w:rsid w:val="004B020A"/>
    <w:rsid w:val="004B035B"/>
    <w:rsid w:val="004B048D"/>
    <w:rsid w:val="004B33ED"/>
    <w:rsid w:val="004B477F"/>
    <w:rsid w:val="004B5A0A"/>
    <w:rsid w:val="004B6A57"/>
    <w:rsid w:val="004B6B27"/>
    <w:rsid w:val="004C188B"/>
    <w:rsid w:val="004C1CC2"/>
    <w:rsid w:val="004C29DC"/>
    <w:rsid w:val="004C3904"/>
    <w:rsid w:val="004C3A7C"/>
    <w:rsid w:val="004C3E08"/>
    <w:rsid w:val="004C4D90"/>
    <w:rsid w:val="004C5945"/>
    <w:rsid w:val="004C6554"/>
    <w:rsid w:val="004D0A9B"/>
    <w:rsid w:val="004D14A7"/>
    <w:rsid w:val="004D16C7"/>
    <w:rsid w:val="004D293A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E74BA"/>
    <w:rsid w:val="004F213A"/>
    <w:rsid w:val="004F4112"/>
    <w:rsid w:val="004F4B92"/>
    <w:rsid w:val="004F4C39"/>
    <w:rsid w:val="004F5004"/>
    <w:rsid w:val="004F709D"/>
    <w:rsid w:val="004F7FAB"/>
    <w:rsid w:val="00501D36"/>
    <w:rsid w:val="005039F6"/>
    <w:rsid w:val="00503F8D"/>
    <w:rsid w:val="00504328"/>
    <w:rsid w:val="00506116"/>
    <w:rsid w:val="00510442"/>
    <w:rsid w:val="00510A62"/>
    <w:rsid w:val="005124D2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1F2"/>
    <w:rsid w:val="00546BFA"/>
    <w:rsid w:val="00546F11"/>
    <w:rsid w:val="00547060"/>
    <w:rsid w:val="0054735B"/>
    <w:rsid w:val="00547E11"/>
    <w:rsid w:val="005510CF"/>
    <w:rsid w:val="0055165C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4F41"/>
    <w:rsid w:val="005650CB"/>
    <w:rsid w:val="00565E14"/>
    <w:rsid w:val="00566C44"/>
    <w:rsid w:val="00567D27"/>
    <w:rsid w:val="0057099B"/>
    <w:rsid w:val="0057272C"/>
    <w:rsid w:val="0057279D"/>
    <w:rsid w:val="0057286B"/>
    <w:rsid w:val="00572D52"/>
    <w:rsid w:val="0057419D"/>
    <w:rsid w:val="00580DD1"/>
    <w:rsid w:val="0058331D"/>
    <w:rsid w:val="0058551A"/>
    <w:rsid w:val="00592A8A"/>
    <w:rsid w:val="00596911"/>
    <w:rsid w:val="00597250"/>
    <w:rsid w:val="00597545"/>
    <w:rsid w:val="005A24BE"/>
    <w:rsid w:val="005A32ED"/>
    <w:rsid w:val="005A3EB3"/>
    <w:rsid w:val="005A436D"/>
    <w:rsid w:val="005B048F"/>
    <w:rsid w:val="005B46A2"/>
    <w:rsid w:val="005B57D0"/>
    <w:rsid w:val="005C10F1"/>
    <w:rsid w:val="005C4092"/>
    <w:rsid w:val="005C53C8"/>
    <w:rsid w:val="005C5594"/>
    <w:rsid w:val="005C62A0"/>
    <w:rsid w:val="005C6A06"/>
    <w:rsid w:val="005C702B"/>
    <w:rsid w:val="005C776F"/>
    <w:rsid w:val="005D0592"/>
    <w:rsid w:val="005D1CF2"/>
    <w:rsid w:val="005D1E86"/>
    <w:rsid w:val="005D20D6"/>
    <w:rsid w:val="005D2114"/>
    <w:rsid w:val="005D51D5"/>
    <w:rsid w:val="005D5B5F"/>
    <w:rsid w:val="005D72FF"/>
    <w:rsid w:val="005E1403"/>
    <w:rsid w:val="005E4692"/>
    <w:rsid w:val="005E51C0"/>
    <w:rsid w:val="005E6BD2"/>
    <w:rsid w:val="005F0A5E"/>
    <w:rsid w:val="005F281E"/>
    <w:rsid w:val="005F458C"/>
    <w:rsid w:val="005F4749"/>
    <w:rsid w:val="005F4B18"/>
    <w:rsid w:val="005F4E2B"/>
    <w:rsid w:val="005F5003"/>
    <w:rsid w:val="005F7055"/>
    <w:rsid w:val="005F7137"/>
    <w:rsid w:val="0060118A"/>
    <w:rsid w:val="0060304A"/>
    <w:rsid w:val="00603A7B"/>
    <w:rsid w:val="00604FE5"/>
    <w:rsid w:val="0060735D"/>
    <w:rsid w:val="00607E81"/>
    <w:rsid w:val="00614FDD"/>
    <w:rsid w:val="00616311"/>
    <w:rsid w:val="00617792"/>
    <w:rsid w:val="006179F7"/>
    <w:rsid w:val="00620086"/>
    <w:rsid w:val="006207FA"/>
    <w:rsid w:val="00622B7E"/>
    <w:rsid w:val="0062343F"/>
    <w:rsid w:val="0062477E"/>
    <w:rsid w:val="00624853"/>
    <w:rsid w:val="00624C3E"/>
    <w:rsid w:val="006253FD"/>
    <w:rsid w:val="00625C0C"/>
    <w:rsid w:val="0062669E"/>
    <w:rsid w:val="0063094B"/>
    <w:rsid w:val="006333A7"/>
    <w:rsid w:val="0063378B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17AB"/>
    <w:rsid w:val="0064356A"/>
    <w:rsid w:val="00646A2B"/>
    <w:rsid w:val="00646D56"/>
    <w:rsid w:val="00647AD7"/>
    <w:rsid w:val="00652FC1"/>
    <w:rsid w:val="00653501"/>
    <w:rsid w:val="0065365F"/>
    <w:rsid w:val="006550CC"/>
    <w:rsid w:val="00656B76"/>
    <w:rsid w:val="00656E82"/>
    <w:rsid w:val="0066074B"/>
    <w:rsid w:val="00661FB7"/>
    <w:rsid w:val="0066294F"/>
    <w:rsid w:val="00664128"/>
    <w:rsid w:val="006649F6"/>
    <w:rsid w:val="00666EDE"/>
    <w:rsid w:val="00667311"/>
    <w:rsid w:val="00667641"/>
    <w:rsid w:val="006677B9"/>
    <w:rsid w:val="00670157"/>
    <w:rsid w:val="00672D9F"/>
    <w:rsid w:val="00676351"/>
    <w:rsid w:val="00680B4E"/>
    <w:rsid w:val="006823E4"/>
    <w:rsid w:val="00683A15"/>
    <w:rsid w:val="00684F68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19D6"/>
    <w:rsid w:val="00693E9F"/>
    <w:rsid w:val="0069513B"/>
    <w:rsid w:val="0069560B"/>
    <w:rsid w:val="006A051D"/>
    <w:rsid w:val="006A127F"/>
    <w:rsid w:val="006A1983"/>
    <w:rsid w:val="006A2E46"/>
    <w:rsid w:val="006A4E5E"/>
    <w:rsid w:val="006A54BD"/>
    <w:rsid w:val="006A7C15"/>
    <w:rsid w:val="006B0D96"/>
    <w:rsid w:val="006B1F24"/>
    <w:rsid w:val="006B2A02"/>
    <w:rsid w:val="006B4F2F"/>
    <w:rsid w:val="006B5D65"/>
    <w:rsid w:val="006B75E9"/>
    <w:rsid w:val="006C0A16"/>
    <w:rsid w:val="006C0AEB"/>
    <w:rsid w:val="006C1009"/>
    <w:rsid w:val="006C23E3"/>
    <w:rsid w:val="006C6272"/>
    <w:rsid w:val="006C753E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3CB"/>
    <w:rsid w:val="006E2CA3"/>
    <w:rsid w:val="006E7977"/>
    <w:rsid w:val="006F0A7B"/>
    <w:rsid w:val="006F1FF4"/>
    <w:rsid w:val="006F3521"/>
    <w:rsid w:val="006F3539"/>
    <w:rsid w:val="006F5AA8"/>
    <w:rsid w:val="006F714D"/>
    <w:rsid w:val="007000AB"/>
    <w:rsid w:val="00700536"/>
    <w:rsid w:val="00701700"/>
    <w:rsid w:val="00702929"/>
    <w:rsid w:val="007042BB"/>
    <w:rsid w:val="007050FE"/>
    <w:rsid w:val="00706EF1"/>
    <w:rsid w:val="00710877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07D"/>
    <w:rsid w:val="0072479B"/>
    <w:rsid w:val="00725657"/>
    <w:rsid w:val="007257EE"/>
    <w:rsid w:val="00725F94"/>
    <w:rsid w:val="00726E13"/>
    <w:rsid w:val="00727949"/>
    <w:rsid w:val="00735734"/>
    <w:rsid w:val="00742D56"/>
    <w:rsid w:val="00743087"/>
    <w:rsid w:val="00743090"/>
    <w:rsid w:val="00743192"/>
    <w:rsid w:val="007459D6"/>
    <w:rsid w:val="00746EA9"/>
    <w:rsid w:val="007479A8"/>
    <w:rsid w:val="00750CD6"/>
    <w:rsid w:val="00751BE0"/>
    <w:rsid w:val="00752754"/>
    <w:rsid w:val="007536F2"/>
    <w:rsid w:val="00755D87"/>
    <w:rsid w:val="00756F30"/>
    <w:rsid w:val="007602E4"/>
    <w:rsid w:val="00760B23"/>
    <w:rsid w:val="007662BA"/>
    <w:rsid w:val="00767703"/>
    <w:rsid w:val="00770FEC"/>
    <w:rsid w:val="00771349"/>
    <w:rsid w:val="00771688"/>
    <w:rsid w:val="00772033"/>
    <w:rsid w:val="007723A4"/>
    <w:rsid w:val="0077509A"/>
    <w:rsid w:val="007769DC"/>
    <w:rsid w:val="00780C09"/>
    <w:rsid w:val="00781BF1"/>
    <w:rsid w:val="00783A94"/>
    <w:rsid w:val="00785243"/>
    <w:rsid w:val="00786B7D"/>
    <w:rsid w:val="007912CB"/>
    <w:rsid w:val="007930FE"/>
    <w:rsid w:val="00794AAC"/>
    <w:rsid w:val="00796A2A"/>
    <w:rsid w:val="007A1CD1"/>
    <w:rsid w:val="007A2664"/>
    <w:rsid w:val="007A31E7"/>
    <w:rsid w:val="007A3721"/>
    <w:rsid w:val="007A569A"/>
    <w:rsid w:val="007B098A"/>
    <w:rsid w:val="007B0E3C"/>
    <w:rsid w:val="007B2193"/>
    <w:rsid w:val="007B273B"/>
    <w:rsid w:val="007B5FBF"/>
    <w:rsid w:val="007C0DE5"/>
    <w:rsid w:val="007C174B"/>
    <w:rsid w:val="007C1BC8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329"/>
    <w:rsid w:val="007D5EEB"/>
    <w:rsid w:val="007D6A57"/>
    <w:rsid w:val="007D7418"/>
    <w:rsid w:val="007E04EA"/>
    <w:rsid w:val="007E0832"/>
    <w:rsid w:val="007E14F0"/>
    <w:rsid w:val="007E1566"/>
    <w:rsid w:val="007E1629"/>
    <w:rsid w:val="007E2A69"/>
    <w:rsid w:val="007E50E3"/>
    <w:rsid w:val="007E59C1"/>
    <w:rsid w:val="007E5A9D"/>
    <w:rsid w:val="007E71A1"/>
    <w:rsid w:val="007F07FE"/>
    <w:rsid w:val="007F277A"/>
    <w:rsid w:val="007F3BF1"/>
    <w:rsid w:val="007F6418"/>
    <w:rsid w:val="007F65E2"/>
    <w:rsid w:val="00800967"/>
    <w:rsid w:val="00801829"/>
    <w:rsid w:val="0080256B"/>
    <w:rsid w:val="0080347A"/>
    <w:rsid w:val="00803A3B"/>
    <w:rsid w:val="00805517"/>
    <w:rsid w:val="008129CC"/>
    <w:rsid w:val="00812A28"/>
    <w:rsid w:val="0081457D"/>
    <w:rsid w:val="00814C9B"/>
    <w:rsid w:val="00816A1C"/>
    <w:rsid w:val="00816A92"/>
    <w:rsid w:val="00816AA2"/>
    <w:rsid w:val="00816B48"/>
    <w:rsid w:val="00817A8D"/>
    <w:rsid w:val="0082048C"/>
    <w:rsid w:val="008235AC"/>
    <w:rsid w:val="008254DE"/>
    <w:rsid w:val="00827DFF"/>
    <w:rsid w:val="008309C1"/>
    <w:rsid w:val="00830BEA"/>
    <w:rsid w:val="00831D4F"/>
    <w:rsid w:val="00832CBC"/>
    <w:rsid w:val="00833C4C"/>
    <w:rsid w:val="008346DD"/>
    <w:rsid w:val="00834A73"/>
    <w:rsid w:val="00834C8F"/>
    <w:rsid w:val="0083514F"/>
    <w:rsid w:val="00835E81"/>
    <w:rsid w:val="008376A2"/>
    <w:rsid w:val="00840944"/>
    <w:rsid w:val="0084192D"/>
    <w:rsid w:val="00841CE3"/>
    <w:rsid w:val="008433EF"/>
    <w:rsid w:val="00844BBE"/>
    <w:rsid w:val="00844E11"/>
    <w:rsid w:val="00845411"/>
    <w:rsid w:val="00847B4E"/>
    <w:rsid w:val="00851218"/>
    <w:rsid w:val="00853613"/>
    <w:rsid w:val="00853E00"/>
    <w:rsid w:val="008545DB"/>
    <w:rsid w:val="00854C9F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49EE"/>
    <w:rsid w:val="00877FF1"/>
    <w:rsid w:val="00886970"/>
    <w:rsid w:val="0089001B"/>
    <w:rsid w:val="0089115F"/>
    <w:rsid w:val="00893579"/>
    <w:rsid w:val="00894A17"/>
    <w:rsid w:val="00894E8A"/>
    <w:rsid w:val="00895E16"/>
    <w:rsid w:val="00895E46"/>
    <w:rsid w:val="0089649F"/>
    <w:rsid w:val="00897091"/>
    <w:rsid w:val="00897C36"/>
    <w:rsid w:val="008A077C"/>
    <w:rsid w:val="008A0FEA"/>
    <w:rsid w:val="008A2807"/>
    <w:rsid w:val="008A3B48"/>
    <w:rsid w:val="008B1163"/>
    <w:rsid w:val="008B324B"/>
    <w:rsid w:val="008B3B43"/>
    <w:rsid w:val="008B4231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C77F3"/>
    <w:rsid w:val="008D0550"/>
    <w:rsid w:val="008D31BA"/>
    <w:rsid w:val="008D3FAF"/>
    <w:rsid w:val="008D4136"/>
    <w:rsid w:val="008D4ED1"/>
    <w:rsid w:val="008D5491"/>
    <w:rsid w:val="008D57C6"/>
    <w:rsid w:val="008E5A54"/>
    <w:rsid w:val="008E681B"/>
    <w:rsid w:val="008F09F2"/>
    <w:rsid w:val="008F2ED1"/>
    <w:rsid w:val="008F357B"/>
    <w:rsid w:val="008F35EE"/>
    <w:rsid w:val="008F3D2B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97E"/>
    <w:rsid w:val="00906B26"/>
    <w:rsid w:val="00906F3D"/>
    <w:rsid w:val="009072DC"/>
    <w:rsid w:val="0090795C"/>
    <w:rsid w:val="009079E6"/>
    <w:rsid w:val="00907BA9"/>
    <w:rsid w:val="009103E0"/>
    <w:rsid w:val="009115CC"/>
    <w:rsid w:val="00911BB0"/>
    <w:rsid w:val="00914A0E"/>
    <w:rsid w:val="00914E0B"/>
    <w:rsid w:val="00915301"/>
    <w:rsid w:val="009159FD"/>
    <w:rsid w:val="00916353"/>
    <w:rsid w:val="0091741D"/>
    <w:rsid w:val="009205AB"/>
    <w:rsid w:val="00921464"/>
    <w:rsid w:val="00921C49"/>
    <w:rsid w:val="009226E4"/>
    <w:rsid w:val="00922A72"/>
    <w:rsid w:val="0092339E"/>
    <w:rsid w:val="00924F99"/>
    <w:rsid w:val="00930A07"/>
    <w:rsid w:val="00931ADE"/>
    <w:rsid w:val="0093359B"/>
    <w:rsid w:val="009336EE"/>
    <w:rsid w:val="00933789"/>
    <w:rsid w:val="009339B8"/>
    <w:rsid w:val="00936CE4"/>
    <w:rsid w:val="0093727F"/>
    <w:rsid w:val="00937872"/>
    <w:rsid w:val="00937FE9"/>
    <w:rsid w:val="00940045"/>
    <w:rsid w:val="00942E1A"/>
    <w:rsid w:val="00943466"/>
    <w:rsid w:val="00943D3F"/>
    <w:rsid w:val="009456DE"/>
    <w:rsid w:val="00945721"/>
    <w:rsid w:val="009515A9"/>
    <w:rsid w:val="009521D6"/>
    <w:rsid w:val="009533B5"/>
    <w:rsid w:val="00954298"/>
    <w:rsid w:val="00955A73"/>
    <w:rsid w:val="00955BB2"/>
    <w:rsid w:val="0095618A"/>
    <w:rsid w:val="0096065C"/>
    <w:rsid w:val="009611C0"/>
    <w:rsid w:val="0096460F"/>
    <w:rsid w:val="009648CB"/>
    <w:rsid w:val="00964F8B"/>
    <w:rsid w:val="00965D7F"/>
    <w:rsid w:val="009663C4"/>
    <w:rsid w:val="009705ED"/>
    <w:rsid w:val="00970F4E"/>
    <w:rsid w:val="009730DB"/>
    <w:rsid w:val="00976243"/>
    <w:rsid w:val="00977841"/>
    <w:rsid w:val="00977F7A"/>
    <w:rsid w:val="009830E7"/>
    <w:rsid w:val="009841DF"/>
    <w:rsid w:val="00991DE3"/>
    <w:rsid w:val="0099331C"/>
    <w:rsid w:val="00995238"/>
    <w:rsid w:val="0099628B"/>
    <w:rsid w:val="009A1028"/>
    <w:rsid w:val="009A28D3"/>
    <w:rsid w:val="009A2915"/>
    <w:rsid w:val="009A3454"/>
    <w:rsid w:val="009A400F"/>
    <w:rsid w:val="009A792F"/>
    <w:rsid w:val="009B022C"/>
    <w:rsid w:val="009B0ECC"/>
    <w:rsid w:val="009B15E5"/>
    <w:rsid w:val="009B1BAB"/>
    <w:rsid w:val="009B35FA"/>
    <w:rsid w:val="009B63B4"/>
    <w:rsid w:val="009B7C4A"/>
    <w:rsid w:val="009C05A1"/>
    <w:rsid w:val="009C0FED"/>
    <w:rsid w:val="009C23E8"/>
    <w:rsid w:val="009C2A3D"/>
    <w:rsid w:val="009C32F6"/>
    <w:rsid w:val="009C33AC"/>
    <w:rsid w:val="009C35EA"/>
    <w:rsid w:val="009C4EFE"/>
    <w:rsid w:val="009C5303"/>
    <w:rsid w:val="009D004D"/>
    <w:rsid w:val="009D12FE"/>
    <w:rsid w:val="009D1EFC"/>
    <w:rsid w:val="009D37CA"/>
    <w:rsid w:val="009D4468"/>
    <w:rsid w:val="009D783D"/>
    <w:rsid w:val="009E295C"/>
    <w:rsid w:val="009E6021"/>
    <w:rsid w:val="009E6C98"/>
    <w:rsid w:val="009F037D"/>
    <w:rsid w:val="009F0FE2"/>
    <w:rsid w:val="009F111B"/>
    <w:rsid w:val="009F16DB"/>
    <w:rsid w:val="009F2356"/>
    <w:rsid w:val="009F27AB"/>
    <w:rsid w:val="009F2C0C"/>
    <w:rsid w:val="009F5D81"/>
    <w:rsid w:val="009F71D5"/>
    <w:rsid w:val="00A015F1"/>
    <w:rsid w:val="00A0257C"/>
    <w:rsid w:val="00A02A22"/>
    <w:rsid w:val="00A031E0"/>
    <w:rsid w:val="00A0350B"/>
    <w:rsid w:val="00A04CC7"/>
    <w:rsid w:val="00A06FEB"/>
    <w:rsid w:val="00A0710C"/>
    <w:rsid w:val="00A07499"/>
    <w:rsid w:val="00A101A9"/>
    <w:rsid w:val="00A1133D"/>
    <w:rsid w:val="00A12A7B"/>
    <w:rsid w:val="00A1368E"/>
    <w:rsid w:val="00A13A43"/>
    <w:rsid w:val="00A13A91"/>
    <w:rsid w:val="00A14653"/>
    <w:rsid w:val="00A15678"/>
    <w:rsid w:val="00A15C39"/>
    <w:rsid w:val="00A16FFC"/>
    <w:rsid w:val="00A21690"/>
    <w:rsid w:val="00A231D3"/>
    <w:rsid w:val="00A23290"/>
    <w:rsid w:val="00A24612"/>
    <w:rsid w:val="00A2510B"/>
    <w:rsid w:val="00A30C3E"/>
    <w:rsid w:val="00A311B1"/>
    <w:rsid w:val="00A32982"/>
    <w:rsid w:val="00A32A2B"/>
    <w:rsid w:val="00A32B47"/>
    <w:rsid w:val="00A36643"/>
    <w:rsid w:val="00A367F4"/>
    <w:rsid w:val="00A36FC3"/>
    <w:rsid w:val="00A3721C"/>
    <w:rsid w:val="00A37A81"/>
    <w:rsid w:val="00A41E8C"/>
    <w:rsid w:val="00A451F2"/>
    <w:rsid w:val="00A466E0"/>
    <w:rsid w:val="00A4699E"/>
    <w:rsid w:val="00A507E2"/>
    <w:rsid w:val="00A51276"/>
    <w:rsid w:val="00A534A9"/>
    <w:rsid w:val="00A536F9"/>
    <w:rsid w:val="00A541A9"/>
    <w:rsid w:val="00A5699E"/>
    <w:rsid w:val="00A56E2C"/>
    <w:rsid w:val="00A57017"/>
    <w:rsid w:val="00A5779B"/>
    <w:rsid w:val="00A606F5"/>
    <w:rsid w:val="00A60E8E"/>
    <w:rsid w:val="00A61234"/>
    <w:rsid w:val="00A6142D"/>
    <w:rsid w:val="00A636B8"/>
    <w:rsid w:val="00A63BEC"/>
    <w:rsid w:val="00A64CCE"/>
    <w:rsid w:val="00A64D4F"/>
    <w:rsid w:val="00A650AF"/>
    <w:rsid w:val="00A6537D"/>
    <w:rsid w:val="00A661F8"/>
    <w:rsid w:val="00A66A0C"/>
    <w:rsid w:val="00A706F1"/>
    <w:rsid w:val="00A711B9"/>
    <w:rsid w:val="00A7151A"/>
    <w:rsid w:val="00A727D6"/>
    <w:rsid w:val="00A7381E"/>
    <w:rsid w:val="00A73AEA"/>
    <w:rsid w:val="00A74ACA"/>
    <w:rsid w:val="00A76331"/>
    <w:rsid w:val="00A76453"/>
    <w:rsid w:val="00A81F11"/>
    <w:rsid w:val="00A8444B"/>
    <w:rsid w:val="00A84B32"/>
    <w:rsid w:val="00A861E4"/>
    <w:rsid w:val="00A864D8"/>
    <w:rsid w:val="00A86F9F"/>
    <w:rsid w:val="00A94035"/>
    <w:rsid w:val="00A94152"/>
    <w:rsid w:val="00A96F59"/>
    <w:rsid w:val="00AA2E41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D44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3348"/>
    <w:rsid w:val="00AE4A0B"/>
    <w:rsid w:val="00AE52B4"/>
    <w:rsid w:val="00AE799F"/>
    <w:rsid w:val="00AF06F1"/>
    <w:rsid w:val="00AF28F9"/>
    <w:rsid w:val="00AF2D4A"/>
    <w:rsid w:val="00AF36D9"/>
    <w:rsid w:val="00AF7AC3"/>
    <w:rsid w:val="00AF7B97"/>
    <w:rsid w:val="00B02987"/>
    <w:rsid w:val="00B04882"/>
    <w:rsid w:val="00B06223"/>
    <w:rsid w:val="00B07E88"/>
    <w:rsid w:val="00B101CA"/>
    <w:rsid w:val="00B16128"/>
    <w:rsid w:val="00B1719E"/>
    <w:rsid w:val="00B17B3C"/>
    <w:rsid w:val="00B21F5A"/>
    <w:rsid w:val="00B24C16"/>
    <w:rsid w:val="00B25253"/>
    <w:rsid w:val="00B26688"/>
    <w:rsid w:val="00B27AED"/>
    <w:rsid w:val="00B27C8F"/>
    <w:rsid w:val="00B30D6A"/>
    <w:rsid w:val="00B31F04"/>
    <w:rsid w:val="00B328A7"/>
    <w:rsid w:val="00B33E46"/>
    <w:rsid w:val="00B34D5A"/>
    <w:rsid w:val="00B352BB"/>
    <w:rsid w:val="00B378C8"/>
    <w:rsid w:val="00B37FA6"/>
    <w:rsid w:val="00B42585"/>
    <w:rsid w:val="00B4331E"/>
    <w:rsid w:val="00B500CC"/>
    <w:rsid w:val="00B536FE"/>
    <w:rsid w:val="00B53C14"/>
    <w:rsid w:val="00B53FF7"/>
    <w:rsid w:val="00B54912"/>
    <w:rsid w:val="00B55B0D"/>
    <w:rsid w:val="00B55FB5"/>
    <w:rsid w:val="00B63CA3"/>
    <w:rsid w:val="00B65093"/>
    <w:rsid w:val="00B6668C"/>
    <w:rsid w:val="00B67DB6"/>
    <w:rsid w:val="00B70312"/>
    <w:rsid w:val="00B713EA"/>
    <w:rsid w:val="00B720DE"/>
    <w:rsid w:val="00B73216"/>
    <w:rsid w:val="00B737A3"/>
    <w:rsid w:val="00B768C8"/>
    <w:rsid w:val="00B82D08"/>
    <w:rsid w:val="00B847AE"/>
    <w:rsid w:val="00B850E6"/>
    <w:rsid w:val="00B856F9"/>
    <w:rsid w:val="00B85C9A"/>
    <w:rsid w:val="00B868D8"/>
    <w:rsid w:val="00B86944"/>
    <w:rsid w:val="00B86A12"/>
    <w:rsid w:val="00B92712"/>
    <w:rsid w:val="00B92A78"/>
    <w:rsid w:val="00B92F89"/>
    <w:rsid w:val="00B9371E"/>
    <w:rsid w:val="00B948BA"/>
    <w:rsid w:val="00B9557C"/>
    <w:rsid w:val="00B95D9A"/>
    <w:rsid w:val="00B977EB"/>
    <w:rsid w:val="00BA0C47"/>
    <w:rsid w:val="00BA13C3"/>
    <w:rsid w:val="00BA1743"/>
    <w:rsid w:val="00BA311C"/>
    <w:rsid w:val="00BA3209"/>
    <w:rsid w:val="00BA398B"/>
    <w:rsid w:val="00BA3AA0"/>
    <w:rsid w:val="00BA4449"/>
    <w:rsid w:val="00BB0809"/>
    <w:rsid w:val="00BB2F88"/>
    <w:rsid w:val="00BB40A5"/>
    <w:rsid w:val="00BB43CC"/>
    <w:rsid w:val="00BC1EA7"/>
    <w:rsid w:val="00BC276D"/>
    <w:rsid w:val="00BC33C2"/>
    <w:rsid w:val="00BC4A5F"/>
    <w:rsid w:val="00BC50FC"/>
    <w:rsid w:val="00BC5DCD"/>
    <w:rsid w:val="00BD00F1"/>
    <w:rsid w:val="00BD0D6F"/>
    <w:rsid w:val="00BD2A05"/>
    <w:rsid w:val="00BD4D8A"/>
    <w:rsid w:val="00BD6828"/>
    <w:rsid w:val="00BE10EB"/>
    <w:rsid w:val="00BE1AA6"/>
    <w:rsid w:val="00BE2402"/>
    <w:rsid w:val="00BE2EB8"/>
    <w:rsid w:val="00BE2F25"/>
    <w:rsid w:val="00BE4B9A"/>
    <w:rsid w:val="00BE519E"/>
    <w:rsid w:val="00BE52CE"/>
    <w:rsid w:val="00BE61AD"/>
    <w:rsid w:val="00BE71D1"/>
    <w:rsid w:val="00BE751F"/>
    <w:rsid w:val="00BF3604"/>
    <w:rsid w:val="00BF3A11"/>
    <w:rsid w:val="00BF3A84"/>
    <w:rsid w:val="00BF5D15"/>
    <w:rsid w:val="00BF6542"/>
    <w:rsid w:val="00C0183C"/>
    <w:rsid w:val="00C04842"/>
    <w:rsid w:val="00C04E22"/>
    <w:rsid w:val="00C06A7E"/>
    <w:rsid w:val="00C07462"/>
    <w:rsid w:val="00C11F64"/>
    <w:rsid w:val="00C12514"/>
    <w:rsid w:val="00C1295F"/>
    <w:rsid w:val="00C12C7B"/>
    <w:rsid w:val="00C135E4"/>
    <w:rsid w:val="00C14027"/>
    <w:rsid w:val="00C1696C"/>
    <w:rsid w:val="00C172B3"/>
    <w:rsid w:val="00C231C6"/>
    <w:rsid w:val="00C2338E"/>
    <w:rsid w:val="00C2587B"/>
    <w:rsid w:val="00C259B7"/>
    <w:rsid w:val="00C25D90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865"/>
    <w:rsid w:val="00C32F8C"/>
    <w:rsid w:val="00C33877"/>
    <w:rsid w:val="00C338B8"/>
    <w:rsid w:val="00C340AC"/>
    <w:rsid w:val="00C43ED0"/>
    <w:rsid w:val="00C456B5"/>
    <w:rsid w:val="00C468B2"/>
    <w:rsid w:val="00C46DC0"/>
    <w:rsid w:val="00C50006"/>
    <w:rsid w:val="00C517EF"/>
    <w:rsid w:val="00C54AE8"/>
    <w:rsid w:val="00C56A24"/>
    <w:rsid w:val="00C5732C"/>
    <w:rsid w:val="00C57BCD"/>
    <w:rsid w:val="00C57D5B"/>
    <w:rsid w:val="00C615EA"/>
    <w:rsid w:val="00C627D3"/>
    <w:rsid w:val="00C630BC"/>
    <w:rsid w:val="00C650E3"/>
    <w:rsid w:val="00C72F30"/>
    <w:rsid w:val="00C7535D"/>
    <w:rsid w:val="00C756B0"/>
    <w:rsid w:val="00C771B0"/>
    <w:rsid w:val="00C80395"/>
    <w:rsid w:val="00C81A14"/>
    <w:rsid w:val="00C847DB"/>
    <w:rsid w:val="00C86541"/>
    <w:rsid w:val="00C872A7"/>
    <w:rsid w:val="00C872FB"/>
    <w:rsid w:val="00C90705"/>
    <w:rsid w:val="00C91DF6"/>
    <w:rsid w:val="00C93348"/>
    <w:rsid w:val="00C933AF"/>
    <w:rsid w:val="00C94080"/>
    <w:rsid w:val="00C9492E"/>
    <w:rsid w:val="00C94C7D"/>
    <w:rsid w:val="00C9674E"/>
    <w:rsid w:val="00CA1F0E"/>
    <w:rsid w:val="00CA1FEF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B6CDB"/>
    <w:rsid w:val="00CC2F77"/>
    <w:rsid w:val="00CC5011"/>
    <w:rsid w:val="00CD0573"/>
    <w:rsid w:val="00CD0E32"/>
    <w:rsid w:val="00CD14A4"/>
    <w:rsid w:val="00CD18ED"/>
    <w:rsid w:val="00CD19C2"/>
    <w:rsid w:val="00CD1F10"/>
    <w:rsid w:val="00CD256C"/>
    <w:rsid w:val="00CD343C"/>
    <w:rsid w:val="00CD580F"/>
    <w:rsid w:val="00CD704F"/>
    <w:rsid w:val="00CE0D0D"/>
    <w:rsid w:val="00CE10E9"/>
    <w:rsid w:val="00CE1F99"/>
    <w:rsid w:val="00CE2288"/>
    <w:rsid w:val="00CE4F08"/>
    <w:rsid w:val="00CE564C"/>
    <w:rsid w:val="00CE5CDB"/>
    <w:rsid w:val="00CF1011"/>
    <w:rsid w:val="00CF48E2"/>
    <w:rsid w:val="00CF4B03"/>
    <w:rsid w:val="00CF53D7"/>
    <w:rsid w:val="00CF5D55"/>
    <w:rsid w:val="00D004BD"/>
    <w:rsid w:val="00D0106C"/>
    <w:rsid w:val="00D025C8"/>
    <w:rsid w:val="00D048D9"/>
    <w:rsid w:val="00D121ED"/>
    <w:rsid w:val="00D1304D"/>
    <w:rsid w:val="00D140E0"/>
    <w:rsid w:val="00D1421B"/>
    <w:rsid w:val="00D149BE"/>
    <w:rsid w:val="00D16F5E"/>
    <w:rsid w:val="00D21286"/>
    <w:rsid w:val="00D22136"/>
    <w:rsid w:val="00D24679"/>
    <w:rsid w:val="00D24ED3"/>
    <w:rsid w:val="00D26FE8"/>
    <w:rsid w:val="00D2767F"/>
    <w:rsid w:val="00D27F07"/>
    <w:rsid w:val="00D300BF"/>
    <w:rsid w:val="00D313CB"/>
    <w:rsid w:val="00D31A37"/>
    <w:rsid w:val="00D325E9"/>
    <w:rsid w:val="00D32714"/>
    <w:rsid w:val="00D32D67"/>
    <w:rsid w:val="00D3303C"/>
    <w:rsid w:val="00D33ED8"/>
    <w:rsid w:val="00D3653A"/>
    <w:rsid w:val="00D36B7D"/>
    <w:rsid w:val="00D3783F"/>
    <w:rsid w:val="00D40128"/>
    <w:rsid w:val="00D40EEB"/>
    <w:rsid w:val="00D43355"/>
    <w:rsid w:val="00D47EEF"/>
    <w:rsid w:val="00D5069D"/>
    <w:rsid w:val="00D52EB4"/>
    <w:rsid w:val="00D53AA1"/>
    <w:rsid w:val="00D54167"/>
    <w:rsid w:val="00D5448B"/>
    <w:rsid w:val="00D55A99"/>
    <w:rsid w:val="00D6043C"/>
    <w:rsid w:val="00D612ED"/>
    <w:rsid w:val="00D61FB2"/>
    <w:rsid w:val="00D63239"/>
    <w:rsid w:val="00D63B77"/>
    <w:rsid w:val="00D63D1E"/>
    <w:rsid w:val="00D67734"/>
    <w:rsid w:val="00D705F3"/>
    <w:rsid w:val="00D728EB"/>
    <w:rsid w:val="00D75388"/>
    <w:rsid w:val="00D755EF"/>
    <w:rsid w:val="00D80F27"/>
    <w:rsid w:val="00D81156"/>
    <w:rsid w:val="00D83950"/>
    <w:rsid w:val="00D858AD"/>
    <w:rsid w:val="00D86E20"/>
    <w:rsid w:val="00D91582"/>
    <w:rsid w:val="00D93661"/>
    <w:rsid w:val="00D9443C"/>
    <w:rsid w:val="00D9460A"/>
    <w:rsid w:val="00D94684"/>
    <w:rsid w:val="00D961B2"/>
    <w:rsid w:val="00D963A8"/>
    <w:rsid w:val="00DA0B83"/>
    <w:rsid w:val="00DA414F"/>
    <w:rsid w:val="00DA56EA"/>
    <w:rsid w:val="00DA7285"/>
    <w:rsid w:val="00DB0330"/>
    <w:rsid w:val="00DB03A6"/>
    <w:rsid w:val="00DB07CF"/>
    <w:rsid w:val="00DB1006"/>
    <w:rsid w:val="00DB318F"/>
    <w:rsid w:val="00DB4B9A"/>
    <w:rsid w:val="00DC1732"/>
    <w:rsid w:val="00DC401B"/>
    <w:rsid w:val="00DC4654"/>
    <w:rsid w:val="00DC5476"/>
    <w:rsid w:val="00DD3BE4"/>
    <w:rsid w:val="00DD512F"/>
    <w:rsid w:val="00DD5BBE"/>
    <w:rsid w:val="00DD6A06"/>
    <w:rsid w:val="00DE2113"/>
    <w:rsid w:val="00DE4224"/>
    <w:rsid w:val="00DE4934"/>
    <w:rsid w:val="00DF02B3"/>
    <w:rsid w:val="00DF0559"/>
    <w:rsid w:val="00DF0AE6"/>
    <w:rsid w:val="00DF2BAC"/>
    <w:rsid w:val="00DF48B6"/>
    <w:rsid w:val="00DF598B"/>
    <w:rsid w:val="00DF5BF3"/>
    <w:rsid w:val="00DF7A91"/>
    <w:rsid w:val="00E00F09"/>
    <w:rsid w:val="00E0230B"/>
    <w:rsid w:val="00E023CF"/>
    <w:rsid w:val="00E02CA9"/>
    <w:rsid w:val="00E0556F"/>
    <w:rsid w:val="00E0704A"/>
    <w:rsid w:val="00E10159"/>
    <w:rsid w:val="00E11E92"/>
    <w:rsid w:val="00E12774"/>
    <w:rsid w:val="00E151BF"/>
    <w:rsid w:val="00E15CFC"/>
    <w:rsid w:val="00E160BB"/>
    <w:rsid w:val="00E203C5"/>
    <w:rsid w:val="00E20B6E"/>
    <w:rsid w:val="00E217AF"/>
    <w:rsid w:val="00E21E68"/>
    <w:rsid w:val="00E25D21"/>
    <w:rsid w:val="00E276C6"/>
    <w:rsid w:val="00E27C7D"/>
    <w:rsid w:val="00E337B0"/>
    <w:rsid w:val="00E367D3"/>
    <w:rsid w:val="00E36BB9"/>
    <w:rsid w:val="00E40166"/>
    <w:rsid w:val="00E445E4"/>
    <w:rsid w:val="00E459A9"/>
    <w:rsid w:val="00E467EE"/>
    <w:rsid w:val="00E4737E"/>
    <w:rsid w:val="00E47B62"/>
    <w:rsid w:val="00E504FB"/>
    <w:rsid w:val="00E52A43"/>
    <w:rsid w:val="00E55EF9"/>
    <w:rsid w:val="00E60702"/>
    <w:rsid w:val="00E6250D"/>
    <w:rsid w:val="00E625FB"/>
    <w:rsid w:val="00E62954"/>
    <w:rsid w:val="00E62A7E"/>
    <w:rsid w:val="00E63F6A"/>
    <w:rsid w:val="00E63FA2"/>
    <w:rsid w:val="00E6498E"/>
    <w:rsid w:val="00E65AA9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6C1E"/>
    <w:rsid w:val="00E770F4"/>
    <w:rsid w:val="00E775AB"/>
    <w:rsid w:val="00E77934"/>
    <w:rsid w:val="00E77C68"/>
    <w:rsid w:val="00E80FC3"/>
    <w:rsid w:val="00E812C5"/>
    <w:rsid w:val="00E82319"/>
    <w:rsid w:val="00E83DBE"/>
    <w:rsid w:val="00E841F6"/>
    <w:rsid w:val="00E86862"/>
    <w:rsid w:val="00E86B4D"/>
    <w:rsid w:val="00E94343"/>
    <w:rsid w:val="00E954F2"/>
    <w:rsid w:val="00E978D1"/>
    <w:rsid w:val="00EA15CD"/>
    <w:rsid w:val="00EA34D6"/>
    <w:rsid w:val="00EA3636"/>
    <w:rsid w:val="00EA38D8"/>
    <w:rsid w:val="00EA5A2E"/>
    <w:rsid w:val="00EA74C1"/>
    <w:rsid w:val="00EA7DD6"/>
    <w:rsid w:val="00EB0AA2"/>
    <w:rsid w:val="00EB1A18"/>
    <w:rsid w:val="00EB1B29"/>
    <w:rsid w:val="00EB1C64"/>
    <w:rsid w:val="00EB30B2"/>
    <w:rsid w:val="00EB3CC8"/>
    <w:rsid w:val="00EB5839"/>
    <w:rsid w:val="00EB61D9"/>
    <w:rsid w:val="00EB6874"/>
    <w:rsid w:val="00EC04CF"/>
    <w:rsid w:val="00EC07BF"/>
    <w:rsid w:val="00EC2173"/>
    <w:rsid w:val="00EC23CC"/>
    <w:rsid w:val="00EC40BB"/>
    <w:rsid w:val="00EC6E58"/>
    <w:rsid w:val="00ED1346"/>
    <w:rsid w:val="00ED3CEA"/>
    <w:rsid w:val="00ED4562"/>
    <w:rsid w:val="00EE119C"/>
    <w:rsid w:val="00EE20A2"/>
    <w:rsid w:val="00EE2196"/>
    <w:rsid w:val="00EE22F1"/>
    <w:rsid w:val="00EE3827"/>
    <w:rsid w:val="00EE4632"/>
    <w:rsid w:val="00EE4AB8"/>
    <w:rsid w:val="00EF02DC"/>
    <w:rsid w:val="00EF1C79"/>
    <w:rsid w:val="00EF1E33"/>
    <w:rsid w:val="00EF250B"/>
    <w:rsid w:val="00EF286B"/>
    <w:rsid w:val="00EF41D5"/>
    <w:rsid w:val="00EF70F6"/>
    <w:rsid w:val="00F005CC"/>
    <w:rsid w:val="00F00BFD"/>
    <w:rsid w:val="00F0116B"/>
    <w:rsid w:val="00F01BA7"/>
    <w:rsid w:val="00F01CB5"/>
    <w:rsid w:val="00F025B3"/>
    <w:rsid w:val="00F0458F"/>
    <w:rsid w:val="00F07720"/>
    <w:rsid w:val="00F07DFD"/>
    <w:rsid w:val="00F1169A"/>
    <w:rsid w:val="00F11817"/>
    <w:rsid w:val="00F12016"/>
    <w:rsid w:val="00F13051"/>
    <w:rsid w:val="00F13556"/>
    <w:rsid w:val="00F14842"/>
    <w:rsid w:val="00F14893"/>
    <w:rsid w:val="00F14A49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7853"/>
    <w:rsid w:val="00F34438"/>
    <w:rsid w:val="00F34612"/>
    <w:rsid w:val="00F37391"/>
    <w:rsid w:val="00F4145C"/>
    <w:rsid w:val="00F43062"/>
    <w:rsid w:val="00F441DD"/>
    <w:rsid w:val="00F45FF5"/>
    <w:rsid w:val="00F47828"/>
    <w:rsid w:val="00F52A8D"/>
    <w:rsid w:val="00F538C6"/>
    <w:rsid w:val="00F54885"/>
    <w:rsid w:val="00F559D2"/>
    <w:rsid w:val="00F56CB1"/>
    <w:rsid w:val="00F56CE1"/>
    <w:rsid w:val="00F61206"/>
    <w:rsid w:val="00F613DC"/>
    <w:rsid w:val="00F6214A"/>
    <w:rsid w:val="00F63897"/>
    <w:rsid w:val="00F63EB2"/>
    <w:rsid w:val="00F6411C"/>
    <w:rsid w:val="00F657A2"/>
    <w:rsid w:val="00F66B70"/>
    <w:rsid w:val="00F71032"/>
    <w:rsid w:val="00F71290"/>
    <w:rsid w:val="00F729C1"/>
    <w:rsid w:val="00F7374A"/>
    <w:rsid w:val="00F73AF8"/>
    <w:rsid w:val="00F812C2"/>
    <w:rsid w:val="00F8300A"/>
    <w:rsid w:val="00F83A76"/>
    <w:rsid w:val="00F83E98"/>
    <w:rsid w:val="00F84690"/>
    <w:rsid w:val="00F86813"/>
    <w:rsid w:val="00F86C6F"/>
    <w:rsid w:val="00F86E0B"/>
    <w:rsid w:val="00F90124"/>
    <w:rsid w:val="00F90ABE"/>
    <w:rsid w:val="00F90EC6"/>
    <w:rsid w:val="00F91B7C"/>
    <w:rsid w:val="00F94316"/>
    <w:rsid w:val="00F944A6"/>
    <w:rsid w:val="00F9578E"/>
    <w:rsid w:val="00F966FC"/>
    <w:rsid w:val="00FA0CC7"/>
    <w:rsid w:val="00FA1BC0"/>
    <w:rsid w:val="00FA1E01"/>
    <w:rsid w:val="00FA2C02"/>
    <w:rsid w:val="00FA3783"/>
    <w:rsid w:val="00FA3BBB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28C"/>
    <w:rsid w:val="00FC59A3"/>
    <w:rsid w:val="00FC5C4C"/>
    <w:rsid w:val="00FD168B"/>
    <w:rsid w:val="00FD2104"/>
    <w:rsid w:val="00FD2A51"/>
    <w:rsid w:val="00FD2C2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1E925F2"/>
    <w:rsid w:val="02E9066B"/>
    <w:rsid w:val="0325571E"/>
    <w:rsid w:val="055B7735"/>
    <w:rsid w:val="09CA4C53"/>
    <w:rsid w:val="0A424FBD"/>
    <w:rsid w:val="0A695261"/>
    <w:rsid w:val="0D8321F2"/>
    <w:rsid w:val="0E04224A"/>
    <w:rsid w:val="0E8B67DF"/>
    <w:rsid w:val="10A255AA"/>
    <w:rsid w:val="10FC376C"/>
    <w:rsid w:val="130F7D8D"/>
    <w:rsid w:val="13F13588"/>
    <w:rsid w:val="15AE1AB6"/>
    <w:rsid w:val="15EE60AA"/>
    <w:rsid w:val="1A174205"/>
    <w:rsid w:val="1C421CEE"/>
    <w:rsid w:val="1E7354F5"/>
    <w:rsid w:val="20CA2053"/>
    <w:rsid w:val="215678E9"/>
    <w:rsid w:val="21E169EA"/>
    <w:rsid w:val="23635580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17C2B11"/>
    <w:rsid w:val="321E3FFA"/>
    <w:rsid w:val="324F5B44"/>
    <w:rsid w:val="327F1980"/>
    <w:rsid w:val="32F12432"/>
    <w:rsid w:val="346E09F2"/>
    <w:rsid w:val="349B09AA"/>
    <w:rsid w:val="35D044B2"/>
    <w:rsid w:val="36375735"/>
    <w:rsid w:val="378A4584"/>
    <w:rsid w:val="378C6D4A"/>
    <w:rsid w:val="390C7D35"/>
    <w:rsid w:val="39290B7B"/>
    <w:rsid w:val="39745F39"/>
    <w:rsid w:val="3D3C085F"/>
    <w:rsid w:val="3DF43CB0"/>
    <w:rsid w:val="3E8A5678"/>
    <w:rsid w:val="3F654A5D"/>
    <w:rsid w:val="426C4F0E"/>
    <w:rsid w:val="431C567C"/>
    <w:rsid w:val="439A6455"/>
    <w:rsid w:val="44B63F1A"/>
    <w:rsid w:val="451654F4"/>
    <w:rsid w:val="45BF27FD"/>
    <w:rsid w:val="47194FB0"/>
    <w:rsid w:val="475A521F"/>
    <w:rsid w:val="48810F87"/>
    <w:rsid w:val="4A5B3B64"/>
    <w:rsid w:val="4AC01A61"/>
    <w:rsid w:val="4B42452F"/>
    <w:rsid w:val="4B820183"/>
    <w:rsid w:val="4B88547A"/>
    <w:rsid w:val="4BC01C90"/>
    <w:rsid w:val="4E1A1FF3"/>
    <w:rsid w:val="4F576EB4"/>
    <w:rsid w:val="50CF1F2E"/>
    <w:rsid w:val="51E031B4"/>
    <w:rsid w:val="531A4FAA"/>
    <w:rsid w:val="535C05BC"/>
    <w:rsid w:val="541B05CB"/>
    <w:rsid w:val="54A46742"/>
    <w:rsid w:val="56BD1493"/>
    <w:rsid w:val="5AE76118"/>
    <w:rsid w:val="5B197DCD"/>
    <w:rsid w:val="5BCE7D78"/>
    <w:rsid w:val="5C3A5466"/>
    <w:rsid w:val="5CE14FED"/>
    <w:rsid w:val="5DC51364"/>
    <w:rsid w:val="6014409A"/>
    <w:rsid w:val="621A06A3"/>
    <w:rsid w:val="649C1615"/>
    <w:rsid w:val="64B32B11"/>
    <w:rsid w:val="65962F5E"/>
    <w:rsid w:val="65A70431"/>
    <w:rsid w:val="65D84CB5"/>
    <w:rsid w:val="6646797E"/>
    <w:rsid w:val="665520F7"/>
    <w:rsid w:val="679805F2"/>
    <w:rsid w:val="682B70D6"/>
    <w:rsid w:val="68375C81"/>
    <w:rsid w:val="68DA1C74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C77614F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spacing w:after="200"/>
      <w:jc w:val="left"/>
    </w:pPr>
    <w:rPr>
      <w:rFonts w:asciiTheme="minorHAnsi" w:hAnsiTheme="minorHAnsi" w:eastAsiaTheme="minorEastAsia" w:cstheme="minorBidi"/>
      <w:b/>
      <w:bCs/>
      <w:color w:val="2DA2BF"/>
      <w:kern w:val="0"/>
      <w:sz w:val="18"/>
      <w:szCs w:val="18"/>
    </w:rPr>
  </w:style>
  <w:style w:type="paragraph" w:styleId="12">
    <w:name w:val="annotation text"/>
    <w:basedOn w:val="1"/>
    <w:link w:val="51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53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link w:val="35"/>
    <w:qFormat/>
    <w:uiPriority w:val="10"/>
    <w:pPr>
      <w:widowControl/>
      <w:pBdr>
        <w:bottom w:val="single" w:color="2DA2BF" w:sz="8" w:space="4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19">
    <w:name w:val="annotation subject"/>
    <w:basedOn w:val="12"/>
    <w:next w:val="12"/>
    <w:link w:val="52"/>
    <w:semiHidden/>
    <w:unhideWhenUsed/>
    <w:qFormat/>
    <w:uiPriority w:val="99"/>
    <w:rPr>
      <w:b/>
      <w:bCs/>
    </w:rPr>
  </w:style>
  <w:style w:type="character" w:styleId="22">
    <w:name w:val="Strong"/>
    <w:qFormat/>
    <w:uiPriority w:val="22"/>
    <w:rPr>
      <w:b/>
      <w:bCs/>
    </w:rPr>
  </w:style>
  <w:style w:type="character" w:styleId="23">
    <w:name w:val="Emphasis"/>
    <w:qFormat/>
    <w:uiPriority w:val="20"/>
    <w:rPr>
      <w:i/>
      <w:iCs/>
    </w:rPr>
  </w:style>
  <w:style w:type="character" w:styleId="24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6">
    <w:name w:val="标题 1 字符"/>
    <w:link w:val="2"/>
    <w:qFormat/>
    <w:uiPriority w:val="9"/>
    <w:rPr>
      <w:rFonts w:ascii="Cambria" w:hAnsi="Cambria" w:eastAsia="宋体" w:cs="Times New Roman"/>
      <w:b/>
      <w:bCs/>
      <w:color w:val="21798E"/>
      <w:sz w:val="28"/>
      <w:szCs w:val="28"/>
    </w:rPr>
  </w:style>
  <w:style w:type="character" w:customStyle="1" w:styleId="27">
    <w:name w:val="标题 2 字符"/>
    <w:link w:val="3"/>
    <w:semiHidden/>
    <w:qFormat/>
    <w:uiPriority w:val="9"/>
    <w:rPr>
      <w:rFonts w:ascii="Cambria" w:hAnsi="Cambria" w:eastAsia="宋体" w:cs="Times New Roman"/>
      <w:b/>
      <w:bCs/>
      <w:color w:val="2DA2BF"/>
      <w:sz w:val="26"/>
      <w:szCs w:val="26"/>
    </w:rPr>
  </w:style>
  <w:style w:type="character" w:customStyle="1" w:styleId="28">
    <w:name w:val="标题 3 字符"/>
    <w:link w:val="4"/>
    <w:semiHidden/>
    <w:qFormat/>
    <w:uiPriority w:val="9"/>
    <w:rPr>
      <w:rFonts w:ascii="Cambria" w:hAnsi="Cambria" w:eastAsia="宋体" w:cs="Times New Roman"/>
      <w:b/>
      <w:bCs/>
      <w:color w:val="2DA2BF"/>
    </w:rPr>
  </w:style>
  <w:style w:type="character" w:customStyle="1" w:styleId="29">
    <w:name w:val="标题 4 字符"/>
    <w:link w:val="5"/>
    <w:semiHidden/>
    <w:qFormat/>
    <w:uiPriority w:val="9"/>
    <w:rPr>
      <w:rFonts w:ascii="Cambria" w:hAnsi="Cambria" w:eastAsia="宋体" w:cs="Times New Roman"/>
      <w:b/>
      <w:bCs/>
      <w:i/>
      <w:iCs/>
      <w:color w:val="2DA2BF"/>
    </w:rPr>
  </w:style>
  <w:style w:type="character" w:customStyle="1" w:styleId="30">
    <w:name w:val="标题 5 字符"/>
    <w:link w:val="6"/>
    <w:semiHidden/>
    <w:qFormat/>
    <w:uiPriority w:val="9"/>
    <w:rPr>
      <w:rFonts w:ascii="Cambria" w:hAnsi="Cambria" w:eastAsia="宋体" w:cs="Times New Roman"/>
      <w:color w:val="16505E"/>
    </w:rPr>
  </w:style>
  <w:style w:type="character" w:customStyle="1" w:styleId="31">
    <w:name w:val="标题 6 字符"/>
    <w:link w:val="7"/>
    <w:semiHidden/>
    <w:qFormat/>
    <w:uiPriority w:val="9"/>
    <w:rPr>
      <w:rFonts w:ascii="Cambria" w:hAnsi="Cambria" w:eastAsia="宋体" w:cs="Times New Roman"/>
      <w:i/>
      <w:iCs/>
      <w:color w:val="16505E"/>
    </w:rPr>
  </w:style>
  <w:style w:type="character" w:customStyle="1" w:styleId="32">
    <w:name w:val="标题 7 字符"/>
    <w:link w:val="8"/>
    <w:semiHidden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33">
    <w:name w:val="标题 8 字符"/>
    <w:link w:val="9"/>
    <w:semiHidden/>
    <w:qFormat/>
    <w:uiPriority w:val="9"/>
    <w:rPr>
      <w:rFonts w:ascii="Cambria" w:hAnsi="Cambria" w:eastAsia="宋体" w:cs="Times New Roman"/>
      <w:color w:val="2DA2BF"/>
      <w:sz w:val="20"/>
      <w:szCs w:val="20"/>
    </w:rPr>
  </w:style>
  <w:style w:type="character" w:customStyle="1" w:styleId="34">
    <w:name w:val="标题 9 字符"/>
    <w:link w:val="10"/>
    <w:semiHidden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5">
    <w:name w:val="标题 字符"/>
    <w:link w:val="18"/>
    <w:qFormat/>
    <w:uiPriority w:val="10"/>
    <w:rPr>
      <w:rFonts w:ascii="Cambria" w:hAnsi="Cambria" w:eastAsia="宋体" w:cs="Times New Roman"/>
      <w:color w:val="343434"/>
      <w:spacing w:val="5"/>
      <w:kern w:val="28"/>
      <w:sz w:val="52"/>
      <w:szCs w:val="52"/>
    </w:rPr>
  </w:style>
  <w:style w:type="character" w:customStyle="1" w:styleId="36">
    <w:name w:val="副标题 字符"/>
    <w:link w:val="16"/>
    <w:qFormat/>
    <w:uiPriority w:val="11"/>
    <w:rPr>
      <w:rFonts w:ascii="Cambria" w:hAnsi="Cambria" w:eastAsia="宋体" w:cs="Times New Roman"/>
      <w:i/>
      <w:iCs/>
      <w:color w:val="2DA2BF"/>
      <w:spacing w:val="15"/>
      <w:sz w:val="24"/>
      <w:szCs w:val="24"/>
    </w:rPr>
  </w:style>
  <w:style w:type="paragraph" w:styleId="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8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39">
    <w:name w:val="Quote"/>
    <w:basedOn w:val="1"/>
    <w:next w:val="1"/>
    <w:link w:val="40"/>
    <w:qFormat/>
    <w:uiPriority w:val="29"/>
    <w:pPr>
      <w:widowControl/>
      <w:spacing w:after="200" w:line="276" w:lineRule="auto"/>
      <w:jc w:val="left"/>
    </w:pPr>
    <w:rPr>
      <w:rFonts w:asciiTheme="minorHAnsi" w:hAnsiTheme="minorHAnsi" w:eastAsiaTheme="minorEastAsia" w:cstheme="minorBidi"/>
      <w:i/>
      <w:iCs/>
      <w:color w:val="000000"/>
      <w:kern w:val="0"/>
      <w:sz w:val="22"/>
      <w:szCs w:val="22"/>
    </w:rPr>
  </w:style>
  <w:style w:type="character" w:customStyle="1" w:styleId="40">
    <w:name w:val="引用 字符"/>
    <w:link w:val="39"/>
    <w:qFormat/>
    <w:uiPriority w:val="29"/>
    <w:rPr>
      <w:i/>
      <w:iCs/>
      <w:color w:val="000000"/>
    </w:rPr>
  </w:style>
  <w:style w:type="paragraph" w:styleId="41">
    <w:name w:val="Intense Quote"/>
    <w:basedOn w:val="1"/>
    <w:next w:val="1"/>
    <w:link w:val="42"/>
    <w:qFormat/>
    <w:uiPriority w:val="30"/>
    <w:pPr>
      <w:widowControl/>
      <w:pBdr>
        <w:bottom w:val="single" w:color="2DA2BF" w:sz="4" w:space="4"/>
      </w:pBdr>
      <w:spacing w:before="200" w:after="280" w:line="276" w:lineRule="auto"/>
      <w:ind w:left="936" w:right="936"/>
      <w:jc w:val="left"/>
    </w:pPr>
    <w:rPr>
      <w:rFonts w:asciiTheme="minorHAnsi" w:hAnsiTheme="minorHAnsi" w:eastAsiaTheme="minorEastAsia" w:cstheme="minorBidi"/>
      <w:b/>
      <w:bCs/>
      <w:i/>
      <w:iCs/>
      <w:color w:val="2DA2BF"/>
      <w:kern w:val="0"/>
      <w:sz w:val="22"/>
      <w:szCs w:val="22"/>
    </w:rPr>
  </w:style>
  <w:style w:type="character" w:customStyle="1" w:styleId="42">
    <w:name w:val="明显引用 字符"/>
    <w:link w:val="41"/>
    <w:qFormat/>
    <w:uiPriority w:val="30"/>
    <w:rPr>
      <w:b/>
      <w:bCs/>
      <w:i/>
      <w:iCs/>
      <w:color w:val="2DA2BF"/>
    </w:rPr>
  </w:style>
  <w:style w:type="character" w:customStyle="1" w:styleId="43">
    <w:name w:val="不明显强调1"/>
    <w:qFormat/>
    <w:uiPriority w:val="19"/>
    <w:rPr>
      <w:i/>
      <w:iCs/>
      <w:color w:val="808080"/>
    </w:rPr>
  </w:style>
  <w:style w:type="character" w:customStyle="1" w:styleId="44">
    <w:name w:val="明显强调1"/>
    <w:qFormat/>
    <w:uiPriority w:val="21"/>
    <w:rPr>
      <w:b/>
      <w:bCs/>
      <w:i/>
      <w:iCs/>
      <w:color w:val="2DA2BF"/>
    </w:rPr>
  </w:style>
  <w:style w:type="character" w:customStyle="1" w:styleId="45">
    <w:name w:val="不明显参考1"/>
    <w:qFormat/>
    <w:uiPriority w:val="31"/>
    <w:rPr>
      <w:smallCaps/>
      <w:color w:val="DA1F28"/>
      <w:u w:val="single"/>
    </w:rPr>
  </w:style>
  <w:style w:type="character" w:customStyle="1" w:styleId="46">
    <w:name w:val="明显参考1"/>
    <w:qFormat/>
    <w:uiPriority w:val="32"/>
    <w:rPr>
      <w:b/>
      <w:bCs/>
      <w:smallCaps/>
      <w:color w:val="DA1F28"/>
      <w:spacing w:val="5"/>
      <w:u w:val="single"/>
    </w:rPr>
  </w:style>
  <w:style w:type="character" w:customStyle="1" w:styleId="47">
    <w:name w:val="书籍标题1"/>
    <w:qFormat/>
    <w:uiPriority w:val="33"/>
    <w:rPr>
      <w:b/>
      <w:bCs/>
      <w:smallCaps/>
      <w:spacing w:val="5"/>
    </w:rPr>
  </w:style>
  <w:style w:type="paragraph" w:customStyle="1" w:styleId="48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9">
    <w:name w:val="页眉 字符"/>
    <w:basedOn w:val="21"/>
    <w:link w:val="1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50">
    <w:name w:val="页脚 字符"/>
    <w:basedOn w:val="21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51">
    <w:name w:val="批注文字 字符"/>
    <w:basedOn w:val="21"/>
    <w:link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52">
    <w:name w:val="批注主题 字符"/>
    <w:basedOn w:val="51"/>
    <w:link w:val="19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0"/>
    </w:rPr>
  </w:style>
  <w:style w:type="character" w:customStyle="1" w:styleId="53">
    <w:name w:val="批注框文本 字符"/>
    <w:basedOn w:val="21"/>
    <w:link w:val="1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5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5">
    <w:name w:val="fontstyle01"/>
    <w:basedOn w:val="2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56">
    <w:name w:val="keyword"/>
    <w:basedOn w:val="21"/>
    <w:qFormat/>
    <w:uiPriority w:val="0"/>
  </w:style>
  <w:style w:type="character" w:customStyle="1" w:styleId="57">
    <w:name w:val="activekeyword"/>
    <w:basedOn w:val="21"/>
    <w:qFormat/>
    <w:uiPriority w:val="0"/>
  </w:style>
  <w:style w:type="character" w:customStyle="1" w:styleId="58">
    <w:name w:val="highlight"/>
    <w:basedOn w:val="21"/>
    <w:qFormat/>
    <w:uiPriority w:val="0"/>
  </w:style>
  <w:style w:type="character" w:customStyle="1" w:styleId="59">
    <w:name w:val="text-only"/>
    <w:basedOn w:val="21"/>
    <w:qFormat/>
    <w:uiPriority w:val="0"/>
  </w:style>
  <w:style w:type="paragraph" w:customStyle="1" w:styleId="60">
    <w:name w:val="3090"/>
    <w:basedOn w:val="1"/>
    <w:qFormat/>
    <w:uiPriority w:val="0"/>
    <w:pPr>
      <w:spacing w:line="360" w:lineRule="auto"/>
      <w:ind w:firstLine="200" w:firstLineChars="200"/>
    </w:pPr>
    <w:rPr>
      <w:sz w:val="24"/>
      <w:szCs w:val="24"/>
    </w:rPr>
  </w:style>
  <w:style w:type="character" w:customStyle="1" w:styleId="61">
    <w:name w:val="font21"/>
    <w:basedOn w:val="21"/>
    <w:qFormat/>
    <w:uiPriority w:val="0"/>
    <w:rPr>
      <w:rFonts w:hint="eastAsia" w:ascii="宋体" w:hAnsi="宋体" w:eastAsia="宋体"/>
      <w:b/>
      <w:bCs/>
      <w:color w:val="000000"/>
      <w:sz w:val="21"/>
      <w:szCs w:val="21"/>
      <w:u w:val="none"/>
    </w:rPr>
  </w:style>
  <w:style w:type="character" w:customStyle="1" w:styleId="62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3">
    <w:name w:val="font11"/>
    <w:basedOn w:val="2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64">
    <w:name w:val="biaodian"/>
    <w:basedOn w:val="2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1191-D2AE-4B2D-A192-BA65C0733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2854</Words>
  <Characters>2964</Characters>
  <Lines>22</Lines>
  <Paragraphs>6</Paragraphs>
  <TotalTime>32</TotalTime>
  <ScaleCrop>false</ScaleCrop>
  <LinksUpToDate>false</LinksUpToDate>
  <CharactersWithSpaces>3101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2023-06-02T09:16:00Z</dcterms:created>
  <dc:creator>Windows 用户</dc:creator>
  <cp:lastModifiedBy>pikaqiu0077</cp:lastModifiedBy>
  <cp:lastPrinted>2024-05-14T09:00:00Z</cp:lastPrinted>
  <dcterms:modified xsi:type="dcterms:W3CDTF">2026-04-10T07:09:00Z</dcterms:modified>
  <cp:revision>457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</vt:lpwstr>
  </property>
  <property fmtid="{D5CDD505-2E9C-101B-9397-08002B2CF9AE}" pid="3" name="KSOProductBuildVer">
    <vt:lpwstr>2052-12.1.0.24034</vt:lpwstr>
  </property>
  <property fmtid="{D5CDD505-2E9C-101B-9397-08002B2CF9AE}" pid="4" name="ICV">
    <vt:lpwstr>4008ABD01AF747508157E4D0231EB8D4_13</vt:lpwstr>
  </property>
  <property fmtid="{D5CDD505-2E9C-101B-9397-08002B2CF9AE}" pid="5" name="KSOTemplateDocerSaveRecord">
    <vt:lpwstr>eyJoZGlkIjoiMWI2NjQxNWM0NGMxNTljNDhlZDNkN2YzMDE2MGVmZjciLCJ1c2VySWQiOiI1ODUzMDk2MjkifQ==</vt:lpwstr>
  </property>
</Properties>
</file>