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3B59">
      <w:pPr>
        <w:ind w:firstLine="0" w:firstLineChars="0"/>
        <w:rPr>
          <w:b/>
        </w:rPr>
      </w:pPr>
      <w:r>
        <w:t>证券代码：</w:t>
      </w:r>
      <w:r>
        <w:rPr>
          <w:rFonts w:hint="eastAsia"/>
        </w:rPr>
        <w:t xml:space="preserve">688775                                   </w:t>
      </w:r>
      <w:r>
        <w:t>证券简称：</w:t>
      </w:r>
      <w:r>
        <w:rPr>
          <w:rFonts w:hint="eastAsia"/>
        </w:rPr>
        <w:t>影石创新</w:t>
      </w:r>
    </w:p>
    <w:p w14:paraId="60EF7FB3"/>
    <w:p w14:paraId="5F02E2F9">
      <w:pPr>
        <w:ind w:firstLine="562"/>
        <w:jc w:val="center"/>
        <w:rPr>
          <w:b/>
          <w:bCs/>
          <w:sz w:val="28"/>
          <w:szCs w:val="28"/>
        </w:rPr>
      </w:pPr>
      <w:r>
        <w:rPr>
          <w:rFonts w:hint="eastAsia"/>
          <w:b/>
          <w:bCs/>
          <w:sz w:val="28"/>
          <w:szCs w:val="28"/>
        </w:rPr>
        <w:t>影石创新科技股份有限公司</w:t>
      </w:r>
    </w:p>
    <w:p w14:paraId="0CCA4858">
      <w:pPr>
        <w:ind w:firstLine="562"/>
        <w:jc w:val="center"/>
        <w:rPr>
          <w:b/>
          <w:bCs/>
          <w:sz w:val="28"/>
          <w:szCs w:val="28"/>
        </w:rPr>
      </w:pPr>
      <w:r>
        <w:rPr>
          <w:rFonts w:hint="eastAsia"/>
          <w:b/>
          <w:bCs/>
          <w:sz w:val="28"/>
          <w:szCs w:val="28"/>
        </w:rPr>
        <w:t>投资者关系活动记录表</w:t>
      </w:r>
    </w:p>
    <w:p w14:paraId="4746224C">
      <w:pPr>
        <w:jc w:val="right"/>
        <w:rPr>
          <w:rFonts w:hint="eastAsia" w:eastAsia="宋体"/>
          <w:lang w:eastAsia="zh-CN"/>
        </w:rPr>
      </w:pPr>
      <w:r>
        <w:rPr>
          <w:rFonts w:hint="eastAsia"/>
        </w:rPr>
        <w:t>编号</w:t>
      </w:r>
      <w:r>
        <w:rPr>
          <w:rFonts w:hint="eastAsia"/>
          <w:highlight w:val="none"/>
        </w:rPr>
        <w:t>：202</w:t>
      </w:r>
      <w:r>
        <w:rPr>
          <w:rFonts w:hint="default"/>
          <w:highlight w:val="none"/>
          <w:lang w:val="en-US"/>
        </w:rPr>
        <w:t>6</w:t>
      </w:r>
      <w:r>
        <w:rPr>
          <w:rFonts w:hint="eastAsia"/>
          <w:highlight w:val="none"/>
        </w:rPr>
        <w:t>-00</w:t>
      </w:r>
      <w:r>
        <w:rPr>
          <w:rFonts w:hint="eastAsia"/>
          <w:highlight w:val="none"/>
          <w:lang w:val="en-US" w:eastAsia="zh-CN"/>
        </w:rPr>
        <w:t>2</w:t>
      </w:r>
    </w:p>
    <w:tbl>
      <w:tblPr>
        <w:tblStyle w:val="11"/>
        <w:tblW w:w="9288"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7370"/>
      </w:tblGrid>
      <w:tr w14:paraId="4065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vAlign w:val="center"/>
          </w:tcPr>
          <w:p w14:paraId="689E9EA4">
            <w:pPr>
              <w:ind w:firstLine="0" w:firstLineChars="0"/>
              <w:jc w:val="center"/>
            </w:pPr>
            <w:r>
              <w:rPr>
                <w:rFonts w:hint="eastAsia"/>
              </w:rPr>
              <w:t>投资者关系</w:t>
            </w:r>
          </w:p>
          <w:p w14:paraId="2838DC09">
            <w:pPr>
              <w:ind w:firstLine="0" w:firstLineChars="0"/>
              <w:jc w:val="center"/>
            </w:pPr>
            <w:r>
              <w:rPr>
                <w:rFonts w:hint="eastAsia"/>
              </w:rPr>
              <w:t>活动类别</w:t>
            </w:r>
          </w:p>
          <w:p w14:paraId="285E12AC"/>
        </w:tc>
        <w:tc>
          <w:tcPr>
            <w:tcW w:w="7370" w:type="dxa"/>
            <w:tcBorders>
              <w:top w:val="single" w:color="auto" w:sz="4" w:space="0"/>
              <w:left w:val="single" w:color="auto" w:sz="4" w:space="0"/>
              <w:bottom w:val="single" w:color="auto" w:sz="4" w:space="0"/>
              <w:right w:val="single" w:color="auto" w:sz="4" w:space="0"/>
            </w:tcBorders>
            <w:vAlign w:val="center"/>
          </w:tcPr>
          <w:p w14:paraId="3BFF1C50">
            <w:pPr>
              <w:ind w:firstLine="0" w:firstLineChars="0"/>
            </w:pPr>
            <w:r>
              <w:rPr>
                <w:rFonts w:hint="eastAsia"/>
              </w:rPr>
              <w:sym w:font="Wingdings 2" w:char="0052"/>
            </w:r>
            <w:r>
              <w:rPr>
                <w:rFonts w:hint="eastAsia"/>
              </w:rPr>
              <w:t xml:space="preserve">特定对象调研        </w:t>
            </w:r>
            <w:r>
              <w:rPr>
                <w:rFonts w:hint="eastAsia"/>
              </w:rPr>
              <w:sym w:font="Wingdings 2" w:char="00A3"/>
            </w:r>
            <w:r>
              <w:rPr>
                <w:rFonts w:hint="eastAsia"/>
              </w:rPr>
              <w:t>分析师会议</w:t>
            </w:r>
          </w:p>
          <w:p w14:paraId="44EDFC02">
            <w:pPr>
              <w:ind w:firstLine="0" w:firstLineChars="0"/>
            </w:pPr>
            <w:r>
              <w:rPr>
                <w:rFonts w:hint="eastAsia"/>
              </w:rPr>
              <w:sym w:font="Wingdings 2" w:char="00A3"/>
            </w:r>
            <w:r>
              <w:rPr>
                <w:rFonts w:hint="eastAsia"/>
              </w:rPr>
              <w:t xml:space="preserve">媒体采访            </w:t>
            </w:r>
            <w:r>
              <w:rPr>
                <w:rFonts w:hint="eastAsia"/>
              </w:rPr>
              <w:sym w:font="Wingdings 2" w:char="0052"/>
            </w:r>
            <w:r>
              <w:rPr>
                <w:rFonts w:hint="eastAsia"/>
              </w:rPr>
              <w:t>业绩说明会</w:t>
            </w:r>
          </w:p>
          <w:p w14:paraId="78E9B57C">
            <w:pPr>
              <w:ind w:firstLine="0" w:firstLineChars="0"/>
            </w:pPr>
            <w:r>
              <w:rPr>
                <w:rFonts w:hint="eastAsia"/>
              </w:rPr>
              <w:sym w:font="Wingdings 2" w:char="00A3"/>
            </w:r>
            <w:r>
              <w:rPr>
                <w:rFonts w:hint="eastAsia"/>
              </w:rPr>
              <w:t xml:space="preserve">新闻发布会          </w:t>
            </w:r>
            <w:r>
              <w:rPr>
                <w:rFonts w:hint="eastAsia"/>
              </w:rPr>
              <w:sym w:font="Wingdings 2" w:char="00A3"/>
            </w:r>
            <w:r>
              <w:rPr>
                <w:rFonts w:hint="eastAsia"/>
              </w:rPr>
              <w:t>路演活动</w:t>
            </w:r>
          </w:p>
          <w:p w14:paraId="38E4514E">
            <w:pPr>
              <w:ind w:firstLine="0" w:firstLineChars="0"/>
            </w:pPr>
            <w:r>
              <w:rPr>
                <w:rFonts w:hint="eastAsia"/>
              </w:rPr>
              <w:sym w:font="Wingdings 2" w:char="00A3"/>
            </w:r>
            <w:r>
              <w:rPr>
                <w:rFonts w:hint="eastAsia"/>
              </w:rPr>
              <w:t>现场参观</w:t>
            </w:r>
          </w:p>
          <w:p w14:paraId="2A0FEF89">
            <w:pPr>
              <w:ind w:firstLine="0" w:firstLineChars="0"/>
              <w:rPr>
                <w:rFonts w:hint="default" w:eastAsia="宋体"/>
                <w:lang w:val="en-US" w:eastAsia="zh-CN"/>
              </w:rPr>
            </w:pPr>
            <w:r>
              <w:rPr>
                <w:rFonts w:hint="eastAsia"/>
              </w:rPr>
              <w:sym w:font="Wingdings 2" w:char="00A3"/>
            </w:r>
            <w:r>
              <w:rPr>
                <w:rFonts w:hint="eastAsia"/>
              </w:rPr>
              <w:t>其他</w:t>
            </w:r>
            <w:r>
              <w:rPr>
                <w:rFonts w:hint="eastAsia"/>
                <w:lang w:val="en-US" w:eastAsia="zh-CN"/>
              </w:rPr>
              <w:t xml:space="preserve"> </w:t>
            </w:r>
          </w:p>
        </w:tc>
      </w:tr>
      <w:tr w14:paraId="73DA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vAlign w:val="center"/>
          </w:tcPr>
          <w:p w14:paraId="015EA75D">
            <w:pPr>
              <w:ind w:firstLine="0" w:firstLineChars="0"/>
              <w:jc w:val="center"/>
            </w:pPr>
            <w:r>
              <w:rPr>
                <w:rFonts w:hint="eastAsia"/>
              </w:rPr>
              <w:t>参与单位名称</w:t>
            </w:r>
          </w:p>
        </w:tc>
        <w:tc>
          <w:tcPr>
            <w:tcW w:w="7370" w:type="dxa"/>
            <w:tcBorders>
              <w:top w:val="single" w:color="auto" w:sz="4" w:space="0"/>
              <w:left w:val="single" w:color="auto" w:sz="4" w:space="0"/>
              <w:bottom w:val="single" w:color="auto" w:sz="4" w:space="0"/>
              <w:right w:val="single" w:color="auto" w:sz="4" w:space="0"/>
            </w:tcBorders>
            <w:vAlign w:val="center"/>
          </w:tcPr>
          <w:p w14:paraId="20DAE1D2">
            <w:pPr>
              <w:keepNext w:val="0"/>
              <w:keepLines w:val="0"/>
              <w:widowControl/>
              <w:suppressLineNumbers w:val="0"/>
              <w:ind w:firstLine="0" w:firstLineChars="0"/>
              <w:jc w:val="left"/>
              <w:rPr>
                <w:rFonts w:hint="default" w:eastAsia="宋体"/>
                <w:lang w:val="en-US" w:eastAsia="zh-CN"/>
              </w:rPr>
            </w:pPr>
            <w:r>
              <w:rPr>
                <w:rFonts w:hint="eastAsia"/>
                <w:lang w:val="en-US" w:eastAsia="zh-CN"/>
              </w:rPr>
              <w:t>1、安信基金、北京神农投资、博时基金、大成基金、富国基金、国投瑞银、华福证券、华富基金、华泰证券、华源证券、嘉实基金、开源证券、融通基金、信达澳亚、长城基金、长信基金、ishana capital、Willing Capital、東英投資、方正证券、工银瑞信、广发基金、瑞元资本、广发证券、国金证券、海港人寿保险、华创证券、华能、贵诚信托、华润元大基金、华泰柏瑞、金信基金、景顺长城、康曼德资本、民生加银、南方基金、鹏华基金、平安养老、前海开源、上海崇山投资、上海丹羿投资、光大证券、上海和谐汇一、上海混沌投资、上海聚鸣投资、上海瓴仁私募、申银万国证券、上海重阳投资、申万菱信基金、深圳恒信华业股权投资基金、深圳市红筹投资、深圳市日斗投资、中欧瑞博、太和致远私募、泰康基金、泰康资产、泰信基金、天弘基金、西部证券、先锋基金、兴业证券、阳光资产、银华基金、云南国际信托、长江证券、招商基金、招商证券、招银理财、浙江旌安私募、中庚基金、中国银河证券、中信建投基金、中信建投证券、中信证券、中邮基金、中欧基金</w:t>
            </w:r>
            <w:r>
              <w:rPr>
                <w:rFonts w:hint="eastAsia"/>
                <w:lang w:val="en-US" w:eastAsia="zh-CN"/>
              </w:rPr>
              <w:br w:type="textWrapping"/>
            </w:r>
            <w:r>
              <w:rPr>
                <w:rFonts w:hint="eastAsia"/>
                <w:lang w:val="en-US" w:eastAsia="zh-CN"/>
              </w:rPr>
              <w:t>2、</w:t>
            </w:r>
            <w:r>
              <w:rPr>
                <w:rFonts w:hint="default" w:eastAsia="宋体"/>
                <w:lang w:val="en-US" w:eastAsia="zh-CN"/>
              </w:rPr>
              <w:t>线上参与公司2025年</w:t>
            </w:r>
            <w:r>
              <w:rPr>
                <w:rFonts w:hint="eastAsia"/>
                <w:lang w:val="en-US" w:eastAsia="zh-CN"/>
              </w:rPr>
              <w:t>年度暨2026年第一季度</w:t>
            </w:r>
            <w:r>
              <w:rPr>
                <w:rFonts w:hint="default" w:eastAsia="宋体"/>
                <w:lang w:val="en-US" w:eastAsia="zh-CN"/>
              </w:rPr>
              <w:t>业绩说明会的投资者</w:t>
            </w:r>
          </w:p>
        </w:tc>
      </w:tr>
      <w:tr w14:paraId="3D01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vAlign w:val="center"/>
          </w:tcPr>
          <w:p w14:paraId="1C8038B6">
            <w:r>
              <w:rPr>
                <w:rFonts w:hint="eastAsia"/>
              </w:rPr>
              <w:t>时间</w:t>
            </w:r>
          </w:p>
        </w:tc>
        <w:tc>
          <w:tcPr>
            <w:tcW w:w="7370" w:type="dxa"/>
            <w:tcBorders>
              <w:top w:val="single" w:color="auto" w:sz="4" w:space="0"/>
              <w:left w:val="single" w:color="auto" w:sz="4" w:space="0"/>
              <w:bottom w:val="single" w:color="auto" w:sz="4" w:space="0"/>
              <w:right w:val="single" w:color="auto" w:sz="4" w:space="0"/>
            </w:tcBorders>
            <w:vAlign w:val="center"/>
          </w:tcPr>
          <w:p w14:paraId="7E0C6811">
            <w:pPr>
              <w:ind w:firstLine="0" w:firstLineChars="0"/>
              <w:rPr>
                <w:rFonts w:hint="default" w:eastAsia="宋体"/>
                <w:lang w:val="en-US" w:eastAsia="zh-CN"/>
              </w:rPr>
            </w:pPr>
            <w:r>
              <w:rPr>
                <w:rFonts w:hint="eastAsia"/>
              </w:rPr>
              <w:t>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8日及</w:t>
            </w:r>
            <w:r>
              <w:rPr>
                <w:rFonts w:hint="default"/>
                <w:lang w:val="en-US"/>
              </w:rPr>
              <w:t>2</w:t>
            </w:r>
            <w:r>
              <w:rPr>
                <w:rFonts w:hint="eastAsia"/>
                <w:lang w:val="en-US" w:eastAsia="zh-CN"/>
              </w:rPr>
              <w:t>026年5月11日</w:t>
            </w:r>
            <w:bookmarkStart w:id="0" w:name="_GoBack"/>
            <w:bookmarkEnd w:id="0"/>
          </w:p>
        </w:tc>
      </w:tr>
      <w:tr w14:paraId="5D40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vAlign w:val="center"/>
          </w:tcPr>
          <w:p w14:paraId="78A9EC90">
            <w:r>
              <w:rPr>
                <w:rFonts w:hint="eastAsia"/>
              </w:rPr>
              <w:t>地点</w:t>
            </w:r>
          </w:p>
        </w:tc>
        <w:tc>
          <w:tcPr>
            <w:tcW w:w="7370" w:type="dxa"/>
            <w:tcBorders>
              <w:top w:val="single" w:color="auto" w:sz="4" w:space="0"/>
              <w:left w:val="single" w:color="auto" w:sz="4" w:space="0"/>
              <w:bottom w:val="single" w:color="auto" w:sz="4" w:space="0"/>
              <w:right w:val="single" w:color="auto" w:sz="4" w:space="0"/>
            </w:tcBorders>
            <w:vAlign w:val="center"/>
          </w:tcPr>
          <w:p w14:paraId="29E55024">
            <w:pPr>
              <w:ind w:firstLine="0" w:firstLineChars="0"/>
              <w:rPr>
                <w:rFonts w:hint="default" w:eastAsia="宋体"/>
                <w:lang w:val="en-US" w:eastAsia="zh-CN"/>
              </w:rPr>
            </w:pPr>
            <w:r>
              <w:rPr>
                <w:rFonts w:hint="eastAsia"/>
                <w:lang w:val="en-US" w:eastAsia="zh-CN"/>
              </w:rPr>
              <w:t>1、广东省深圳市宝安区星通大厦路演厅</w:t>
            </w:r>
            <w:r>
              <w:rPr>
                <w:rFonts w:hint="default" w:eastAsia="宋体"/>
                <w:lang w:val="en-US" w:eastAsia="zh-CN"/>
              </w:rPr>
              <w:br w:type="textWrapping"/>
            </w:r>
            <w:r>
              <w:rPr>
                <w:rFonts w:hint="eastAsia"/>
                <w:lang w:val="en-US" w:eastAsia="zh-CN"/>
              </w:rPr>
              <w:t>2、“进门财经”线上电话会议</w:t>
            </w:r>
          </w:p>
        </w:tc>
      </w:tr>
      <w:tr w14:paraId="2FE4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918" w:type="dxa"/>
            <w:tcBorders>
              <w:top w:val="single" w:color="auto" w:sz="4" w:space="0"/>
              <w:left w:val="single" w:color="auto" w:sz="4" w:space="0"/>
              <w:bottom w:val="single" w:color="auto" w:sz="4" w:space="0"/>
              <w:right w:val="single" w:color="auto" w:sz="4" w:space="0"/>
            </w:tcBorders>
            <w:vAlign w:val="center"/>
          </w:tcPr>
          <w:p w14:paraId="0673E6CE">
            <w:pPr>
              <w:ind w:firstLine="0" w:firstLineChars="0"/>
              <w:jc w:val="center"/>
            </w:pPr>
            <w:r>
              <w:rPr>
                <w:rFonts w:hint="eastAsia"/>
              </w:rPr>
              <w:t>上市公司接待人员姓名</w:t>
            </w:r>
          </w:p>
        </w:tc>
        <w:tc>
          <w:tcPr>
            <w:tcW w:w="7370" w:type="dxa"/>
            <w:tcBorders>
              <w:top w:val="single" w:color="auto" w:sz="4" w:space="0"/>
              <w:left w:val="single" w:color="auto" w:sz="4" w:space="0"/>
              <w:bottom w:val="single" w:color="auto" w:sz="4" w:space="0"/>
              <w:right w:val="single" w:color="auto" w:sz="4" w:space="0"/>
            </w:tcBorders>
            <w:vAlign w:val="center"/>
          </w:tcPr>
          <w:p w14:paraId="4947CA80">
            <w:pPr>
              <w:ind w:firstLine="0" w:firstLineChars="0"/>
              <w:rPr>
                <w:rFonts w:hint="default" w:eastAsia="宋体"/>
                <w:lang w:val="en-US" w:eastAsia="zh-CN" w:bidi="ar"/>
              </w:rPr>
            </w:pPr>
            <w:r>
              <w:rPr>
                <w:rFonts w:hint="default" w:eastAsia="宋体"/>
                <w:lang w:val="en-US" w:eastAsia="zh-CN" w:bidi="ar"/>
              </w:rPr>
              <w:t xml:space="preserve">董事长 刘靖康 </w:t>
            </w:r>
          </w:p>
          <w:p w14:paraId="5766A8B6">
            <w:pPr>
              <w:ind w:firstLine="0" w:firstLineChars="0"/>
              <w:rPr>
                <w:rFonts w:hint="default" w:eastAsia="宋体"/>
                <w:lang w:val="en-US" w:eastAsia="zh-CN" w:bidi="ar"/>
              </w:rPr>
            </w:pPr>
            <w:r>
              <w:rPr>
                <w:rFonts w:hint="default" w:eastAsia="宋体"/>
                <w:lang w:val="en-US" w:eastAsia="zh-CN" w:bidi="ar"/>
              </w:rPr>
              <w:t xml:space="preserve">总经理 刘亮 </w:t>
            </w:r>
          </w:p>
          <w:p w14:paraId="369F8C16">
            <w:pPr>
              <w:ind w:firstLine="0" w:firstLineChars="0"/>
              <w:rPr>
                <w:rFonts w:hint="default" w:eastAsia="宋体"/>
                <w:lang w:val="en-US" w:eastAsia="zh-CN" w:bidi="ar"/>
              </w:rPr>
            </w:pPr>
            <w:r>
              <w:rPr>
                <w:rFonts w:hint="default" w:eastAsia="宋体"/>
                <w:lang w:val="en-US" w:eastAsia="zh-CN" w:bidi="ar"/>
              </w:rPr>
              <w:t xml:space="preserve">财务负责人 黄蔚 </w:t>
            </w:r>
          </w:p>
          <w:p w14:paraId="748DEEAD">
            <w:pPr>
              <w:ind w:firstLine="0" w:firstLineChars="0"/>
              <w:rPr>
                <w:rFonts w:hint="default" w:eastAsia="宋体"/>
                <w:lang w:val="en-US" w:eastAsia="zh-CN" w:bidi="ar"/>
              </w:rPr>
            </w:pPr>
            <w:r>
              <w:rPr>
                <w:rFonts w:hint="default" w:eastAsia="宋体"/>
                <w:lang w:val="en-US" w:eastAsia="zh-CN" w:bidi="ar"/>
              </w:rPr>
              <w:t xml:space="preserve">董事会秘书 厉扬 </w:t>
            </w:r>
          </w:p>
          <w:p w14:paraId="276A30F3">
            <w:pPr>
              <w:ind w:firstLine="0" w:firstLineChars="0"/>
              <w:rPr>
                <w:rFonts w:hint="default" w:eastAsia="宋体"/>
                <w:lang w:val="en-US" w:eastAsia="zh-CN" w:bidi="ar"/>
              </w:rPr>
            </w:pPr>
            <w:r>
              <w:rPr>
                <w:rFonts w:hint="default" w:eastAsia="宋体"/>
                <w:lang w:val="en-US" w:eastAsia="zh-CN" w:bidi="ar"/>
              </w:rPr>
              <w:t xml:space="preserve">独立董事 </w:t>
            </w:r>
            <w:r>
              <w:rPr>
                <w:rFonts w:hint="eastAsia"/>
                <w:lang w:val="en-US" w:eastAsia="zh-CN" w:bidi="ar"/>
              </w:rPr>
              <w:t>郑玉芬</w:t>
            </w:r>
          </w:p>
        </w:tc>
      </w:tr>
      <w:tr w14:paraId="5840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vAlign w:val="center"/>
          </w:tcPr>
          <w:p w14:paraId="6EC2CF69">
            <w:pPr>
              <w:ind w:firstLine="0" w:firstLineChars="0"/>
            </w:pPr>
            <w:r>
              <w:rPr>
                <w:rFonts w:hint="eastAsia"/>
              </w:rPr>
              <w:t>投资者关系活动主要内容介绍</w:t>
            </w:r>
          </w:p>
          <w:p w14:paraId="429BEA2D"/>
        </w:tc>
        <w:tc>
          <w:tcPr>
            <w:tcW w:w="7370" w:type="dxa"/>
            <w:tcBorders>
              <w:top w:val="single" w:color="auto" w:sz="4" w:space="0"/>
              <w:left w:val="single" w:color="auto" w:sz="4" w:space="0"/>
              <w:bottom w:val="single" w:color="auto" w:sz="4" w:space="0"/>
              <w:right w:val="single" w:color="auto" w:sz="4" w:space="0"/>
            </w:tcBorders>
            <w:vAlign w:val="center"/>
          </w:tcPr>
          <w:p w14:paraId="3A7FB8AC">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Q1：请问总经理，公司2025年营收增长非常亮眼，但净利润出现小幅下滑，这种“增收不增利”的主要原因是什么？</w:t>
            </w:r>
          </w:p>
          <w:p w14:paraId="1CBCEA41">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2025年公司实现营业收入97.41亿元，同比增长74.76%；实现归属于上市公司股东的净利润下滑至9.29亿元，主要是公司主动加大战略研发投入及市场开拓，相关费用有所增加。2025年研发费用达15.3亿元，同比增长96.95%，主要投向无人机、云台相机、麦克风等新品类及定制芯片开发。我们认为高强度的战略投入是换取长期业绩增长与核心能力变深的必要过程，虽导致公司短期相关利润指标下降，但旨在换取长期业绩和健康发展。未来，面对存储元器件涨价、影像行业市场竞争加剧等因素对公司盈利能力构成的挑战，公司将积极应对挑战，不断提升综合竞争力。谢谢！</w:t>
            </w:r>
          </w:p>
          <w:p w14:paraId="07D25F7F">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Q2：看到2026年Q1营收增速依然超过80%，但利润降幅较大，公司如何看待二季度的盈利前景？</w:t>
            </w:r>
          </w:p>
          <w:p w14:paraId="26D62AF6">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2026年一季度利润下降主要受三方面因素叠加影响：一是持续加大创新项目研发投入;二是受全球供应链影响，存储元器件价格上涨导致成本承压;三是影像行业竞争加剧影响毛利率。随着新品陆续上市及内部AI工具提升效率，公司盈利韧性在长期有望得到支撑。谢谢！</w:t>
            </w:r>
          </w:p>
          <w:p w14:paraId="1D122A2B">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Q3：一季报显示经营性现金流流出较多，请问是否存在回款风险？</w:t>
            </w:r>
          </w:p>
          <w:p w14:paraId="35EA5267">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您好！2026年一季度经营活动现金流流出增加，主要是公司为应对新品上市和保障供应链安全，主动加大了芯片及其他原材料的战略备料支出。公司销售回款情况整体保持稳健有增，不存在回款风险。谢谢！</w:t>
            </w:r>
          </w:p>
          <w:p w14:paraId="13F413DC">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Q4：公司2025年毛利率有所下降，原因是什么？有什么应对措施？</w:t>
            </w:r>
          </w:p>
          <w:p w14:paraId="26D17285">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2025年公司综合毛利率为45.74%，较上年有所下降，但2025年也是影石成立以来，能力增长最快、最全面的一年。由于公司主动加大战略研发投入及市场开拓，相关费用有所增加，同时，受存储芯片涨价及行业竞争影响，短期毛利率确实存在压力。公司正通过提升研发和营销效率、优化供应链整合以及推广高附加值新品等手段，致力于实现系统性成本降低。谢谢！</w:t>
            </w:r>
          </w:p>
          <w:p w14:paraId="2161DF56">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Q5：公司提出的“摄影机器人”概念令人印象深刻，目前在技术积累上到了什么阶段？</w:t>
            </w:r>
          </w:p>
          <w:p w14:paraId="26D78A21">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公司已在过去6年完成了核心技术布局：影像算法构筑“眼睛”，无人机与云台技术构筑“四肢”，AI与自动剪辑算法则演化为“大脑”。目前，这些技术已转化为可商业化的产品，未来我们将继续推动产品从记录工具向智能感知终端跨越。感谢您的关注！</w:t>
            </w:r>
          </w:p>
          <w:p w14:paraId="138B559E">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Q6：公司未来3年最重要的三个战略重点是什么？</w:t>
            </w:r>
          </w:p>
          <w:p w14:paraId="24ED3096">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您好！公司核心经营重点有三：一是持续挖掘客户价值并交付卓越体验；二是变宽、变深公司核心能力栈；三是核心人才梯队建设。以上是业绩增长的长期动因。谢谢！</w:t>
            </w:r>
          </w:p>
          <w:p w14:paraId="13DCC153">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Q7：去年推出的AI录音全向麦克风是出于什么战略考量？市场反馈如何？</w:t>
            </w:r>
          </w:p>
          <w:p w14:paraId="62BE61B7">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您好！Wave系列麦克风是公司智能影像主航道的延伸，旨在适配多样化拾音需求并提供AI转写、总结等增值服务，提升商务复盘效率。这有助于公司构建完整的视听内容创作生态。谢谢！</w:t>
            </w:r>
          </w:p>
          <w:p w14:paraId="74CE6AA0">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Q8：全景相机目前除了个人娱乐，在B端行业应用方面有哪些具体的进展？</w:t>
            </w:r>
          </w:p>
          <w:p w14:paraId="5E4EEAAC">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您好！全景相机已深度渗透至VR看房、全景新闻直播、街景地图及全景视频会议等多个垂直领域。公司正持续加强全景技术与行业解决方案的融合，为各行各业数字化转型赋能。谢谢！</w:t>
            </w:r>
          </w:p>
          <w:p w14:paraId="68D3D58F">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Q9：年报提到2026年Q1公司有43%的代码由AI生成，这给公司带来了哪些实际的效益？</w:t>
            </w:r>
          </w:p>
          <w:p w14:paraId="475B1DF3">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您好！AI Agent的引入正深刻重塑公司的研发流程，43%的代码AI生成率显著提升了工程开发效率。此外，线上客服业务有超50%由AI承接，2025年为公司节省成本超千万元。这为公司应对市场波动提供了更强的盈利韧性。谢谢！</w:t>
            </w:r>
          </w:p>
          <w:p w14:paraId="1E7ECA61">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Q10：公司在自动剪辑技术上的进展如何？目前用户的使用情况怎样？</w:t>
            </w:r>
          </w:p>
          <w:p w14:paraId="709C1752">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您好！公司自动剪辑技术已实现从“优化画质”到“理解内容”的跨越，目前AI已能自主完成构图和内容生成。2025年用户导出率已提高至接近50%，极大降低了全景影像创作的门槛。谢谢！</w:t>
            </w:r>
          </w:p>
          <w:p w14:paraId="03E28684">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Q11：公司为何选择投入巨资研发定制芯片？这对产品竞争力有何提升？</w:t>
            </w:r>
          </w:p>
          <w:p w14:paraId="4925E587">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定制芯片是智能影像行业的核心底座，通过制程与架构的深度优化，能显著提升产品的图像处理能力、多传感器协同性能并降低功耗。这有助于公司建立技术代差优势，并保障核心零部件的供应安全。谢谢！</w:t>
            </w:r>
          </w:p>
          <w:p w14:paraId="64666451">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Q12：公司建立了全景仿真平台AirSim360，这个平台对产品研发有何意义？</w:t>
            </w:r>
          </w:p>
          <w:p w14:paraId="5CFF629A">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您好！AirSim360是我们构建的大型全景仿真平台，用于持续沉淀全景场景的基础模型能力。该平台结合全景文生图（DiT360）等技术，支撑了无人机感知、避障系统及AI自动剪辑算法的高效迭代。谢谢！</w:t>
            </w:r>
          </w:p>
          <w:p w14:paraId="0BFFAE8B">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Q13：公司目前研发人员占比超过55%，在人才留用和激励方面有哪些核心机制？</w:t>
            </w:r>
          </w:p>
          <w:p w14:paraId="5DF3972C">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尊敬的投资者，您好！截至2025年末，公司研发人员共2180人，占比55.16%。我们已建立涵盖高级管理人员及业务骨干的高效股权激励机制，并提供具有行业竞争力的薪酬水平（2025年研发人员平均薪酬54.54万元），确保人才队伍的稳定性与战斗力。谢谢！</w:t>
            </w:r>
          </w:p>
          <w:p w14:paraId="4EBF77B2">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Q14：公司如何解决研发投入高与研发效率之间的矛盾？</w:t>
            </w:r>
          </w:p>
          <w:p w14:paraId="27EDBF47">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公司正通过组织架构从“工种划分”向“业务模块划分”转变，系统性建设能力平台，提高产品线间的规划与器件的复用性，减少重复投入，同时注重从设计到制造工艺的端到端优化，以及供应商分级优化，以实现系统性成本降低。此外，大规模引入AI Agent辅助研发，从底层提升单位产出效率及组织协作效率，推动组织从“人工驱动”向“人机协同”升级。谢谢！</w:t>
            </w:r>
          </w:p>
          <w:p w14:paraId="18FA6756">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Q15：公司2025年线下专卖店扩张非常迅速，能介绍一下目前的布局规模和经营效率吗？</w:t>
            </w:r>
          </w:p>
          <w:p w14:paraId="3FB9E0DC">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您好！截至目前，公司线下专卖店已从去年初的36家增长至近300家。在规模快速扩张的同时，同期单店销售额同比提升了近五成，实现了规模与质量的同步增长。谢谢！</w:t>
            </w:r>
          </w:p>
          <w:p w14:paraId="4D267BBC">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Q16：公司全球单台主机的营销费用有所下降，这是如何实现的？</w:t>
            </w:r>
          </w:p>
          <w:p w14:paraId="7D193E5E">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您好！2026年Q1公司全球每台主机的单台营销费用同比下降约10%。这主要得益于公司品牌知名度的积累、精准获客能力的提升以及内部AIAgent在市场营销环节的效率赋能。谢谢！</w:t>
            </w:r>
          </w:p>
          <w:p w14:paraId="79C6AC7F">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Q17：公司境外收入占比接近七成，面对当前复杂的国际关税和外部风险，有何应对措施？</w:t>
            </w:r>
          </w:p>
          <w:p w14:paraId="758C232B">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公司始终坚持全球化均衡布局，产品销往200多个国家和地区。针对贸易风险，公司已采取积极应对措施。此前公司与GoPro的337调查已正式终结并取得有利裁决，保障了在美销售的合规性。我们将继续稳步推进全球销售网络建设，以技术优势提升抗风险能力。谢谢！</w:t>
            </w:r>
          </w:p>
          <w:p w14:paraId="0164A930">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Q18：公司2025年的分红预案已经出炉，请问管理层对后续回馈股东有何规划？</w:t>
            </w:r>
          </w:p>
          <w:p w14:paraId="7CF30191">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在保持自身持续稳健发展的同时，公司高度重视股东的合理投资回报，在符合分红政策的前提下制定合理方案，致力于为投资者提供稳定回报，维护股东合法权益。2025年度利润分配方案为拟向全体股东每10股派发现金红利人民币2.35元（含税），截至2025年12月31日，公司总股本401,000,000股，以此计算合计拟派发现金红利94,235,000.00元（含税）。目前，公司2025年度利润分配方案已经公司第三届董事会第二次会议审议通过，尚需提交本公司2025年年度股东会审议。公司未来将继续在保障高强度研发投入以驱动增长的同时，秉持积极回馈股东的原则，兼顾长远发展与股东利益。谢谢！</w:t>
            </w:r>
          </w:p>
          <w:p w14:paraId="0159C5EB">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Q19：面对复杂的法律诉讼环境，公司目前与GoPro的诉讼进展如何？</w:t>
            </w:r>
          </w:p>
          <w:p w14:paraId="047BA1E9">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公司及美国子公司与GoPro之间的337调查已正式终结，并取得了有利裁决，公司产品可继续在美不受限销售。目前主要风险转向尚未恢复审理的平行诉讼，前述有利裁决将提供重要参考，我们将依法合规积极应对。谢谢！</w:t>
            </w:r>
          </w:p>
          <w:p w14:paraId="52707D8E">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Q20：</w:t>
            </w:r>
            <w:r>
              <w:rPr>
                <w:rStyle w:val="13"/>
                <w:rFonts w:hint="eastAsia" w:asciiTheme="minorEastAsia" w:hAnsiTheme="minorEastAsia" w:eastAsiaTheme="minorEastAsia" w:cstheme="minorEastAsia"/>
                <w:b/>
                <w:bCs/>
                <w:sz w:val="24"/>
                <w:szCs w:val="24"/>
              </w:rPr>
              <w:t>当前科技行业专利战频发、知识产权竞争加剧，想了解下，公司知识产权风控是否完善？</w:t>
            </w:r>
          </w:p>
          <w:p w14:paraId="164F1EF0">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公司将知识产权保护置于公司整体战略高度，已建立并持续完善涵盖专利、商标、软件著作权等各类知识产权的系统化保护与管理体系。公司核心技术均源于长期自主研发与持续创新，权属清晰。在实际运作中，公司不仅通过制定系统的知识产权政策、与核心技术人员签订保密及竞业限制协议、实施办公信息加密等措施，从源头和制度上保障核心技术安全，还构建了贯穿项目立项、研发、成果转化全流程的知识产权管理机制，包括立项前的专利检索分析以确保创新性、研发过程中的严密保护与记录、以及对创新成果的及时专利布局与统一维护。此外，公司通过设立严格的知识产权激励机制和常态化培训，有效提升了全员的知识产权意识与创新活力，并建立了针对市场侵权的风险防范与应对体系。谢谢！</w:t>
            </w:r>
          </w:p>
          <w:p w14:paraId="7C40296C">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Q21：2026年Q1管理费用增幅较大，主要是哪些开支造成的？</w:t>
            </w:r>
          </w:p>
          <w:p w14:paraId="5624A534">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2026年Q1管理费用增加主要系337诉讼法律费用、股权激励股份支付费用以及公司规模扩张下管理人员薪酬及相关办公费用的正常变动。公司目前正积极推动组织架构优化，通过AI赋能中后台职能，力争实现系统性的管理提效。谢谢！</w:t>
            </w:r>
          </w:p>
          <w:p w14:paraId="19D20802">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Q22：一季度存货余额增幅明显，是否会面临资产减值的风险？</w:t>
            </w:r>
            <w:r>
              <w:rPr>
                <w:rFonts w:hint="eastAsia" w:asciiTheme="minorEastAsia" w:hAnsiTheme="minorEastAsia" w:eastAsiaTheme="minorEastAsia" w:cstheme="minorEastAsia"/>
                <w:sz w:val="24"/>
                <w:szCs w:val="24"/>
              </w:rPr>
              <w:t xml:space="preserve"> </w:t>
            </w:r>
          </w:p>
          <w:p w14:paraId="0B5C1F0F">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一季度存货增加主要系公司为无人机等新品上市及原材料安全储备进行的战略性备料。公司已建立完善的存货管理机制，目前主要原材料流动性良好，符合生产计划。我们将密切关注市场行情，防范跌价风险。谢谢！</w:t>
            </w:r>
          </w:p>
          <w:p w14:paraId="6E67DF5B">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Q23：公司今年在境外市场的布局情况是怎样的？</w:t>
            </w:r>
          </w:p>
          <w:p w14:paraId="6F03C361">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您好，公司产品的销售网络已覆盖全球10,000多家零售门店，并与Apple Store 零售店、Best Buy、B&amp;H、顺电、JB Hi-Fi、Media Markt、Sam's Club、Costco、Argos、Yodobashi Camera、Bic Camera等知名渠道建立了长期合作关系。2025年公司境外收入66.76亿元，同比增长58.10%，业务开展顺利。未来，公司将加强海外市场业务拓展，继续在美国、日本、德国、英国、中国香港等国家和地区深入挖掘当地用户影像消费需求，并重点针对西班牙、法国、意大利等欧洲国家完成新市场推广与销售渠道建设，进一步提升海外市场份额。谢谢！</w:t>
            </w:r>
          </w:p>
          <w:p w14:paraId="1259E0D2">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Q24：请总结下公司2026年的经营基调？</w:t>
            </w:r>
          </w:p>
          <w:p w14:paraId="5F0D6AC9">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2026年是公司挑战与机遇并存的“种因”之年。我们将继续保持高强度技术创新，推进新品收获期转化，并积极深化AI与组织的融合。虽然短期利润受战略投入影响，但我们对长期业绩和健康发展充满信心。谢谢！</w:t>
            </w:r>
          </w:p>
          <w:p w14:paraId="1B3889CC">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Q25：公司董事长如何看待当前的利润压力？</w:t>
            </w:r>
          </w:p>
          <w:p w14:paraId="5C4B557B">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您好！正如股东信中所述：研发、营销投入优于短期利润，旨在换取长期的业绩健康。我们将通过能力增长、人才培养和价值交付来“种因”，最终收获长期的“果”。谢谢！</w:t>
            </w:r>
          </w:p>
          <w:p w14:paraId="159A10DA">
            <w:pPr>
              <w:pStyle w:val="2"/>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0" w:firstLineChars="0"/>
              <w:textAlignment w:val="auto"/>
              <w:rPr>
                <w:rFonts w:hint="eastAsia" w:asciiTheme="minorEastAsia" w:hAnsiTheme="minorEastAsia" w:eastAsiaTheme="minorEastAsia" w:cstheme="minorEastAsia"/>
                <w:sz w:val="24"/>
                <w:szCs w:val="24"/>
              </w:rPr>
            </w:pPr>
            <w:r>
              <w:rPr>
                <w:rStyle w:val="13"/>
                <w:rFonts w:hint="eastAsia" w:asciiTheme="minorEastAsia" w:hAnsiTheme="minorEastAsia" w:eastAsiaTheme="minorEastAsia" w:cstheme="minorEastAsia"/>
                <w:b/>
                <w:bCs/>
                <w:sz w:val="24"/>
                <w:szCs w:val="24"/>
              </w:rPr>
              <w:t>Q26：公司研发投入持续加大这么多，目前研发进展怎么样？有什么成果？如何转换成利润？</w:t>
            </w:r>
          </w:p>
          <w:p w14:paraId="30822556">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default"/>
                <w:lang w:val="en-US" w:eastAsia="zh-CN" w:bidi="ar"/>
              </w:rPr>
            </w:pPr>
            <w:r>
              <w:rPr>
                <w:rFonts w:hint="eastAsia" w:asciiTheme="minorEastAsia" w:hAnsiTheme="minorEastAsia" w:eastAsiaTheme="minorEastAsia" w:cstheme="minorEastAsia"/>
                <w:kern w:val="0"/>
                <w:sz w:val="24"/>
                <w:szCs w:val="24"/>
                <w:lang w:val="en-US" w:eastAsia="zh-CN" w:bidi="ar"/>
              </w:rPr>
              <w:t>您好！公司立足长远发展，加大芯片定制、战略项目等研发投入，2025年研发费用为15.30亿元，同比增长96.95%；2026年一季度研发费用为4.65亿元，同比增长100.59%。公司持续丰富产品矩阵，为未来的持续发展注入动力，在原有业务（全景相机、拇指相机、运动相机等）以外，还战略投入研发两款无人机（含影翎全景无人机）、云台相机、无线领夹麦克风和其他三个新品类，同时还定制开发三款芯片。其中，云台相机、麦克风、无人机等三大新品类，有望在未来一年内上市，从原来的“投入”转为“收入”，提升利润。谢谢！</w:t>
            </w:r>
          </w:p>
        </w:tc>
      </w:tr>
      <w:tr w14:paraId="6FE0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vAlign w:val="center"/>
          </w:tcPr>
          <w:p w14:paraId="45E6901B">
            <w:pPr>
              <w:ind w:firstLine="0" w:firstLineChars="0"/>
              <w:jc w:val="center"/>
            </w:pPr>
            <w:r>
              <w:rPr>
                <w:rFonts w:hint="eastAsia"/>
              </w:rPr>
              <w:t>附件清单</w:t>
            </w:r>
          </w:p>
          <w:p w14:paraId="39333C04">
            <w:pPr>
              <w:ind w:firstLine="0" w:firstLineChars="0"/>
              <w:jc w:val="center"/>
            </w:pPr>
            <w:r>
              <w:rPr>
                <w:rFonts w:hint="eastAsia"/>
              </w:rPr>
              <w:t>（如有）</w:t>
            </w:r>
          </w:p>
        </w:tc>
        <w:tc>
          <w:tcPr>
            <w:tcW w:w="7370" w:type="dxa"/>
            <w:tcBorders>
              <w:top w:val="single" w:color="auto" w:sz="4" w:space="0"/>
              <w:left w:val="single" w:color="auto" w:sz="4" w:space="0"/>
              <w:bottom w:val="single" w:color="auto" w:sz="4" w:space="0"/>
              <w:right w:val="single" w:color="auto" w:sz="4" w:space="0"/>
            </w:tcBorders>
            <w:vAlign w:val="center"/>
          </w:tcPr>
          <w:p w14:paraId="7D9247FB">
            <w:pPr>
              <w:ind w:firstLine="0" w:firstLineChars="0"/>
            </w:pPr>
            <w:r>
              <w:rPr>
                <w:rFonts w:hint="eastAsia"/>
              </w:rPr>
              <w:t>无</w:t>
            </w:r>
          </w:p>
        </w:tc>
      </w:tr>
      <w:tr w14:paraId="7082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vAlign w:val="center"/>
          </w:tcPr>
          <w:p w14:paraId="0E3F993B">
            <w:r>
              <w:rPr>
                <w:rFonts w:hint="eastAsia"/>
              </w:rPr>
              <w:t>日期</w:t>
            </w:r>
          </w:p>
        </w:tc>
        <w:tc>
          <w:tcPr>
            <w:tcW w:w="7370" w:type="dxa"/>
            <w:tcBorders>
              <w:top w:val="single" w:color="auto" w:sz="4" w:space="0"/>
              <w:left w:val="single" w:color="auto" w:sz="4" w:space="0"/>
              <w:bottom w:val="single" w:color="auto" w:sz="4" w:space="0"/>
              <w:right w:val="single" w:color="auto" w:sz="4" w:space="0"/>
            </w:tcBorders>
            <w:vAlign w:val="center"/>
          </w:tcPr>
          <w:p w14:paraId="38E62767">
            <w:pPr>
              <w:ind w:firstLine="0" w:firstLineChars="0"/>
            </w:pPr>
            <w:r>
              <w:rPr>
                <w:rFonts w:hint="eastAsia"/>
              </w:rPr>
              <w:t>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11</w:t>
            </w:r>
            <w:r>
              <w:rPr>
                <w:rFonts w:hint="eastAsia"/>
              </w:rPr>
              <w:t>日</w:t>
            </w:r>
          </w:p>
        </w:tc>
      </w:tr>
    </w:tbl>
    <w:p w14:paraId="576AFCE1">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737"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6DC25">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D0645">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048FC">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12F1">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984DF">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6804">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3NjUxYTg0OWYyYzMyMTZhZDE4NmFlMTMyYjFiMjQifQ=="/>
    <w:docVar w:name="KSO_WPS_MARK_KEY" w:val="0360e051-2f44-4279-881a-3f3c05dfa478"/>
  </w:docVars>
  <w:rsids>
    <w:rsidRoot w:val="00172A27"/>
    <w:rsid w:val="000033E4"/>
    <w:rsid w:val="00003ED3"/>
    <w:rsid w:val="0000630B"/>
    <w:rsid w:val="000808EF"/>
    <w:rsid w:val="000C2262"/>
    <w:rsid w:val="000E421D"/>
    <w:rsid w:val="000E44C9"/>
    <w:rsid w:val="00106B57"/>
    <w:rsid w:val="00127D38"/>
    <w:rsid w:val="00136EE7"/>
    <w:rsid w:val="00172A27"/>
    <w:rsid w:val="00195281"/>
    <w:rsid w:val="001A350C"/>
    <w:rsid w:val="001B3EC7"/>
    <w:rsid w:val="001F66A1"/>
    <w:rsid w:val="002038F3"/>
    <w:rsid w:val="00206C41"/>
    <w:rsid w:val="00207F6B"/>
    <w:rsid w:val="002222A1"/>
    <w:rsid w:val="00237C0F"/>
    <w:rsid w:val="0024492B"/>
    <w:rsid w:val="00257E96"/>
    <w:rsid w:val="0026277B"/>
    <w:rsid w:val="002A110A"/>
    <w:rsid w:val="002A4B18"/>
    <w:rsid w:val="002E5395"/>
    <w:rsid w:val="002F3CA7"/>
    <w:rsid w:val="0034587E"/>
    <w:rsid w:val="003465EA"/>
    <w:rsid w:val="00352D64"/>
    <w:rsid w:val="00355BB7"/>
    <w:rsid w:val="00360BFA"/>
    <w:rsid w:val="003712EE"/>
    <w:rsid w:val="00377EDB"/>
    <w:rsid w:val="004057B4"/>
    <w:rsid w:val="0041037E"/>
    <w:rsid w:val="00416868"/>
    <w:rsid w:val="004439BD"/>
    <w:rsid w:val="00462C94"/>
    <w:rsid w:val="00464595"/>
    <w:rsid w:val="0047378A"/>
    <w:rsid w:val="00486BF8"/>
    <w:rsid w:val="004F14F5"/>
    <w:rsid w:val="005016F4"/>
    <w:rsid w:val="00501862"/>
    <w:rsid w:val="00515C04"/>
    <w:rsid w:val="00546E0A"/>
    <w:rsid w:val="00550536"/>
    <w:rsid w:val="005676F1"/>
    <w:rsid w:val="005A69D7"/>
    <w:rsid w:val="005E50C3"/>
    <w:rsid w:val="005F02F7"/>
    <w:rsid w:val="005F13FD"/>
    <w:rsid w:val="0061032C"/>
    <w:rsid w:val="00641FAC"/>
    <w:rsid w:val="00642A2F"/>
    <w:rsid w:val="00653938"/>
    <w:rsid w:val="00656107"/>
    <w:rsid w:val="00684FD4"/>
    <w:rsid w:val="0068534E"/>
    <w:rsid w:val="00686329"/>
    <w:rsid w:val="006A62CD"/>
    <w:rsid w:val="006A7259"/>
    <w:rsid w:val="006D4E15"/>
    <w:rsid w:val="0074092B"/>
    <w:rsid w:val="00754A09"/>
    <w:rsid w:val="007722EA"/>
    <w:rsid w:val="007900F5"/>
    <w:rsid w:val="00791969"/>
    <w:rsid w:val="007B64C4"/>
    <w:rsid w:val="007D30D4"/>
    <w:rsid w:val="007E4187"/>
    <w:rsid w:val="0083440A"/>
    <w:rsid w:val="00854016"/>
    <w:rsid w:val="008A5483"/>
    <w:rsid w:val="008B2714"/>
    <w:rsid w:val="008B69F5"/>
    <w:rsid w:val="008C0D8C"/>
    <w:rsid w:val="008D37A1"/>
    <w:rsid w:val="008F52B8"/>
    <w:rsid w:val="008F671E"/>
    <w:rsid w:val="0091766B"/>
    <w:rsid w:val="00947821"/>
    <w:rsid w:val="009513E0"/>
    <w:rsid w:val="00953C04"/>
    <w:rsid w:val="00957F7B"/>
    <w:rsid w:val="00960237"/>
    <w:rsid w:val="0097551F"/>
    <w:rsid w:val="009D2555"/>
    <w:rsid w:val="009E3AD8"/>
    <w:rsid w:val="009F0F5E"/>
    <w:rsid w:val="009F5205"/>
    <w:rsid w:val="00A0003E"/>
    <w:rsid w:val="00A009AB"/>
    <w:rsid w:val="00A262AC"/>
    <w:rsid w:val="00A33951"/>
    <w:rsid w:val="00A4346D"/>
    <w:rsid w:val="00A44BDC"/>
    <w:rsid w:val="00A56D5A"/>
    <w:rsid w:val="00A637D1"/>
    <w:rsid w:val="00A74818"/>
    <w:rsid w:val="00AA5828"/>
    <w:rsid w:val="00AE0DD1"/>
    <w:rsid w:val="00AF3A1D"/>
    <w:rsid w:val="00B173B7"/>
    <w:rsid w:val="00B27D44"/>
    <w:rsid w:val="00B30CCD"/>
    <w:rsid w:val="00B4097A"/>
    <w:rsid w:val="00B633BF"/>
    <w:rsid w:val="00B76EEB"/>
    <w:rsid w:val="00B95E2D"/>
    <w:rsid w:val="00BC2C0F"/>
    <w:rsid w:val="00BC3E61"/>
    <w:rsid w:val="00BD766B"/>
    <w:rsid w:val="00C216E8"/>
    <w:rsid w:val="00C25925"/>
    <w:rsid w:val="00C33E5F"/>
    <w:rsid w:val="00C33E79"/>
    <w:rsid w:val="00C50113"/>
    <w:rsid w:val="00C50118"/>
    <w:rsid w:val="00C673D5"/>
    <w:rsid w:val="00CA4A79"/>
    <w:rsid w:val="00CE085B"/>
    <w:rsid w:val="00CF5B7F"/>
    <w:rsid w:val="00D66664"/>
    <w:rsid w:val="00D730C4"/>
    <w:rsid w:val="00D74140"/>
    <w:rsid w:val="00DE5BC2"/>
    <w:rsid w:val="00DF069E"/>
    <w:rsid w:val="00DF65C2"/>
    <w:rsid w:val="00E61768"/>
    <w:rsid w:val="00E6548E"/>
    <w:rsid w:val="00E853F2"/>
    <w:rsid w:val="00E936B6"/>
    <w:rsid w:val="00EA4436"/>
    <w:rsid w:val="00EA7CB8"/>
    <w:rsid w:val="00EB73BF"/>
    <w:rsid w:val="00EE1178"/>
    <w:rsid w:val="00F42FCB"/>
    <w:rsid w:val="00F453C6"/>
    <w:rsid w:val="00F566CC"/>
    <w:rsid w:val="00F56A5E"/>
    <w:rsid w:val="00F90814"/>
    <w:rsid w:val="00F94F9F"/>
    <w:rsid w:val="00FA426A"/>
    <w:rsid w:val="00FB29C2"/>
    <w:rsid w:val="00FE1A5B"/>
    <w:rsid w:val="01084302"/>
    <w:rsid w:val="0127306B"/>
    <w:rsid w:val="012D1E11"/>
    <w:rsid w:val="016F12A7"/>
    <w:rsid w:val="017F53E2"/>
    <w:rsid w:val="019112E8"/>
    <w:rsid w:val="01971FDF"/>
    <w:rsid w:val="01BE03FA"/>
    <w:rsid w:val="01C90D81"/>
    <w:rsid w:val="01D53F3A"/>
    <w:rsid w:val="01EA2A0A"/>
    <w:rsid w:val="020874E3"/>
    <w:rsid w:val="02360F21"/>
    <w:rsid w:val="02905D58"/>
    <w:rsid w:val="029106F4"/>
    <w:rsid w:val="029818CA"/>
    <w:rsid w:val="02EE4C62"/>
    <w:rsid w:val="02F31B8E"/>
    <w:rsid w:val="02F4402E"/>
    <w:rsid w:val="03277DFB"/>
    <w:rsid w:val="039B27EF"/>
    <w:rsid w:val="03E94496"/>
    <w:rsid w:val="04002F45"/>
    <w:rsid w:val="040538FA"/>
    <w:rsid w:val="040D6491"/>
    <w:rsid w:val="045C2C9C"/>
    <w:rsid w:val="047E5B37"/>
    <w:rsid w:val="04AE315A"/>
    <w:rsid w:val="04BC6261"/>
    <w:rsid w:val="04D106CA"/>
    <w:rsid w:val="051659E7"/>
    <w:rsid w:val="057E12A3"/>
    <w:rsid w:val="05D20391"/>
    <w:rsid w:val="05DD7EB9"/>
    <w:rsid w:val="0612158C"/>
    <w:rsid w:val="065860AE"/>
    <w:rsid w:val="06AD06BA"/>
    <w:rsid w:val="06E87086"/>
    <w:rsid w:val="072867E2"/>
    <w:rsid w:val="072E2ADC"/>
    <w:rsid w:val="07317CAF"/>
    <w:rsid w:val="0756767D"/>
    <w:rsid w:val="0794702E"/>
    <w:rsid w:val="07BB67DE"/>
    <w:rsid w:val="080E48B8"/>
    <w:rsid w:val="081231D7"/>
    <w:rsid w:val="081C06E6"/>
    <w:rsid w:val="0836341F"/>
    <w:rsid w:val="08627F36"/>
    <w:rsid w:val="08910295"/>
    <w:rsid w:val="08CC24B8"/>
    <w:rsid w:val="08FA7CB0"/>
    <w:rsid w:val="09002619"/>
    <w:rsid w:val="0906705B"/>
    <w:rsid w:val="09182359"/>
    <w:rsid w:val="093D5C37"/>
    <w:rsid w:val="09496C5F"/>
    <w:rsid w:val="096A7170"/>
    <w:rsid w:val="09795AA3"/>
    <w:rsid w:val="097F1BAB"/>
    <w:rsid w:val="09B6706F"/>
    <w:rsid w:val="09BD386C"/>
    <w:rsid w:val="09C1704B"/>
    <w:rsid w:val="0A456833"/>
    <w:rsid w:val="0A6A38DF"/>
    <w:rsid w:val="0A784893"/>
    <w:rsid w:val="0AA478EC"/>
    <w:rsid w:val="0AA54D4A"/>
    <w:rsid w:val="0AA63B68"/>
    <w:rsid w:val="0AE8271A"/>
    <w:rsid w:val="0B270995"/>
    <w:rsid w:val="0B2F6E81"/>
    <w:rsid w:val="0B336B81"/>
    <w:rsid w:val="0B3F5786"/>
    <w:rsid w:val="0B574A70"/>
    <w:rsid w:val="0B754EBD"/>
    <w:rsid w:val="0BA7170A"/>
    <w:rsid w:val="0BB23954"/>
    <w:rsid w:val="0BF91A69"/>
    <w:rsid w:val="0C3E5D0A"/>
    <w:rsid w:val="0C3F255B"/>
    <w:rsid w:val="0C4777CB"/>
    <w:rsid w:val="0CAC4948"/>
    <w:rsid w:val="0CB2393F"/>
    <w:rsid w:val="0CB73BC8"/>
    <w:rsid w:val="0CFC65C2"/>
    <w:rsid w:val="0D331D41"/>
    <w:rsid w:val="0D3C1E4A"/>
    <w:rsid w:val="0D4977A2"/>
    <w:rsid w:val="0D586092"/>
    <w:rsid w:val="0D8E04F1"/>
    <w:rsid w:val="0DAE1F38"/>
    <w:rsid w:val="0DB577F2"/>
    <w:rsid w:val="0DC61A39"/>
    <w:rsid w:val="0DED25F6"/>
    <w:rsid w:val="0E0768A1"/>
    <w:rsid w:val="0E1C5F0A"/>
    <w:rsid w:val="0E20764D"/>
    <w:rsid w:val="0E450D1D"/>
    <w:rsid w:val="0EA81E8D"/>
    <w:rsid w:val="0EA838C6"/>
    <w:rsid w:val="0EC477BD"/>
    <w:rsid w:val="0F16079E"/>
    <w:rsid w:val="0F446E2A"/>
    <w:rsid w:val="0F466EC3"/>
    <w:rsid w:val="0F6B49B8"/>
    <w:rsid w:val="0F902AC2"/>
    <w:rsid w:val="0FB01864"/>
    <w:rsid w:val="0FBC7D09"/>
    <w:rsid w:val="0FF65E4F"/>
    <w:rsid w:val="101C71B4"/>
    <w:rsid w:val="10404D5C"/>
    <w:rsid w:val="108863D4"/>
    <w:rsid w:val="114747BB"/>
    <w:rsid w:val="11782BE2"/>
    <w:rsid w:val="12060CAE"/>
    <w:rsid w:val="122A220C"/>
    <w:rsid w:val="1233013E"/>
    <w:rsid w:val="12B00948"/>
    <w:rsid w:val="12FF1A40"/>
    <w:rsid w:val="13054B8A"/>
    <w:rsid w:val="13596EAB"/>
    <w:rsid w:val="13BA0B3A"/>
    <w:rsid w:val="13C65C0F"/>
    <w:rsid w:val="143626A0"/>
    <w:rsid w:val="143D06DE"/>
    <w:rsid w:val="143E66F8"/>
    <w:rsid w:val="14706BA3"/>
    <w:rsid w:val="1527455E"/>
    <w:rsid w:val="152C2AC9"/>
    <w:rsid w:val="153E0A4F"/>
    <w:rsid w:val="155344FA"/>
    <w:rsid w:val="15881C1F"/>
    <w:rsid w:val="15D47E60"/>
    <w:rsid w:val="15EA5925"/>
    <w:rsid w:val="16207F87"/>
    <w:rsid w:val="16281FDB"/>
    <w:rsid w:val="16413ED4"/>
    <w:rsid w:val="16766603"/>
    <w:rsid w:val="168D7F00"/>
    <w:rsid w:val="16A44284"/>
    <w:rsid w:val="16AF622D"/>
    <w:rsid w:val="16CB4BDB"/>
    <w:rsid w:val="16E47BF8"/>
    <w:rsid w:val="16F91AAB"/>
    <w:rsid w:val="173040BF"/>
    <w:rsid w:val="17352151"/>
    <w:rsid w:val="174B4F8E"/>
    <w:rsid w:val="1753255E"/>
    <w:rsid w:val="176E3905"/>
    <w:rsid w:val="17900C69"/>
    <w:rsid w:val="1797464F"/>
    <w:rsid w:val="17E165B7"/>
    <w:rsid w:val="180429C4"/>
    <w:rsid w:val="18266D3F"/>
    <w:rsid w:val="1833416F"/>
    <w:rsid w:val="1844424B"/>
    <w:rsid w:val="18493212"/>
    <w:rsid w:val="184E6707"/>
    <w:rsid w:val="188655E3"/>
    <w:rsid w:val="18D8177E"/>
    <w:rsid w:val="18E72C92"/>
    <w:rsid w:val="19165065"/>
    <w:rsid w:val="19481100"/>
    <w:rsid w:val="19A60BA5"/>
    <w:rsid w:val="19B5395B"/>
    <w:rsid w:val="19C06599"/>
    <w:rsid w:val="19EE73F5"/>
    <w:rsid w:val="1A6E681F"/>
    <w:rsid w:val="1AA37116"/>
    <w:rsid w:val="1AB119E7"/>
    <w:rsid w:val="1B0E67CD"/>
    <w:rsid w:val="1B6A4A2E"/>
    <w:rsid w:val="1B896827"/>
    <w:rsid w:val="1BAB478B"/>
    <w:rsid w:val="1BB24CF2"/>
    <w:rsid w:val="1BF34408"/>
    <w:rsid w:val="1C4D6134"/>
    <w:rsid w:val="1C6B12C5"/>
    <w:rsid w:val="1C91298B"/>
    <w:rsid w:val="1C924347"/>
    <w:rsid w:val="1CB87F47"/>
    <w:rsid w:val="1CD502D3"/>
    <w:rsid w:val="1D095663"/>
    <w:rsid w:val="1D0B3F3C"/>
    <w:rsid w:val="1D0F7C93"/>
    <w:rsid w:val="1D325D89"/>
    <w:rsid w:val="1D832054"/>
    <w:rsid w:val="1D86415E"/>
    <w:rsid w:val="1DBE19B0"/>
    <w:rsid w:val="1DE94972"/>
    <w:rsid w:val="1E0B467D"/>
    <w:rsid w:val="1E5E5E89"/>
    <w:rsid w:val="1E747998"/>
    <w:rsid w:val="1E93432D"/>
    <w:rsid w:val="1EA36E2C"/>
    <w:rsid w:val="1F2E644A"/>
    <w:rsid w:val="1F5A3B6E"/>
    <w:rsid w:val="1F8B3B8B"/>
    <w:rsid w:val="1FA136BE"/>
    <w:rsid w:val="1FB56853"/>
    <w:rsid w:val="1FBD2E0F"/>
    <w:rsid w:val="1FD030D3"/>
    <w:rsid w:val="1FD433BB"/>
    <w:rsid w:val="1FE4501E"/>
    <w:rsid w:val="20C5141C"/>
    <w:rsid w:val="20DD502F"/>
    <w:rsid w:val="20FB77F4"/>
    <w:rsid w:val="210B273E"/>
    <w:rsid w:val="215F73EA"/>
    <w:rsid w:val="21B46C7A"/>
    <w:rsid w:val="21D553E7"/>
    <w:rsid w:val="21E37E67"/>
    <w:rsid w:val="21E45967"/>
    <w:rsid w:val="21F43ABB"/>
    <w:rsid w:val="22184D77"/>
    <w:rsid w:val="229976A0"/>
    <w:rsid w:val="22A3585D"/>
    <w:rsid w:val="22B35FF2"/>
    <w:rsid w:val="231F144B"/>
    <w:rsid w:val="23237091"/>
    <w:rsid w:val="2350612F"/>
    <w:rsid w:val="237F25CE"/>
    <w:rsid w:val="238528F8"/>
    <w:rsid w:val="243D7F13"/>
    <w:rsid w:val="245A71CF"/>
    <w:rsid w:val="24691587"/>
    <w:rsid w:val="247A4D13"/>
    <w:rsid w:val="24893FAB"/>
    <w:rsid w:val="24952A74"/>
    <w:rsid w:val="249B154A"/>
    <w:rsid w:val="24BB4B12"/>
    <w:rsid w:val="24D20BF3"/>
    <w:rsid w:val="24D27FF5"/>
    <w:rsid w:val="25216C5B"/>
    <w:rsid w:val="25971C42"/>
    <w:rsid w:val="25AE2D68"/>
    <w:rsid w:val="25C26F45"/>
    <w:rsid w:val="260B27E7"/>
    <w:rsid w:val="261F3B09"/>
    <w:rsid w:val="26733D00"/>
    <w:rsid w:val="26C83CEF"/>
    <w:rsid w:val="26FC458B"/>
    <w:rsid w:val="26FC7CDF"/>
    <w:rsid w:val="27201DB5"/>
    <w:rsid w:val="274912B9"/>
    <w:rsid w:val="27521DE6"/>
    <w:rsid w:val="277F3214"/>
    <w:rsid w:val="279544FE"/>
    <w:rsid w:val="27B25A4E"/>
    <w:rsid w:val="27B931BF"/>
    <w:rsid w:val="27BC6F8B"/>
    <w:rsid w:val="27C732C3"/>
    <w:rsid w:val="27EA0D51"/>
    <w:rsid w:val="27EA4CD2"/>
    <w:rsid w:val="281737E8"/>
    <w:rsid w:val="284C2082"/>
    <w:rsid w:val="284C7467"/>
    <w:rsid w:val="286D7A74"/>
    <w:rsid w:val="28754585"/>
    <w:rsid w:val="28CA1B43"/>
    <w:rsid w:val="28D81C9F"/>
    <w:rsid w:val="28DE3326"/>
    <w:rsid w:val="291B0D03"/>
    <w:rsid w:val="29287CE8"/>
    <w:rsid w:val="29607747"/>
    <w:rsid w:val="29A266C5"/>
    <w:rsid w:val="29B939E7"/>
    <w:rsid w:val="29D502FB"/>
    <w:rsid w:val="29FA13DE"/>
    <w:rsid w:val="2A096496"/>
    <w:rsid w:val="2A8D1131"/>
    <w:rsid w:val="2A9F1E29"/>
    <w:rsid w:val="2AB83EBA"/>
    <w:rsid w:val="2AF6047A"/>
    <w:rsid w:val="2B436740"/>
    <w:rsid w:val="2B4F6601"/>
    <w:rsid w:val="2B5D3F67"/>
    <w:rsid w:val="2B6B0458"/>
    <w:rsid w:val="2BAC62BA"/>
    <w:rsid w:val="2BB21D6B"/>
    <w:rsid w:val="2BC419C2"/>
    <w:rsid w:val="2BF47D7B"/>
    <w:rsid w:val="2BF732F3"/>
    <w:rsid w:val="2C3167C0"/>
    <w:rsid w:val="2C7C5209"/>
    <w:rsid w:val="2C9B5E00"/>
    <w:rsid w:val="2CE12625"/>
    <w:rsid w:val="2D362A2D"/>
    <w:rsid w:val="2D6745FE"/>
    <w:rsid w:val="2D941716"/>
    <w:rsid w:val="2DBD14A3"/>
    <w:rsid w:val="2DCC7F41"/>
    <w:rsid w:val="2DE84511"/>
    <w:rsid w:val="2E077CEB"/>
    <w:rsid w:val="2E354F40"/>
    <w:rsid w:val="2E5844D8"/>
    <w:rsid w:val="2E8D2504"/>
    <w:rsid w:val="2EB55486"/>
    <w:rsid w:val="2EB72749"/>
    <w:rsid w:val="2EC2095F"/>
    <w:rsid w:val="2F3C3A3F"/>
    <w:rsid w:val="2F7767B0"/>
    <w:rsid w:val="2FA7BD84"/>
    <w:rsid w:val="2FB51FE9"/>
    <w:rsid w:val="2FC13AAC"/>
    <w:rsid w:val="2FC453A6"/>
    <w:rsid w:val="2FDE6C75"/>
    <w:rsid w:val="2FF93EEC"/>
    <w:rsid w:val="2FFF68C3"/>
    <w:rsid w:val="30085F1C"/>
    <w:rsid w:val="300928A1"/>
    <w:rsid w:val="301A0EFB"/>
    <w:rsid w:val="303314BA"/>
    <w:rsid w:val="304E19C1"/>
    <w:rsid w:val="30783642"/>
    <w:rsid w:val="30841275"/>
    <w:rsid w:val="30AF49FD"/>
    <w:rsid w:val="3199238B"/>
    <w:rsid w:val="31C928BC"/>
    <w:rsid w:val="328274A7"/>
    <w:rsid w:val="329C72F8"/>
    <w:rsid w:val="32C43257"/>
    <w:rsid w:val="32C6518A"/>
    <w:rsid w:val="32D465EB"/>
    <w:rsid w:val="32F34A2C"/>
    <w:rsid w:val="33086AB8"/>
    <w:rsid w:val="331A47FA"/>
    <w:rsid w:val="33227143"/>
    <w:rsid w:val="334B6EA6"/>
    <w:rsid w:val="334F35E3"/>
    <w:rsid w:val="33771904"/>
    <w:rsid w:val="33980D28"/>
    <w:rsid w:val="33C024F3"/>
    <w:rsid w:val="33FA7744"/>
    <w:rsid w:val="341229B0"/>
    <w:rsid w:val="341D3605"/>
    <w:rsid w:val="34391335"/>
    <w:rsid w:val="345433FB"/>
    <w:rsid w:val="345674A5"/>
    <w:rsid w:val="347041D5"/>
    <w:rsid w:val="34977F25"/>
    <w:rsid w:val="34FF6B06"/>
    <w:rsid w:val="351E63DD"/>
    <w:rsid w:val="359262DF"/>
    <w:rsid w:val="35A67C61"/>
    <w:rsid w:val="361E2E7C"/>
    <w:rsid w:val="365D24F5"/>
    <w:rsid w:val="36A53F28"/>
    <w:rsid w:val="36B91204"/>
    <w:rsid w:val="36DB66FA"/>
    <w:rsid w:val="36EE7787"/>
    <w:rsid w:val="36F72464"/>
    <w:rsid w:val="37025AC8"/>
    <w:rsid w:val="37354323"/>
    <w:rsid w:val="37A77D2B"/>
    <w:rsid w:val="37C511DD"/>
    <w:rsid w:val="37E95E38"/>
    <w:rsid w:val="380A4B6E"/>
    <w:rsid w:val="381C0842"/>
    <w:rsid w:val="383D7513"/>
    <w:rsid w:val="38451629"/>
    <w:rsid w:val="3889027D"/>
    <w:rsid w:val="389318CB"/>
    <w:rsid w:val="38C46C41"/>
    <w:rsid w:val="38DD5D05"/>
    <w:rsid w:val="38F3765B"/>
    <w:rsid w:val="38FA38FD"/>
    <w:rsid w:val="39540B2A"/>
    <w:rsid w:val="39562851"/>
    <w:rsid w:val="39965751"/>
    <w:rsid w:val="39C944DB"/>
    <w:rsid w:val="39D81656"/>
    <w:rsid w:val="39F53453"/>
    <w:rsid w:val="3A0D1B30"/>
    <w:rsid w:val="3A2B64BA"/>
    <w:rsid w:val="3A426A4C"/>
    <w:rsid w:val="3A6E266D"/>
    <w:rsid w:val="3A7E1793"/>
    <w:rsid w:val="3AF771DF"/>
    <w:rsid w:val="3B0A3891"/>
    <w:rsid w:val="3B18052B"/>
    <w:rsid w:val="3B3B0E06"/>
    <w:rsid w:val="3BB02D7C"/>
    <w:rsid w:val="3C112F8A"/>
    <w:rsid w:val="3C2A743B"/>
    <w:rsid w:val="3C3B5B95"/>
    <w:rsid w:val="3CA05E05"/>
    <w:rsid w:val="3CB674C6"/>
    <w:rsid w:val="3CF10852"/>
    <w:rsid w:val="3CF36FB5"/>
    <w:rsid w:val="3D23275A"/>
    <w:rsid w:val="3D2E17CA"/>
    <w:rsid w:val="3D7D7E5B"/>
    <w:rsid w:val="3DC845EF"/>
    <w:rsid w:val="3DD47EFF"/>
    <w:rsid w:val="3DF24EAC"/>
    <w:rsid w:val="3DF655D4"/>
    <w:rsid w:val="3E465893"/>
    <w:rsid w:val="3EB65F9B"/>
    <w:rsid w:val="3EBD5B05"/>
    <w:rsid w:val="3EC22781"/>
    <w:rsid w:val="3EC263EA"/>
    <w:rsid w:val="3ECD3C6B"/>
    <w:rsid w:val="3ED94745"/>
    <w:rsid w:val="3F690FFA"/>
    <w:rsid w:val="3F9E42D8"/>
    <w:rsid w:val="3FC84AEB"/>
    <w:rsid w:val="3FCA0289"/>
    <w:rsid w:val="3FE847B4"/>
    <w:rsid w:val="3FEA0E78"/>
    <w:rsid w:val="3FF752C3"/>
    <w:rsid w:val="3FFE3277"/>
    <w:rsid w:val="402569B7"/>
    <w:rsid w:val="40364FF9"/>
    <w:rsid w:val="40642A31"/>
    <w:rsid w:val="409235F9"/>
    <w:rsid w:val="40A753BD"/>
    <w:rsid w:val="40DE6ABE"/>
    <w:rsid w:val="410C7C85"/>
    <w:rsid w:val="41230F76"/>
    <w:rsid w:val="41531602"/>
    <w:rsid w:val="417A3802"/>
    <w:rsid w:val="4251418C"/>
    <w:rsid w:val="42587410"/>
    <w:rsid w:val="428D0B18"/>
    <w:rsid w:val="429D75A2"/>
    <w:rsid w:val="42AD18FE"/>
    <w:rsid w:val="42B91D52"/>
    <w:rsid w:val="42BF7305"/>
    <w:rsid w:val="42EA799C"/>
    <w:rsid w:val="43313FFC"/>
    <w:rsid w:val="4379364E"/>
    <w:rsid w:val="43884ABF"/>
    <w:rsid w:val="43A56DFA"/>
    <w:rsid w:val="441E42EE"/>
    <w:rsid w:val="44631639"/>
    <w:rsid w:val="446D706D"/>
    <w:rsid w:val="44BF161D"/>
    <w:rsid w:val="44DF2D95"/>
    <w:rsid w:val="450E2C45"/>
    <w:rsid w:val="45216368"/>
    <w:rsid w:val="45236AD0"/>
    <w:rsid w:val="452454F2"/>
    <w:rsid w:val="45507883"/>
    <w:rsid w:val="45943594"/>
    <w:rsid w:val="459715A6"/>
    <w:rsid w:val="45A02594"/>
    <w:rsid w:val="45CF5DC3"/>
    <w:rsid w:val="45D10C67"/>
    <w:rsid w:val="45D46B6F"/>
    <w:rsid w:val="466409ED"/>
    <w:rsid w:val="466753B0"/>
    <w:rsid w:val="467E7FA4"/>
    <w:rsid w:val="46CE1383"/>
    <w:rsid w:val="46F25714"/>
    <w:rsid w:val="472265C3"/>
    <w:rsid w:val="475A7970"/>
    <w:rsid w:val="47755530"/>
    <w:rsid w:val="47861873"/>
    <w:rsid w:val="47906BA6"/>
    <w:rsid w:val="47CA253A"/>
    <w:rsid w:val="47F97F94"/>
    <w:rsid w:val="4830555C"/>
    <w:rsid w:val="4883614D"/>
    <w:rsid w:val="48906A69"/>
    <w:rsid w:val="48B6041B"/>
    <w:rsid w:val="48B66823"/>
    <w:rsid w:val="48BC3476"/>
    <w:rsid w:val="48EB3EFE"/>
    <w:rsid w:val="491935CB"/>
    <w:rsid w:val="49394074"/>
    <w:rsid w:val="49722352"/>
    <w:rsid w:val="49AE56CA"/>
    <w:rsid w:val="49E503E1"/>
    <w:rsid w:val="4A2125C5"/>
    <w:rsid w:val="4A262B85"/>
    <w:rsid w:val="4A2F7392"/>
    <w:rsid w:val="4A6E1D21"/>
    <w:rsid w:val="4A8E3201"/>
    <w:rsid w:val="4AA23A8D"/>
    <w:rsid w:val="4AF61407"/>
    <w:rsid w:val="4B80387A"/>
    <w:rsid w:val="4B9A53A5"/>
    <w:rsid w:val="4BDD7B44"/>
    <w:rsid w:val="4BDE7713"/>
    <w:rsid w:val="4BEF2F92"/>
    <w:rsid w:val="4C04478B"/>
    <w:rsid w:val="4C162E58"/>
    <w:rsid w:val="4C3D113C"/>
    <w:rsid w:val="4C9219BB"/>
    <w:rsid w:val="4CF20821"/>
    <w:rsid w:val="4D02503D"/>
    <w:rsid w:val="4D0B0C3B"/>
    <w:rsid w:val="4D4F0B2E"/>
    <w:rsid w:val="4D5E7958"/>
    <w:rsid w:val="4D603578"/>
    <w:rsid w:val="4D70170E"/>
    <w:rsid w:val="4DD51332"/>
    <w:rsid w:val="4DDB439D"/>
    <w:rsid w:val="4DEF56FA"/>
    <w:rsid w:val="4E1A4EAE"/>
    <w:rsid w:val="4E2770E9"/>
    <w:rsid w:val="4E3C5083"/>
    <w:rsid w:val="4E5C624D"/>
    <w:rsid w:val="4E8C4B6A"/>
    <w:rsid w:val="4E910A3A"/>
    <w:rsid w:val="4EA467B9"/>
    <w:rsid w:val="4EC46E05"/>
    <w:rsid w:val="4EFC22AE"/>
    <w:rsid w:val="4F0A685C"/>
    <w:rsid w:val="4F375AAF"/>
    <w:rsid w:val="4FB64544"/>
    <w:rsid w:val="4FCA7E3C"/>
    <w:rsid w:val="4FD125B9"/>
    <w:rsid w:val="4FF0088A"/>
    <w:rsid w:val="50216C63"/>
    <w:rsid w:val="50CD6207"/>
    <w:rsid w:val="50CF3D2E"/>
    <w:rsid w:val="50D36B7A"/>
    <w:rsid w:val="50E27A87"/>
    <w:rsid w:val="515D7B14"/>
    <w:rsid w:val="517A42F9"/>
    <w:rsid w:val="518A79B5"/>
    <w:rsid w:val="51CD3C78"/>
    <w:rsid w:val="5252635E"/>
    <w:rsid w:val="52C330FB"/>
    <w:rsid w:val="52CF2970"/>
    <w:rsid w:val="53010005"/>
    <w:rsid w:val="531A2133"/>
    <w:rsid w:val="53392DD0"/>
    <w:rsid w:val="53534E78"/>
    <w:rsid w:val="53630C7E"/>
    <w:rsid w:val="536963A3"/>
    <w:rsid w:val="538A34C1"/>
    <w:rsid w:val="538A4FA6"/>
    <w:rsid w:val="53AC321C"/>
    <w:rsid w:val="53B11D6B"/>
    <w:rsid w:val="53C96A6C"/>
    <w:rsid w:val="53E21FCA"/>
    <w:rsid w:val="54A1075C"/>
    <w:rsid w:val="54A56C51"/>
    <w:rsid w:val="54E61131"/>
    <w:rsid w:val="55120101"/>
    <w:rsid w:val="55707574"/>
    <w:rsid w:val="55B6789C"/>
    <w:rsid w:val="56376902"/>
    <w:rsid w:val="56382375"/>
    <w:rsid w:val="565D0A3A"/>
    <w:rsid w:val="567A13BB"/>
    <w:rsid w:val="568B315E"/>
    <w:rsid w:val="56B319F7"/>
    <w:rsid w:val="56D36A1E"/>
    <w:rsid w:val="56DC513F"/>
    <w:rsid w:val="56E117CD"/>
    <w:rsid w:val="56F93DF6"/>
    <w:rsid w:val="572D0377"/>
    <w:rsid w:val="573F1679"/>
    <w:rsid w:val="5781168A"/>
    <w:rsid w:val="578A1A6E"/>
    <w:rsid w:val="57B45B67"/>
    <w:rsid w:val="57B4790F"/>
    <w:rsid w:val="57D3787C"/>
    <w:rsid w:val="581C244A"/>
    <w:rsid w:val="58DC42A6"/>
    <w:rsid w:val="58E27B71"/>
    <w:rsid w:val="58E67486"/>
    <w:rsid w:val="58F610D5"/>
    <w:rsid w:val="58FF0BAB"/>
    <w:rsid w:val="593067C0"/>
    <w:rsid w:val="593E7DE4"/>
    <w:rsid w:val="59794D43"/>
    <w:rsid w:val="598242B3"/>
    <w:rsid w:val="5995211C"/>
    <w:rsid w:val="59A467EA"/>
    <w:rsid w:val="59B5540F"/>
    <w:rsid w:val="59C24FC3"/>
    <w:rsid w:val="5A137381"/>
    <w:rsid w:val="5A23577D"/>
    <w:rsid w:val="5ADD7786"/>
    <w:rsid w:val="5B073F40"/>
    <w:rsid w:val="5B734753"/>
    <w:rsid w:val="5BA97E2D"/>
    <w:rsid w:val="5BFC534A"/>
    <w:rsid w:val="5C01066C"/>
    <w:rsid w:val="5C0F29E5"/>
    <w:rsid w:val="5C1B21B5"/>
    <w:rsid w:val="5C980D28"/>
    <w:rsid w:val="5CAA12E7"/>
    <w:rsid w:val="5CB36E99"/>
    <w:rsid w:val="5CF32170"/>
    <w:rsid w:val="5D035418"/>
    <w:rsid w:val="5D0F745E"/>
    <w:rsid w:val="5D5E00ED"/>
    <w:rsid w:val="5D8E5F10"/>
    <w:rsid w:val="5DA01A68"/>
    <w:rsid w:val="5DF943F4"/>
    <w:rsid w:val="5E0606A5"/>
    <w:rsid w:val="5E1B78BB"/>
    <w:rsid w:val="5E2336EC"/>
    <w:rsid w:val="5E5628E3"/>
    <w:rsid w:val="5E63369B"/>
    <w:rsid w:val="5EBC62A8"/>
    <w:rsid w:val="5EBF3633"/>
    <w:rsid w:val="5ED32523"/>
    <w:rsid w:val="5F021399"/>
    <w:rsid w:val="5F1E5F5B"/>
    <w:rsid w:val="5F714FF4"/>
    <w:rsid w:val="5FAD7930"/>
    <w:rsid w:val="5FB55714"/>
    <w:rsid w:val="5FD32BED"/>
    <w:rsid w:val="5FE16947"/>
    <w:rsid w:val="603B4F3C"/>
    <w:rsid w:val="6073279B"/>
    <w:rsid w:val="609D0F90"/>
    <w:rsid w:val="60DD03E1"/>
    <w:rsid w:val="60E730EB"/>
    <w:rsid w:val="61262235"/>
    <w:rsid w:val="612C2AD6"/>
    <w:rsid w:val="61474730"/>
    <w:rsid w:val="61515168"/>
    <w:rsid w:val="61615E08"/>
    <w:rsid w:val="61AE7BC4"/>
    <w:rsid w:val="61E57855"/>
    <w:rsid w:val="61E72BEC"/>
    <w:rsid w:val="625D0F94"/>
    <w:rsid w:val="625E7EBB"/>
    <w:rsid w:val="628C4DBB"/>
    <w:rsid w:val="62B93C55"/>
    <w:rsid w:val="62C85D66"/>
    <w:rsid w:val="62CC35EB"/>
    <w:rsid w:val="62EE2739"/>
    <w:rsid w:val="63037A20"/>
    <w:rsid w:val="63163A3E"/>
    <w:rsid w:val="634113E9"/>
    <w:rsid w:val="63615055"/>
    <w:rsid w:val="63750D66"/>
    <w:rsid w:val="63905096"/>
    <w:rsid w:val="63AA4459"/>
    <w:rsid w:val="63D954D3"/>
    <w:rsid w:val="63E957B8"/>
    <w:rsid w:val="63F21B73"/>
    <w:rsid w:val="6400087E"/>
    <w:rsid w:val="64153CF6"/>
    <w:rsid w:val="64471F6E"/>
    <w:rsid w:val="6473010E"/>
    <w:rsid w:val="648A46E4"/>
    <w:rsid w:val="64B42794"/>
    <w:rsid w:val="64D52CDD"/>
    <w:rsid w:val="64DA2A98"/>
    <w:rsid w:val="64EC202D"/>
    <w:rsid w:val="650F4BE9"/>
    <w:rsid w:val="65262EAA"/>
    <w:rsid w:val="654D50D6"/>
    <w:rsid w:val="65900F76"/>
    <w:rsid w:val="65BB1D5E"/>
    <w:rsid w:val="66283729"/>
    <w:rsid w:val="6659611C"/>
    <w:rsid w:val="66636AB9"/>
    <w:rsid w:val="667800BA"/>
    <w:rsid w:val="66D529D1"/>
    <w:rsid w:val="66E33816"/>
    <w:rsid w:val="66E53109"/>
    <w:rsid w:val="6731162E"/>
    <w:rsid w:val="67317420"/>
    <w:rsid w:val="67536467"/>
    <w:rsid w:val="675D5DBC"/>
    <w:rsid w:val="676D324D"/>
    <w:rsid w:val="67891494"/>
    <w:rsid w:val="68352AF9"/>
    <w:rsid w:val="68376930"/>
    <w:rsid w:val="683975EA"/>
    <w:rsid w:val="685C2EAD"/>
    <w:rsid w:val="68663B55"/>
    <w:rsid w:val="686723EB"/>
    <w:rsid w:val="686E0E64"/>
    <w:rsid w:val="68943AAC"/>
    <w:rsid w:val="68C5210E"/>
    <w:rsid w:val="68CE3643"/>
    <w:rsid w:val="68EA14B1"/>
    <w:rsid w:val="69056186"/>
    <w:rsid w:val="690D48A3"/>
    <w:rsid w:val="69230C63"/>
    <w:rsid w:val="69453654"/>
    <w:rsid w:val="696434DB"/>
    <w:rsid w:val="69964E94"/>
    <w:rsid w:val="6A1074F7"/>
    <w:rsid w:val="6A1526D6"/>
    <w:rsid w:val="6A4C5023"/>
    <w:rsid w:val="6A5F3B4B"/>
    <w:rsid w:val="6A8C7A20"/>
    <w:rsid w:val="6AA83A17"/>
    <w:rsid w:val="6AC20063"/>
    <w:rsid w:val="6AC431C7"/>
    <w:rsid w:val="6AD07963"/>
    <w:rsid w:val="6B1F6996"/>
    <w:rsid w:val="6B582042"/>
    <w:rsid w:val="6B8C1C30"/>
    <w:rsid w:val="6B9F3A1B"/>
    <w:rsid w:val="6BB713A0"/>
    <w:rsid w:val="6BB804D0"/>
    <w:rsid w:val="6BCF402A"/>
    <w:rsid w:val="6C0C15EF"/>
    <w:rsid w:val="6C113BB4"/>
    <w:rsid w:val="6C492838"/>
    <w:rsid w:val="6D0609E6"/>
    <w:rsid w:val="6D2A0812"/>
    <w:rsid w:val="6D405B13"/>
    <w:rsid w:val="6D577AA5"/>
    <w:rsid w:val="6D632980"/>
    <w:rsid w:val="6DFF4322"/>
    <w:rsid w:val="6E0F5BD9"/>
    <w:rsid w:val="6E533D98"/>
    <w:rsid w:val="6E5F461D"/>
    <w:rsid w:val="6E732015"/>
    <w:rsid w:val="6E7A184A"/>
    <w:rsid w:val="6EF634B7"/>
    <w:rsid w:val="6F0F7267"/>
    <w:rsid w:val="6F5953DE"/>
    <w:rsid w:val="6F7A6D8C"/>
    <w:rsid w:val="6F8A1A3C"/>
    <w:rsid w:val="6FE07671"/>
    <w:rsid w:val="6FE91028"/>
    <w:rsid w:val="70150E0D"/>
    <w:rsid w:val="70151979"/>
    <w:rsid w:val="706C3987"/>
    <w:rsid w:val="70A41DEC"/>
    <w:rsid w:val="70B0488B"/>
    <w:rsid w:val="70C65160"/>
    <w:rsid w:val="70DD36C8"/>
    <w:rsid w:val="70FC294E"/>
    <w:rsid w:val="710161BB"/>
    <w:rsid w:val="710169EE"/>
    <w:rsid w:val="710669AC"/>
    <w:rsid w:val="710C5236"/>
    <w:rsid w:val="713A39CC"/>
    <w:rsid w:val="71837A19"/>
    <w:rsid w:val="720542C3"/>
    <w:rsid w:val="720C5B93"/>
    <w:rsid w:val="722317DB"/>
    <w:rsid w:val="72C0166C"/>
    <w:rsid w:val="72CC4119"/>
    <w:rsid w:val="730C2D14"/>
    <w:rsid w:val="73165749"/>
    <w:rsid w:val="73244795"/>
    <w:rsid w:val="73275EED"/>
    <w:rsid w:val="73A77DB9"/>
    <w:rsid w:val="73AF42AF"/>
    <w:rsid w:val="73F53C66"/>
    <w:rsid w:val="73FD2A9E"/>
    <w:rsid w:val="741F3448"/>
    <w:rsid w:val="743A19BF"/>
    <w:rsid w:val="74564C98"/>
    <w:rsid w:val="746D4602"/>
    <w:rsid w:val="74811FAE"/>
    <w:rsid w:val="7497789D"/>
    <w:rsid w:val="74AF0266"/>
    <w:rsid w:val="74D36D42"/>
    <w:rsid w:val="74DE12C2"/>
    <w:rsid w:val="74E21280"/>
    <w:rsid w:val="755F5223"/>
    <w:rsid w:val="75731DE4"/>
    <w:rsid w:val="75875DBF"/>
    <w:rsid w:val="75AC4A24"/>
    <w:rsid w:val="76B830FE"/>
    <w:rsid w:val="76DC560E"/>
    <w:rsid w:val="76E3071E"/>
    <w:rsid w:val="76FD5F03"/>
    <w:rsid w:val="770844AD"/>
    <w:rsid w:val="774C3E15"/>
    <w:rsid w:val="77530D68"/>
    <w:rsid w:val="776D5B51"/>
    <w:rsid w:val="77F552C1"/>
    <w:rsid w:val="7860333A"/>
    <w:rsid w:val="788E2A53"/>
    <w:rsid w:val="78A9306A"/>
    <w:rsid w:val="78BB7F7E"/>
    <w:rsid w:val="78D57A23"/>
    <w:rsid w:val="791126FA"/>
    <w:rsid w:val="795356E8"/>
    <w:rsid w:val="795A36B5"/>
    <w:rsid w:val="79BE4704"/>
    <w:rsid w:val="79C16919"/>
    <w:rsid w:val="79C918A3"/>
    <w:rsid w:val="79CE218D"/>
    <w:rsid w:val="79F33066"/>
    <w:rsid w:val="7A0D42E5"/>
    <w:rsid w:val="7A14231D"/>
    <w:rsid w:val="7A516564"/>
    <w:rsid w:val="7A7A2AED"/>
    <w:rsid w:val="7A8C77A7"/>
    <w:rsid w:val="7A9B605F"/>
    <w:rsid w:val="7AC0780A"/>
    <w:rsid w:val="7AC8069F"/>
    <w:rsid w:val="7AD7217E"/>
    <w:rsid w:val="7ADB1CC6"/>
    <w:rsid w:val="7ADF39A8"/>
    <w:rsid w:val="7AEA338E"/>
    <w:rsid w:val="7AFF0B90"/>
    <w:rsid w:val="7B2E2AF6"/>
    <w:rsid w:val="7B3A054B"/>
    <w:rsid w:val="7B4F4292"/>
    <w:rsid w:val="7B801174"/>
    <w:rsid w:val="7B894049"/>
    <w:rsid w:val="7BD03867"/>
    <w:rsid w:val="7BFC7DE1"/>
    <w:rsid w:val="7BFFB6EF"/>
    <w:rsid w:val="7C021FA7"/>
    <w:rsid w:val="7C3F7266"/>
    <w:rsid w:val="7C486BBE"/>
    <w:rsid w:val="7C503D93"/>
    <w:rsid w:val="7C597158"/>
    <w:rsid w:val="7D245671"/>
    <w:rsid w:val="7D3D633F"/>
    <w:rsid w:val="7D440915"/>
    <w:rsid w:val="7D4B62EB"/>
    <w:rsid w:val="7D8E5D5D"/>
    <w:rsid w:val="7D902DBD"/>
    <w:rsid w:val="7DA46C49"/>
    <w:rsid w:val="7E2B3A18"/>
    <w:rsid w:val="7E5D2521"/>
    <w:rsid w:val="7E7C4C45"/>
    <w:rsid w:val="7E8B1A7B"/>
    <w:rsid w:val="7E92342D"/>
    <w:rsid w:val="7EEE6FF3"/>
    <w:rsid w:val="7EFD6E22"/>
    <w:rsid w:val="7F160899"/>
    <w:rsid w:val="7F4C286A"/>
    <w:rsid w:val="7F791185"/>
    <w:rsid w:val="7FA25DA6"/>
    <w:rsid w:val="7FB039CB"/>
    <w:rsid w:val="7FC93EBA"/>
    <w:rsid w:val="7FD9374A"/>
    <w:rsid w:val="917B3852"/>
    <w:rsid w:val="BADBE779"/>
    <w:rsid w:val="BFEE5C64"/>
    <w:rsid w:val="DEDE3C87"/>
    <w:rsid w:val="DEF2F827"/>
    <w:rsid w:val="E6DF37D2"/>
    <w:rsid w:val="EDF98B43"/>
    <w:rsid w:val="F3FF65E2"/>
    <w:rsid w:val="F5D280E2"/>
    <w:rsid w:val="FFFFC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autoRedefine/>
    <w:semiHidden/>
    <w:unhideWhenUsed/>
    <w:qFormat/>
    <w:uiPriority w:val="0"/>
    <w:pPr>
      <w:keepNext/>
      <w:keepLines/>
      <w:spacing w:before="260" w:after="260" w:line="416" w:lineRule="auto"/>
      <w:outlineLvl w:val="2"/>
    </w:pPr>
    <w:rPr>
      <w:b/>
      <w:bCs/>
      <w:sz w:val="32"/>
      <w:szCs w:val="32"/>
    </w:rPr>
  </w:style>
  <w:style w:type="paragraph" w:styleId="4">
    <w:name w:val="heading 4"/>
    <w:basedOn w:val="1"/>
    <w:next w:val="1"/>
    <w:autoRedefine/>
    <w:semiHidden/>
    <w:unhideWhenUsed/>
    <w:qFormat/>
    <w:uiPriority w:val="0"/>
    <w:pPr>
      <w:keepNext/>
      <w:keepLines/>
      <w:spacing w:before="280" w:after="290" w:line="372" w:lineRule="auto"/>
      <w:outlineLvl w:val="3"/>
    </w:pPr>
    <w:rPr>
      <w:rFonts w:ascii="Arial" w:hAnsi="Arial"/>
      <w:b/>
      <w:sz w:val="28"/>
    </w:rPr>
  </w:style>
  <w:style w:type="paragraph" w:styleId="5">
    <w:name w:val="heading 5"/>
    <w:basedOn w:val="1"/>
    <w:next w:val="1"/>
    <w:autoRedefine/>
    <w:semiHidden/>
    <w:unhideWhenUsed/>
    <w:qFormat/>
    <w:uiPriority w:val="0"/>
    <w:pPr>
      <w:keepNext/>
      <w:keepLines/>
      <w:spacing w:before="280" w:after="290" w:line="372" w:lineRule="auto"/>
      <w:outlineLvl w:val="4"/>
    </w:pPr>
    <w:rPr>
      <w:rFonts w:asciiTheme="minorHAnsi" w:hAnsiTheme="minorHAnsi"/>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7"/>
    <w:autoRedefine/>
    <w:qFormat/>
    <w:uiPriority w:val="0"/>
    <w:pPr>
      <w:jc w:val="left"/>
    </w:pPr>
  </w:style>
  <w:style w:type="paragraph" w:styleId="7">
    <w:name w:val="Balloon Text"/>
    <w:basedOn w:val="1"/>
    <w:link w:val="19"/>
    <w:autoRedefine/>
    <w:qFormat/>
    <w:uiPriority w:val="0"/>
    <w:pPr>
      <w:spacing w:line="240" w:lineRule="auto"/>
    </w:pPr>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18"/>
    <w:autoRedefine/>
    <w:qFormat/>
    <w:uiPriority w:val="0"/>
    <w:rPr>
      <w:b/>
      <w:bCs/>
    </w:rPr>
  </w:style>
  <w:style w:type="character" w:styleId="13">
    <w:name w:val="Strong"/>
    <w:basedOn w:val="12"/>
    <w:autoRedefine/>
    <w:qFormat/>
    <w:uiPriority w:val="22"/>
    <w:rPr>
      <w:b/>
      <w:bCs/>
    </w:rPr>
  </w:style>
  <w:style w:type="character" w:styleId="14">
    <w:name w:val="Emphasis"/>
    <w:basedOn w:val="12"/>
    <w:autoRedefine/>
    <w:qFormat/>
    <w:uiPriority w:val="20"/>
    <w:rPr>
      <w:i/>
      <w:iCs/>
    </w:rPr>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character" w:customStyle="1" w:styleId="17">
    <w:name w:val="批注文字 字符"/>
    <w:basedOn w:val="12"/>
    <w:link w:val="6"/>
    <w:autoRedefine/>
    <w:qFormat/>
    <w:uiPriority w:val="0"/>
    <w:rPr>
      <w:kern w:val="2"/>
      <w:sz w:val="24"/>
      <w:szCs w:val="24"/>
    </w:rPr>
  </w:style>
  <w:style w:type="character" w:customStyle="1" w:styleId="18">
    <w:name w:val="批注主题 字符"/>
    <w:basedOn w:val="17"/>
    <w:link w:val="10"/>
    <w:autoRedefine/>
    <w:qFormat/>
    <w:uiPriority w:val="0"/>
    <w:rPr>
      <w:b/>
      <w:bCs/>
      <w:kern w:val="2"/>
      <w:sz w:val="24"/>
      <w:szCs w:val="24"/>
    </w:rPr>
  </w:style>
  <w:style w:type="character" w:customStyle="1" w:styleId="19">
    <w:name w:val="批注框文本 字符"/>
    <w:basedOn w:val="12"/>
    <w:link w:val="7"/>
    <w:autoRedefine/>
    <w:qFormat/>
    <w:uiPriority w:val="0"/>
    <w:rPr>
      <w:kern w:val="2"/>
      <w:sz w:val="18"/>
      <w:szCs w:val="18"/>
    </w:rPr>
  </w:style>
  <w:style w:type="paragraph" w:customStyle="1" w:styleId="20">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21">
    <w:name w:val="标题 3 字符"/>
    <w:basedOn w:val="12"/>
    <w:link w:val="3"/>
    <w:autoRedefine/>
    <w:semiHidden/>
    <w:qFormat/>
    <w:uiPriority w:val="0"/>
    <w:rPr>
      <w:b/>
      <w:bCs/>
      <w:kern w:val="2"/>
      <w:sz w:val="32"/>
      <w:szCs w:val="32"/>
    </w:rPr>
  </w:style>
  <w:style w:type="paragraph" w:customStyle="1" w:styleId="22">
    <w:name w:val="修订2"/>
    <w:hidden/>
    <w:unhideWhenUsed/>
    <w:qFormat/>
    <w:uiPriority w:val="99"/>
    <w:rPr>
      <w:rFonts w:ascii="Times New Roman" w:hAnsi="Times New Roman" w:eastAsia="宋体" w:cs="Times New Roman"/>
      <w:kern w:val="2"/>
      <w:sz w:val="24"/>
      <w:szCs w:val="24"/>
      <w:lang w:val="en-US" w:eastAsia="zh-CN" w:bidi="ar-SA"/>
    </w:rPr>
  </w:style>
  <w:style w:type="paragraph" w:customStyle="1" w:styleId="23">
    <w:name w:val="修订3"/>
    <w:hidden/>
    <w:unhideWhenUsed/>
    <w:qFormat/>
    <w:uiPriority w:val="99"/>
    <w:rPr>
      <w:rFonts w:ascii="Times New Roman" w:hAnsi="Times New Roman" w:eastAsia="宋体" w:cs="Times New Roman"/>
      <w:kern w:val="2"/>
      <w:sz w:val="24"/>
      <w:szCs w:val="24"/>
      <w:lang w:val="en-US" w:eastAsia="zh-CN" w:bidi="ar-SA"/>
    </w:rPr>
  </w:style>
  <w:style w:type="paragraph" w:customStyle="1" w:styleId="24">
    <w:name w:val="修订4"/>
    <w:hidden/>
    <w:unhideWhenUsed/>
    <w:qFormat/>
    <w:uiPriority w:val="99"/>
    <w:rPr>
      <w:rFonts w:ascii="Times New Roman" w:hAnsi="Times New Roman" w:eastAsia="宋体" w:cs="Times New Roman"/>
      <w:kern w:val="2"/>
      <w:sz w:val="24"/>
      <w:szCs w:val="24"/>
      <w:lang w:val="en-US" w:eastAsia="zh-CN" w:bidi="ar-SA"/>
    </w:rPr>
  </w:style>
  <w:style w:type="paragraph" w:customStyle="1" w:styleId="25">
    <w:name w:val="修订5"/>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4822</Words>
  <Characters>5256</Characters>
  <Lines>255</Lines>
  <Paragraphs>39</Paragraphs>
  <TotalTime>54</TotalTime>
  <ScaleCrop>false</ScaleCrop>
  <LinksUpToDate>false</LinksUpToDate>
  <CharactersWithSpaces>5344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2023-03-31T07:16:00Z</dcterms:created>
  <dc:creator>砚</dc:creator>
  <cp:lastModifiedBy>insta360-w</cp:lastModifiedBy>
  <dcterms:modified xsi:type="dcterms:W3CDTF">2026-05-11T10:40:51Z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47D4D269FD1F5002F7E99168B19F8596_43</vt:lpwstr>
  </property>
  <property fmtid="{D5CDD505-2E9C-101B-9397-08002B2CF9AE}" pid="4" name="KSOTemplateDocerSaveRecord">
    <vt:lpwstr>eyJoZGlkIjoiYjBhNDlhYjZjZGVjOWVhMTc1MzU5OWFlOTJiYTY3NTIiLCJ1c2VySWQiOiIyMDAxNDEzMzgifQ==</vt:lpwstr>
  </property>
</Properties>
</file>