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274C" w14:textId="77777777" w:rsidR="00B34885" w:rsidRDefault="00C95659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2042D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688560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</w:t>
      </w:r>
      <w:r w:rsidR="002042D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证券简称：</w:t>
      </w:r>
      <w:proofErr w:type="gramStart"/>
      <w:r w:rsidR="002042D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明冠新材</w:t>
      </w:r>
      <w:proofErr w:type="gramEnd"/>
    </w:p>
    <w:p w14:paraId="34BE60CF" w14:textId="77777777" w:rsidR="00B34885" w:rsidRDefault="002042D1" w:rsidP="008B4072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sz w:val="32"/>
          <w:szCs w:val="32"/>
        </w:rPr>
        <w:t>明冠新材料</w:t>
      </w:r>
      <w:proofErr w:type="gramEnd"/>
      <w:r w:rsidR="00C95659">
        <w:rPr>
          <w:rFonts w:ascii="宋体" w:eastAsia="宋体" w:hAnsi="宋体" w:cs="Times New Roman" w:hint="eastAsia"/>
          <w:b/>
          <w:bCs/>
          <w:sz w:val="32"/>
          <w:szCs w:val="32"/>
        </w:rPr>
        <w:t>股份有限公司</w:t>
      </w:r>
    </w:p>
    <w:p w14:paraId="0694A2A5" w14:textId="77777777" w:rsidR="00B34885" w:rsidRDefault="00C95659" w:rsidP="008B4072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0F304553" w14:textId="617370D3" w:rsidR="00B34885" w:rsidRDefault="00C95659" w:rsidP="001E040A">
      <w:pPr>
        <w:keepNext/>
        <w:keepLines/>
        <w:spacing w:before="260" w:after="260" w:line="360" w:lineRule="auto"/>
        <w:jc w:val="righ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1E040A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 w:rsidR="002042D1">
        <w:rPr>
          <w:rFonts w:ascii="宋体" w:eastAsia="宋体" w:hAnsi="宋体" w:cs="Times New Roman" w:hint="eastAsia"/>
          <w:b/>
          <w:bCs/>
          <w:sz w:val="24"/>
          <w:szCs w:val="24"/>
        </w:rPr>
        <w:t>202</w:t>
      </w:r>
      <w:r w:rsidR="005815FD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 w:rsidR="001E040A">
        <w:rPr>
          <w:rFonts w:ascii="宋体" w:eastAsia="宋体" w:hAnsi="宋体" w:cs="Times New Roman" w:hint="eastAsia"/>
          <w:b/>
          <w:bCs/>
          <w:sz w:val="24"/>
          <w:szCs w:val="24"/>
        </w:rPr>
        <w:t>-</w:t>
      </w:r>
      <w:r w:rsidR="002042D1">
        <w:rPr>
          <w:rFonts w:ascii="宋体" w:eastAsia="宋体" w:hAnsi="宋体" w:cs="Times New Roman" w:hint="eastAsia"/>
          <w:b/>
          <w:bCs/>
          <w:sz w:val="24"/>
          <w:szCs w:val="24"/>
        </w:rPr>
        <w:t>00</w:t>
      </w:r>
      <w:r w:rsidR="00E666BE">
        <w:rPr>
          <w:rFonts w:ascii="宋体" w:eastAsia="宋体" w:hAnsi="宋体" w:cs="Times New Roman" w:hint="eastAsia"/>
          <w:b/>
          <w:bCs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704"/>
      </w:tblGrid>
      <w:tr w:rsidR="00B34885" w:rsidRPr="004F72BC" w14:paraId="56B3D461" w14:textId="77777777" w:rsidTr="00181228">
        <w:tc>
          <w:tcPr>
            <w:tcW w:w="2136" w:type="dxa"/>
          </w:tcPr>
          <w:p w14:paraId="49E0292A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79809F3" w14:textId="77777777" w:rsidR="00B34885" w:rsidRPr="004F72BC" w:rsidRDefault="00B34885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04" w:type="dxa"/>
          </w:tcPr>
          <w:p w14:paraId="5EC27303" w14:textId="77777777" w:rsidR="00B34885" w:rsidRPr="004F72BC" w:rsidRDefault="006455E4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C95659"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64C31BB8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 </w:t>
            </w:r>
            <w:r w:rsidR="0078111B"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2C0B55AF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□</w:t>
            </w: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49E2ED5F" w14:textId="77777777" w:rsidR="00B34885" w:rsidRPr="004F72BC" w:rsidRDefault="006455E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现场参观            □电话会议</w:t>
            </w:r>
          </w:p>
          <w:p w14:paraId="21B92457" w14:textId="515E1702" w:rsidR="00B34885" w:rsidRPr="004F72BC" w:rsidRDefault="0078111B">
            <w:pPr>
              <w:tabs>
                <w:tab w:val="center" w:pos="3199"/>
              </w:tabs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sym w:font="Wingdings 2" w:char="F050"/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</w:rPr>
              <w:t>其他 （</w:t>
            </w:r>
            <w:r w:rsidR="00E666BE" w:rsidRPr="004F72BC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参加</w:t>
            </w:r>
            <w:r w:rsidR="002D0851" w:rsidRPr="002D0851">
              <w:rPr>
                <w:rFonts w:asciiTheme="minorEastAsia" w:hAnsiTheme="minorEastAsia"/>
                <w:kern w:val="0"/>
                <w:sz w:val="24"/>
                <w:szCs w:val="24"/>
                <w:u w:val="single"/>
              </w:rPr>
              <w:t>江西辖区上市公司2026年投资者网上集体接待日活动</w:t>
            </w:r>
            <w:r w:rsidR="00C95659" w:rsidRPr="004F72BC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181228" w:rsidRPr="004F72BC" w14:paraId="647581EE" w14:textId="77777777" w:rsidTr="00181228">
        <w:tc>
          <w:tcPr>
            <w:tcW w:w="2136" w:type="dxa"/>
          </w:tcPr>
          <w:p w14:paraId="4BE75E9C" w14:textId="77777777" w:rsidR="00181228" w:rsidRPr="004F72BC" w:rsidRDefault="00181228" w:rsidP="00717DA8">
            <w:pPr>
              <w:spacing w:line="420" w:lineRule="exact"/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/>
                <w:bCs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704" w:type="dxa"/>
          </w:tcPr>
          <w:p w14:paraId="06256A8E" w14:textId="11E33F54" w:rsidR="00181228" w:rsidRPr="004F72BC" w:rsidRDefault="00181228" w:rsidP="00485FDA">
            <w:pPr>
              <w:tabs>
                <w:tab w:val="center" w:pos="2798"/>
              </w:tabs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参加</w:t>
            </w:r>
            <w:r w:rsidR="002D0851" w:rsidRPr="002D0851"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  <w:t>江西辖区上市公司2026年投资者网上集体接待日活动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的广大投资者</w:t>
            </w:r>
          </w:p>
        </w:tc>
      </w:tr>
      <w:tr w:rsidR="00181228" w:rsidRPr="004F72BC" w14:paraId="40BD8A18" w14:textId="77777777" w:rsidTr="00181228">
        <w:tc>
          <w:tcPr>
            <w:tcW w:w="2136" w:type="dxa"/>
          </w:tcPr>
          <w:p w14:paraId="0B067815" w14:textId="77777777" w:rsidR="00181228" w:rsidRPr="004F72BC" w:rsidRDefault="00181228" w:rsidP="00717DA8">
            <w:pPr>
              <w:spacing w:line="420" w:lineRule="exact"/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/>
                <w:bCs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704" w:type="dxa"/>
          </w:tcPr>
          <w:p w14:paraId="12397155" w14:textId="5E852963" w:rsidR="00181228" w:rsidRPr="004F72BC" w:rsidRDefault="00181228" w:rsidP="00E666BE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202</w:t>
            </w:r>
            <w:r w:rsidR="002D0851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6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年5月</w:t>
            </w:r>
            <w:r w:rsidR="002D0851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15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日 (周</w:t>
            </w:r>
            <w:r w:rsidR="002D0851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五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 xml:space="preserve">) 下午 </w:t>
            </w:r>
            <w:r w:rsidR="008B4072" w:rsidRPr="008B4072"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  <w:t>15:</w:t>
            </w:r>
            <w:r w:rsidR="002D0851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0</w:t>
            </w:r>
            <w:r w:rsidR="008B4072" w:rsidRPr="008B4072"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  <w:t>0</w:t>
            </w:r>
            <w:r w:rsidRPr="004F72BC">
              <w:rPr>
                <w:rFonts w:asciiTheme="minorEastAsia" w:hAnsiTheme="minorEastAsia"/>
                <w:bCs/>
                <w:iCs/>
                <w:color w:val="000000"/>
                <w:sz w:val="24"/>
                <w:szCs w:val="24"/>
              </w:rPr>
              <w:t>~</w:t>
            </w: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17:00</w:t>
            </w:r>
          </w:p>
        </w:tc>
      </w:tr>
      <w:tr w:rsidR="00181228" w:rsidRPr="004F72BC" w14:paraId="6A7E08D8" w14:textId="77777777" w:rsidTr="00181228">
        <w:tc>
          <w:tcPr>
            <w:tcW w:w="2136" w:type="dxa"/>
          </w:tcPr>
          <w:p w14:paraId="426787BF" w14:textId="77777777" w:rsidR="00181228" w:rsidRPr="004F72BC" w:rsidRDefault="00181228" w:rsidP="00717DA8">
            <w:pPr>
              <w:spacing w:line="420" w:lineRule="exact"/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/>
                <w:bCs/>
                <w:i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704" w:type="dxa"/>
          </w:tcPr>
          <w:p w14:paraId="18CF79BD" w14:textId="77777777" w:rsidR="00181228" w:rsidRPr="004F72BC" w:rsidRDefault="00181228" w:rsidP="00164C7E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公司通过全景网“投资者关系互动平台”（https://ir.p5w.net）采用网络远程的方式召开业绩说明会</w:t>
            </w:r>
          </w:p>
        </w:tc>
      </w:tr>
      <w:tr w:rsidR="00181228" w:rsidRPr="004F72BC" w14:paraId="5076E374" w14:textId="77777777" w:rsidTr="00181228">
        <w:tc>
          <w:tcPr>
            <w:tcW w:w="2136" w:type="dxa"/>
          </w:tcPr>
          <w:p w14:paraId="002647B9" w14:textId="77777777" w:rsidR="00181228" w:rsidRPr="004F72BC" w:rsidRDefault="00181228" w:rsidP="00717DA8">
            <w:pPr>
              <w:spacing w:line="420" w:lineRule="exact"/>
              <w:rPr>
                <w:rFonts w:asciiTheme="minorEastAsia" w:hAnsiTheme="minorEastAsia" w:hint="eastAsia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/>
                <w:bCs/>
                <w:i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704" w:type="dxa"/>
          </w:tcPr>
          <w:p w14:paraId="579A4458" w14:textId="77777777" w:rsidR="00181228" w:rsidRPr="004F72BC" w:rsidRDefault="00181228" w:rsidP="00181228">
            <w:pPr>
              <w:spacing w:line="420" w:lineRule="exac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Cs/>
                <w:sz w:val="24"/>
                <w:szCs w:val="24"/>
              </w:rPr>
              <w:t>1、董事会秘书叶勇</w:t>
            </w:r>
          </w:p>
          <w:p w14:paraId="3C136E2F" w14:textId="644B1718" w:rsidR="00181228" w:rsidRPr="00C84912" w:rsidRDefault="00181228" w:rsidP="00C84912">
            <w:pPr>
              <w:spacing w:line="420" w:lineRule="exac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Cs/>
                <w:sz w:val="24"/>
                <w:szCs w:val="24"/>
              </w:rPr>
              <w:t>2、证券代表邹明斌</w:t>
            </w:r>
          </w:p>
        </w:tc>
      </w:tr>
      <w:tr w:rsidR="00B34885" w:rsidRPr="004F72BC" w14:paraId="5B3A2328" w14:textId="77777777" w:rsidTr="00181228">
        <w:trPr>
          <w:trHeight w:val="2701"/>
        </w:trPr>
        <w:tc>
          <w:tcPr>
            <w:tcW w:w="2136" w:type="dxa"/>
            <w:vAlign w:val="center"/>
          </w:tcPr>
          <w:p w14:paraId="7C00C5EF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04" w:type="dxa"/>
          </w:tcPr>
          <w:p w14:paraId="44B65823" w14:textId="77777777" w:rsidR="00181228" w:rsidRPr="004F72BC" w:rsidRDefault="00181228" w:rsidP="008B4072">
            <w:pPr>
              <w:spacing w:beforeLines="50" w:before="156" w:line="460" w:lineRule="exac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F72BC">
              <w:rPr>
                <w:rFonts w:asciiTheme="minorEastAsia" w:hAnsiTheme="minorEastAsia"/>
                <w:b/>
                <w:sz w:val="24"/>
                <w:szCs w:val="24"/>
              </w:rPr>
              <w:t>投资者提出的问题及公司回复情况</w:t>
            </w:r>
          </w:p>
          <w:p w14:paraId="2260095D" w14:textId="77777777" w:rsidR="00181228" w:rsidRPr="004F72BC" w:rsidRDefault="00181228" w:rsidP="00181228">
            <w:pPr>
              <w:spacing w:line="46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4F72BC">
              <w:rPr>
                <w:rFonts w:asciiTheme="minorEastAsia" w:hAnsiTheme="minorEastAsia" w:cs="宋体"/>
                <w:sz w:val="24"/>
                <w:szCs w:val="24"/>
              </w:rPr>
              <w:t>公司就投资者在本次说明会中提出的问题进行了回复：</w:t>
            </w:r>
          </w:p>
          <w:p w14:paraId="24058BE7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1、公司一季度收入和利润同比均有不错的增长，主要是什么原因?可持续吗？谢谢！</w:t>
            </w:r>
          </w:p>
          <w:p w14:paraId="165703D9" w14:textId="03608EF1" w:rsidR="009828A2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尊敬的投资者：您好！2026 年一季度，公司营业收入同比增长13%，其中有同比基数较低的影响。主要得益于两大驱动因素：一是储能电池与消费电子锂电池市场需求回暖，带动公司铝塑膜产品订单量提升；二是新产品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网栅膜产能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释放并逐步稳定，产销规模持续扩大，为营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收增长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提供了新增量。谢谢！</w:t>
            </w:r>
          </w:p>
          <w:p w14:paraId="233B64BD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2、管理层您好。近期监管层面高度重视提高上市公司质量与投资者回报。请问公司未来三年是否有明确的提高分红比例的规划？在现金流充裕的情况下，是否会考虑增加分红频次（如中期分红）以增强中小投资者获得感？</w:t>
            </w:r>
          </w:p>
          <w:p w14:paraId="328E71A2" w14:textId="2A586FB8" w:rsidR="009828A2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尊敬的投资者：您好！公司力争经营状况尽快改善，在取得盈利年度，将向投资者按照不低于30%的现金分红比例，回报广大投资者，增强投资者获得感。谢谢！</w:t>
            </w:r>
          </w:p>
          <w:p w14:paraId="1DAA1A23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3、公司在手现金这么多，会考虑回购或收购吗？</w:t>
            </w:r>
          </w:p>
          <w:p w14:paraId="62732462" w14:textId="1DC2BA37" w:rsidR="009828A2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尊敬的投资者：您好！2025年末，公司账面货币资金余额14.21亿元，公司提升货币资金使用效率，促进公司高质量发展。谢谢！</w:t>
            </w:r>
          </w:p>
          <w:p w14:paraId="7647A322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4、公司的光伏胶膜业务今年会有好转吗？</w:t>
            </w:r>
          </w:p>
          <w:p w14:paraId="7C82076F" w14:textId="526E97B0" w:rsidR="009828A2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尊敬的投资者：您好！报告期内，公司光伏组件封装胶膜销售出货10571 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万平米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销量同比增幅达26.81%，光伏组件封装胶膜产品产销量继续保持稳定增长，但受行业内卷和价格竞争加剧因素影响，胶膜产品销售收入同比下降6.32%。目前，光伏封装辅料行业产能过剩与行业内卷的状态预计延续，短期内暂未有明显改善迹象。谢谢！</w:t>
            </w:r>
          </w:p>
          <w:p w14:paraId="236425F6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5、您好，看到公司年度报告里写的对电子皮肤有研发，请问公司电子皮肤研发进展如何了，是用在机器人上面吗？</w:t>
            </w:r>
          </w:p>
          <w:p w14:paraId="2E0FEFA8" w14:textId="77BE0E41" w:rsidR="009828A2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尊敬的投资者：您好！目前，公司电子皮肤膜研发项目正常实施中，尚未有电子皮肤膜产品投放市场。谢谢！</w:t>
            </w:r>
          </w:p>
          <w:p w14:paraId="3469C68A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6、在推动创新研发新产品方面，公司主要聚焦在哪些领域突破？</w:t>
            </w:r>
          </w:p>
          <w:p w14:paraId="6834882C" w14:textId="5135D337" w:rsidR="009828A2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：您好！公司贯彻“应用一代、储备一代、研发一代”的产品开发管理策略，坚持以技术创新引领市场变化。报告期内，公司研发成果主要聚焦于光伏封装、材料创新与前沿传感领域，围绕0BB技术、无主栅组件、耐高温铝塑膜、功能母粒及电子皮肤等方向，各研发项目在提升产品性能、降本增效、推动产业升级的同时，兼顾绿色制造与可持续性，为</w:t>
            </w: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新能源、高端膜材及智能感知领域提供了坚实的技术支撑与产业化路径。感谢您的关注！</w:t>
            </w:r>
          </w:p>
          <w:p w14:paraId="4258E0A4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7、2025年度，在封装材料创新方面有哪些成果？</w:t>
            </w:r>
          </w:p>
          <w:p w14:paraId="5CDCFE97" w14:textId="18F4CBB6" w:rsidR="009828A2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尊敬的投资者：您好！2025年，公司围绕</w:t>
            </w:r>
            <w:proofErr w:type="spell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TOPCon</w:t>
            </w:r>
            <w:proofErr w:type="spell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、BC、HJT等N型电池主流技术路线，推出多款封装材料创新方案。在</w:t>
            </w:r>
            <w:proofErr w:type="spell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TOPCon</w:t>
            </w:r>
            <w:proofErr w:type="spell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领域，公司推出“三高”（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高颜值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、高功率、高可靠）封装方案，抗UVID胶膜通过精准光谱调控技术，选择性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过滤高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能量UVB紫外光，在UV60kWh/m²条件下功率衰减可控制在1.5%以内。在HJT领域，公司推出异质结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专用转光胶膜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和多功能一体化EE一体膜，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转光胶膜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采用量子转化技术将紫外光高效转换为蓝光。同时，为满足下游战略客户对N型高效组件的封装需求，公司推出了“太阳能电池封装胶膜+智能网栅膜”、“太阳能电池封装胶膜+智能网栅膜+超低水透背板”整体封装方案，解决了N型高效组件和轻质组件的封装技术难点。谢谢！</w:t>
            </w:r>
          </w:p>
          <w:p w14:paraId="251FD72D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8、公司在机器人领域的规划是什么样子的？</w:t>
            </w:r>
          </w:p>
          <w:p w14:paraId="665859D4" w14:textId="0237B9B9" w:rsidR="009828A2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尊敬的投资者：您好！目前，公司现有产品暂未在机器人领域使用。谢谢！</w:t>
            </w:r>
          </w:p>
          <w:p w14:paraId="667B0BE8" w14:textId="77777777" w:rsidR="009828A2" w:rsidRPr="009828A2" w:rsidRDefault="009828A2" w:rsidP="009828A2">
            <w:pPr>
              <w:pStyle w:val="Style6"/>
              <w:spacing w:line="460" w:lineRule="exact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9、公司的铝塑膜产品可以用在固态电池上了吗，下游客户有哪些呢？</w:t>
            </w:r>
          </w:p>
          <w:p w14:paraId="48CF7EA4" w14:textId="08B38FCE" w:rsidR="00F9525C" w:rsidRPr="009828A2" w:rsidRDefault="009828A2" w:rsidP="009828A2">
            <w:pPr>
              <w:pStyle w:val="Style6"/>
              <w:spacing w:line="460" w:lineRule="exact"/>
              <w:ind w:firstLine="480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尊敬的投资者，您好！公司的铝塑膜产品可以用于固态电池封装。目前，公司锂电池和钠电池的优质客户主要有派能科技、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孚能科技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冠宇能源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、蜂巢能源、宁德时代、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赣锋锂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电、</w:t>
            </w:r>
            <w:proofErr w:type="gramStart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清陶能源</w:t>
            </w:r>
            <w:proofErr w:type="gramEnd"/>
            <w:r w:rsidRPr="009828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、华宇钠电、赛能电池等锂电池和钠电池客户。谢谢！</w:t>
            </w:r>
          </w:p>
        </w:tc>
      </w:tr>
      <w:tr w:rsidR="00B34885" w:rsidRPr="004F72BC" w14:paraId="2FFCD8B1" w14:textId="77777777" w:rsidTr="00181228">
        <w:tc>
          <w:tcPr>
            <w:tcW w:w="2136" w:type="dxa"/>
            <w:vAlign w:val="center"/>
          </w:tcPr>
          <w:p w14:paraId="60639D9B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04" w:type="dxa"/>
          </w:tcPr>
          <w:p w14:paraId="68A2289C" w14:textId="77777777" w:rsidR="00B34885" w:rsidRPr="004F72BC" w:rsidRDefault="007357A1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B34885" w:rsidRPr="004F72BC" w14:paraId="04491C2E" w14:textId="77777777" w:rsidTr="00181228">
        <w:tc>
          <w:tcPr>
            <w:tcW w:w="2136" w:type="dxa"/>
            <w:vAlign w:val="center"/>
          </w:tcPr>
          <w:p w14:paraId="1211C6FC" w14:textId="77777777" w:rsidR="00B34885" w:rsidRPr="004F72BC" w:rsidRDefault="00C95659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04" w:type="dxa"/>
            <w:vAlign w:val="center"/>
          </w:tcPr>
          <w:p w14:paraId="4F0B6C5D" w14:textId="58A8DC2F" w:rsidR="00B34885" w:rsidRPr="004F72BC" w:rsidRDefault="00222FDD" w:rsidP="00181228">
            <w:pPr>
              <w:spacing w:line="360" w:lineRule="auto"/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202</w:t>
            </w:r>
            <w:r w:rsidR="00A76788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6</w:t>
            </w:r>
            <w:r w:rsidR="00C95659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年</w:t>
            </w:r>
            <w:r w:rsidR="0078111B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5</w:t>
            </w:r>
            <w:r w:rsidR="00C95659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月</w:t>
            </w:r>
            <w:r w:rsidR="00A76788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15</w:t>
            </w:r>
            <w:r w:rsidR="00C95659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日</w:t>
            </w:r>
          </w:p>
        </w:tc>
      </w:tr>
      <w:tr w:rsidR="000365EB" w:rsidRPr="004F72BC" w14:paraId="7B99A4C1" w14:textId="77777777" w:rsidTr="00181228">
        <w:tc>
          <w:tcPr>
            <w:tcW w:w="2136" w:type="dxa"/>
            <w:vAlign w:val="center"/>
          </w:tcPr>
          <w:p w14:paraId="03CAD5E0" w14:textId="77777777" w:rsidR="000365EB" w:rsidRPr="004F72BC" w:rsidRDefault="000365EB">
            <w:pPr>
              <w:spacing w:line="360" w:lineRule="auto"/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b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6704" w:type="dxa"/>
            <w:vAlign w:val="center"/>
          </w:tcPr>
          <w:p w14:paraId="177B9897" w14:textId="77777777" w:rsidR="000365EB" w:rsidRPr="004F72BC" w:rsidRDefault="000365EB" w:rsidP="00494C0A">
            <w:pPr>
              <w:spacing w:line="360" w:lineRule="auto"/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</w:pPr>
            <w:r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公司与投资者进行了充分的交流与沟通，并严格按照公司《信息披露管理</w:t>
            </w:r>
            <w:r w:rsidR="00494C0A"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办法</w:t>
            </w:r>
            <w:r w:rsidRPr="004F72B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》等规定，保证信息披露的真实、准确、完善、及时、公平，没有出现未公开重大信息披露等情况。</w:t>
            </w:r>
          </w:p>
        </w:tc>
      </w:tr>
    </w:tbl>
    <w:p w14:paraId="50528064" w14:textId="77777777" w:rsidR="00B34885" w:rsidRDefault="00B34885">
      <w:pPr>
        <w:keepNext/>
        <w:keepLines/>
        <w:spacing w:before="260" w:after="260" w:line="360" w:lineRule="auto"/>
        <w:outlineLvl w:val="1"/>
      </w:pPr>
    </w:p>
    <w:sectPr w:rsidR="00B34885" w:rsidSect="00B3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E58A" w14:textId="77777777" w:rsidR="00846509" w:rsidRDefault="00846509" w:rsidP="002042D1">
      <w:r>
        <w:separator/>
      </w:r>
    </w:p>
  </w:endnote>
  <w:endnote w:type="continuationSeparator" w:id="0">
    <w:p w14:paraId="7D040785" w14:textId="77777777" w:rsidR="00846509" w:rsidRDefault="00846509" w:rsidP="0020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D2D4" w14:textId="77777777" w:rsidR="00846509" w:rsidRDefault="00846509" w:rsidP="002042D1">
      <w:r>
        <w:separator/>
      </w:r>
    </w:p>
  </w:footnote>
  <w:footnote w:type="continuationSeparator" w:id="0">
    <w:p w14:paraId="32A451D4" w14:textId="77777777" w:rsidR="00846509" w:rsidRDefault="00846509" w:rsidP="0020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91"/>
    <w:rsid w:val="00026CD7"/>
    <w:rsid w:val="00026E2B"/>
    <w:rsid w:val="000270E5"/>
    <w:rsid w:val="000333DF"/>
    <w:rsid w:val="000365EB"/>
    <w:rsid w:val="00042C46"/>
    <w:rsid w:val="000444E5"/>
    <w:rsid w:val="00046D09"/>
    <w:rsid w:val="000528A8"/>
    <w:rsid w:val="0005452E"/>
    <w:rsid w:val="00055F2B"/>
    <w:rsid w:val="00063DB5"/>
    <w:rsid w:val="0006434F"/>
    <w:rsid w:val="00070593"/>
    <w:rsid w:val="00070C3B"/>
    <w:rsid w:val="00071B11"/>
    <w:rsid w:val="00071D6B"/>
    <w:rsid w:val="00080910"/>
    <w:rsid w:val="00081B36"/>
    <w:rsid w:val="000828F8"/>
    <w:rsid w:val="00085788"/>
    <w:rsid w:val="00086C90"/>
    <w:rsid w:val="00091692"/>
    <w:rsid w:val="000A65EF"/>
    <w:rsid w:val="000B63F5"/>
    <w:rsid w:val="000B6FFD"/>
    <w:rsid w:val="000C00B7"/>
    <w:rsid w:val="000C2F52"/>
    <w:rsid w:val="000F6BEB"/>
    <w:rsid w:val="00103C4E"/>
    <w:rsid w:val="00111EF4"/>
    <w:rsid w:val="00113C72"/>
    <w:rsid w:val="00114CEA"/>
    <w:rsid w:val="001177CC"/>
    <w:rsid w:val="001221B8"/>
    <w:rsid w:val="00126575"/>
    <w:rsid w:val="001304EB"/>
    <w:rsid w:val="001334C1"/>
    <w:rsid w:val="00136BC5"/>
    <w:rsid w:val="00143A57"/>
    <w:rsid w:val="00151B55"/>
    <w:rsid w:val="001525A4"/>
    <w:rsid w:val="00157CBB"/>
    <w:rsid w:val="00163D9B"/>
    <w:rsid w:val="00164C7E"/>
    <w:rsid w:val="001672FF"/>
    <w:rsid w:val="00181228"/>
    <w:rsid w:val="001819EF"/>
    <w:rsid w:val="00186DBB"/>
    <w:rsid w:val="001965A6"/>
    <w:rsid w:val="001A0C75"/>
    <w:rsid w:val="001A125C"/>
    <w:rsid w:val="001B00D8"/>
    <w:rsid w:val="001B011E"/>
    <w:rsid w:val="001B508F"/>
    <w:rsid w:val="001B7B58"/>
    <w:rsid w:val="001C7C07"/>
    <w:rsid w:val="001D5222"/>
    <w:rsid w:val="001D7A5D"/>
    <w:rsid w:val="001E040A"/>
    <w:rsid w:val="001E2BC5"/>
    <w:rsid w:val="001E5E64"/>
    <w:rsid w:val="001E7198"/>
    <w:rsid w:val="001E7F7C"/>
    <w:rsid w:val="001F2572"/>
    <w:rsid w:val="001F5B62"/>
    <w:rsid w:val="002042D1"/>
    <w:rsid w:val="002068F1"/>
    <w:rsid w:val="002118DC"/>
    <w:rsid w:val="00214C8F"/>
    <w:rsid w:val="00222FDD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5C27"/>
    <w:rsid w:val="00266A7D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95C3C"/>
    <w:rsid w:val="002A15B6"/>
    <w:rsid w:val="002A15EB"/>
    <w:rsid w:val="002B0AD4"/>
    <w:rsid w:val="002B75F5"/>
    <w:rsid w:val="002C1C3B"/>
    <w:rsid w:val="002C23DD"/>
    <w:rsid w:val="002C3AD1"/>
    <w:rsid w:val="002D0851"/>
    <w:rsid w:val="002D15D1"/>
    <w:rsid w:val="002D3753"/>
    <w:rsid w:val="002E24CC"/>
    <w:rsid w:val="002F1B04"/>
    <w:rsid w:val="002F4C46"/>
    <w:rsid w:val="002F6EAD"/>
    <w:rsid w:val="00307607"/>
    <w:rsid w:val="00307EC1"/>
    <w:rsid w:val="0031032E"/>
    <w:rsid w:val="003131C3"/>
    <w:rsid w:val="0031371B"/>
    <w:rsid w:val="00317D5E"/>
    <w:rsid w:val="00320D9D"/>
    <w:rsid w:val="00320EA7"/>
    <w:rsid w:val="00327CE4"/>
    <w:rsid w:val="00336191"/>
    <w:rsid w:val="00336E59"/>
    <w:rsid w:val="0034053B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B1C16"/>
    <w:rsid w:val="003C0892"/>
    <w:rsid w:val="003D2A88"/>
    <w:rsid w:val="003D2F73"/>
    <w:rsid w:val="003D40E0"/>
    <w:rsid w:val="003E5231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37A8F"/>
    <w:rsid w:val="00467B9C"/>
    <w:rsid w:val="00470346"/>
    <w:rsid w:val="00472F77"/>
    <w:rsid w:val="00473F91"/>
    <w:rsid w:val="004759F7"/>
    <w:rsid w:val="00476541"/>
    <w:rsid w:val="00482D5D"/>
    <w:rsid w:val="004859A7"/>
    <w:rsid w:val="00485FDA"/>
    <w:rsid w:val="00494C0A"/>
    <w:rsid w:val="00495655"/>
    <w:rsid w:val="004960CA"/>
    <w:rsid w:val="004A424E"/>
    <w:rsid w:val="004A58CB"/>
    <w:rsid w:val="004B500C"/>
    <w:rsid w:val="004C3E41"/>
    <w:rsid w:val="004C6956"/>
    <w:rsid w:val="004D1645"/>
    <w:rsid w:val="004D4156"/>
    <w:rsid w:val="004D614E"/>
    <w:rsid w:val="004E25DD"/>
    <w:rsid w:val="004E4CBB"/>
    <w:rsid w:val="004F5C3F"/>
    <w:rsid w:val="004F72BC"/>
    <w:rsid w:val="00504DF9"/>
    <w:rsid w:val="00507071"/>
    <w:rsid w:val="00507A68"/>
    <w:rsid w:val="00510286"/>
    <w:rsid w:val="005200D0"/>
    <w:rsid w:val="00524D04"/>
    <w:rsid w:val="00534D66"/>
    <w:rsid w:val="0054404C"/>
    <w:rsid w:val="00572A6D"/>
    <w:rsid w:val="005815F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7134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35BC6"/>
    <w:rsid w:val="00642382"/>
    <w:rsid w:val="00643F90"/>
    <w:rsid w:val="006455E4"/>
    <w:rsid w:val="0064637F"/>
    <w:rsid w:val="00652F00"/>
    <w:rsid w:val="00653A71"/>
    <w:rsid w:val="00655835"/>
    <w:rsid w:val="00660BC3"/>
    <w:rsid w:val="00667FB5"/>
    <w:rsid w:val="00672C00"/>
    <w:rsid w:val="00686E4C"/>
    <w:rsid w:val="00693183"/>
    <w:rsid w:val="0069619A"/>
    <w:rsid w:val="006A2E11"/>
    <w:rsid w:val="006A3184"/>
    <w:rsid w:val="006E3B82"/>
    <w:rsid w:val="006E7372"/>
    <w:rsid w:val="006F32A2"/>
    <w:rsid w:val="006F438E"/>
    <w:rsid w:val="00701E34"/>
    <w:rsid w:val="00710991"/>
    <w:rsid w:val="007118F2"/>
    <w:rsid w:val="00713A75"/>
    <w:rsid w:val="00733488"/>
    <w:rsid w:val="007357A1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111B"/>
    <w:rsid w:val="00785284"/>
    <w:rsid w:val="007917AB"/>
    <w:rsid w:val="0079430A"/>
    <w:rsid w:val="00794C8B"/>
    <w:rsid w:val="00795940"/>
    <w:rsid w:val="007A4905"/>
    <w:rsid w:val="007B196F"/>
    <w:rsid w:val="007C39F3"/>
    <w:rsid w:val="007C534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4012"/>
    <w:rsid w:val="0082499D"/>
    <w:rsid w:val="00827C6C"/>
    <w:rsid w:val="00836E8C"/>
    <w:rsid w:val="008453D5"/>
    <w:rsid w:val="00846509"/>
    <w:rsid w:val="00857E84"/>
    <w:rsid w:val="00873293"/>
    <w:rsid w:val="00875E95"/>
    <w:rsid w:val="008770B0"/>
    <w:rsid w:val="008806C1"/>
    <w:rsid w:val="008914C8"/>
    <w:rsid w:val="00894406"/>
    <w:rsid w:val="008A120E"/>
    <w:rsid w:val="008B4072"/>
    <w:rsid w:val="008B4886"/>
    <w:rsid w:val="008B747C"/>
    <w:rsid w:val="008C04C9"/>
    <w:rsid w:val="008C3219"/>
    <w:rsid w:val="008C4D32"/>
    <w:rsid w:val="008C6B72"/>
    <w:rsid w:val="008C7588"/>
    <w:rsid w:val="008D2B96"/>
    <w:rsid w:val="008D3726"/>
    <w:rsid w:val="008E245B"/>
    <w:rsid w:val="008F277E"/>
    <w:rsid w:val="008F5F3A"/>
    <w:rsid w:val="00900BAF"/>
    <w:rsid w:val="00906233"/>
    <w:rsid w:val="009108F5"/>
    <w:rsid w:val="0091400E"/>
    <w:rsid w:val="009157EF"/>
    <w:rsid w:val="0092175C"/>
    <w:rsid w:val="009224F5"/>
    <w:rsid w:val="00924412"/>
    <w:rsid w:val="0092574C"/>
    <w:rsid w:val="00941808"/>
    <w:rsid w:val="00942951"/>
    <w:rsid w:val="009457DF"/>
    <w:rsid w:val="0095035C"/>
    <w:rsid w:val="009553B1"/>
    <w:rsid w:val="009577F3"/>
    <w:rsid w:val="00957976"/>
    <w:rsid w:val="0096018C"/>
    <w:rsid w:val="00966C22"/>
    <w:rsid w:val="009678BF"/>
    <w:rsid w:val="009776A7"/>
    <w:rsid w:val="00980694"/>
    <w:rsid w:val="009828A2"/>
    <w:rsid w:val="009868C0"/>
    <w:rsid w:val="00991961"/>
    <w:rsid w:val="009A38ED"/>
    <w:rsid w:val="009C06A4"/>
    <w:rsid w:val="009C63B1"/>
    <w:rsid w:val="009C698B"/>
    <w:rsid w:val="009E0B46"/>
    <w:rsid w:val="009E3D68"/>
    <w:rsid w:val="00A03AA1"/>
    <w:rsid w:val="00A04996"/>
    <w:rsid w:val="00A05042"/>
    <w:rsid w:val="00A10F5B"/>
    <w:rsid w:val="00A16F6F"/>
    <w:rsid w:val="00A2144F"/>
    <w:rsid w:val="00A31B20"/>
    <w:rsid w:val="00A3213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788"/>
    <w:rsid w:val="00A76F0C"/>
    <w:rsid w:val="00A878CB"/>
    <w:rsid w:val="00A97143"/>
    <w:rsid w:val="00A97D76"/>
    <w:rsid w:val="00AA5E76"/>
    <w:rsid w:val="00AA610D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4885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1C03"/>
    <w:rsid w:val="00B73AED"/>
    <w:rsid w:val="00B855F5"/>
    <w:rsid w:val="00B8596B"/>
    <w:rsid w:val="00B87C18"/>
    <w:rsid w:val="00B922C8"/>
    <w:rsid w:val="00B948F2"/>
    <w:rsid w:val="00B95F5D"/>
    <w:rsid w:val="00B96B3B"/>
    <w:rsid w:val="00BB20B3"/>
    <w:rsid w:val="00BE0789"/>
    <w:rsid w:val="00BE20BB"/>
    <w:rsid w:val="00BE277C"/>
    <w:rsid w:val="00BE54C4"/>
    <w:rsid w:val="00BE5D9C"/>
    <w:rsid w:val="00BF1133"/>
    <w:rsid w:val="00C001F3"/>
    <w:rsid w:val="00C02878"/>
    <w:rsid w:val="00C104B8"/>
    <w:rsid w:val="00C1636B"/>
    <w:rsid w:val="00C207C2"/>
    <w:rsid w:val="00C32714"/>
    <w:rsid w:val="00C344CC"/>
    <w:rsid w:val="00C37AAB"/>
    <w:rsid w:val="00C40B1A"/>
    <w:rsid w:val="00C42788"/>
    <w:rsid w:val="00C47614"/>
    <w:rsid w:val="00C5254A"/>
    <w:rsid w:val="00C52F40"/>
    <w:rsid w:val="00C531CC"/>
    <w:rsid w:val="00C5499A"/>
    <w:rsid w:val="00C55E93"/>
    <w:rsid w:val="00C56171"/>
    <w:rsid w:val="00C70DF2"/>
    <w:rsid w:val="00C7174C"/>
    <w:rsid w:val="00C84912"/>
    <w:rsid w:val="00C860DF"/>
    <w:rsid w:val="00C90319"/>
    <w:rsid w:val="00C91519"/>
    <w:rsid w:val="00C9168C"/>
    <w:rsid w:val="00C91FD9"/>
    <w:rsid w:val="00C951AA"/>
    <w:rsid w:val="00C95659"/>
    <w:rsid w:val="00CB2FB8"/>
    <w:rsid w:val="00CB36A4"/>
    <w:rsid w:val="00CC092E"/>
    <w:rsid w:val="00CC4FD6"/>
    <w:rsid w:val="00CC6538"/>
    <w:rsid w:val="00CC78CC"/>
    <w:rsid w:val="00CD3115"/>
    <w:rsid w:val="00CD362F"/>
    <w:rsid w:val="00CD419D"/>
    <w:rsid w:val="00CD5CAD"/>
    <w:rsid w:val="00CD65D6"/>
    <w:rsid w:val="00CD66E0"/>
    <w:rsid w:val="00CE6D59"/>
    <w:rsid w:val="00CE6D72"/>
    <w:rsid w:val="00CF6F6C"/>
    <w:rsid w:val="00D100A7"/>
    <w:rsid w:val="00D12BD7"/>
    <w:rsid w:val="00D13CFA"/>
    <w:rsid w:val="00D170E1"/>
    <w:rsid w:val="00D208A4"/>
    <w:rsid w:val="00D327C1"/>
    <w:rsid w:val="00D35E40"/>
    <w:rsid w:val="00D37CB6"/>
    <w:rsid w:val="00D40C13"/>
    <w:rsid w:val="00D41E36"/>
    <w:rsid w:val="00D5622E"/>
    <w:rsid w:val="00D653FE"/>
    <w:rsid w:val="00D6770D"/>
    <w:rsid w:val="00D71040"/>
    <w:rsid w:val="00D7427C"/>
    <w:rsid w:val="00D76F2A"/>
    <w:rsid w:val="00D84DF8"/>
    <w:rsid w:val="00D93D53"/>
    <w:rsid w:val="00D96FB9"/>
    <w:rsid w:val="00DA4962"/>
    <w:rsid w:val="00DA5894"/>
    <w:rsid w:val="00DB1D3C"/>
    <w:rsid w:val="00DD0BC2"/>
    <w:rsid w:val="00DD2242"/>
    <w:rsid w:val="00DD27C7"/>
    <w:rsid w:val="00DE31A5"/>
    <w:rsid w:val="00DE7AC2"/>
    <w:rsid w:val="00DE7F6D"/>
    <w:rsid w:val="00DF28FD"/>
    <w:rsid w:val="00DF40A9"/>
    <w:rsid w:val="00E0172D"/>
    <w:rsid w:val="00E03092"/>
    <w:rsid w:val="00E037E9"/>
    <w:rsid w:val="00E07C47"/>
    <w:rsid w:val="00E24E41"/>
    <w:rsid w:val="00E32A31"/>
    <w:rsid w:val="00E53347"/>
    <w:rsid w:val="00E53783"/>
    <w:rsid w:val="00E61A61"/>
    <w:rsid w:val="00E64488"/>
    <w:rsid w:val="00E666BE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34C3"/>
    <w:rsid w:val="00EE7C85"/>
    <w:rsid w:val="00F024E9"/>
    <w:rsid w:val="00F06B8F"/>
    <w:rsid w:val="00F1256C"/>
    <w:rsid w:val="00F142F3"/>
    <w:rsid w:val="00F14A15"/>
    <w:rsid w:val="00F32FC6"/>
    <w:rsid w:val="00F42E00"/>
    <w:rsid w:val="00F456C8"/>
    <w:rsid w:val="00F45815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525C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E7D95"/>
    <w:rsid w:val="00FF19BB"/>
    <w:rsid w:val="00FF291F"/>
    <w:rsid w:val="00FF4F78"/>
    <w:rsid w:val="15152076"/>
    <w:rsid w:val="2F064DB0"/>
    <w:rsid w:val="32242D99"/>
    <w:rsid w:val="3465026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AB37E"/>
  <w15:docId w15:val="{690C827A-6915-4674-939E-82C1C051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34885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B348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34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34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34885"/>
    <w:rPr>
      <w:b/>
      <w:bCs/>
    </w:rPr>
  </w:style>
  <w:style w:type="table" w:styleId="ad">
    <w:name w:val="Table Grid"/>
    <w:basedOn w:val="a1"/>
    <w:uiPriority w:val="39"/>
    <w:qFormat/>
    <w:rsid w:val="00B348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sid w:val="00B34885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34885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34885"/>
    <w:rPr>
      <w:kern w:val="2"/>
      <w:sz w:val="18"/>
      <w:szCs w:val="18"/>
    </w:rPr>
  </w:style>
  <w:style w:type="paragraph" w:styleId="af">
    <w:name w:val="List Paragraph"/>
    <w:basedOn w:val="a"/>
    <w:uiPriority w:val="99"/>
    <w:rsid w:val="00B34885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sid w:val="00B34885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B34885"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34885"/>
    <w:rPr>
      <w:kern w:val="2"/>
      <w:sz w:val="18"/>
      <w:szCs w:val="18"/>
    </w:rPr>
  </w:style>
  <w:style w:type="paragraph" w:customStyle="1" w:styleId="Style6">
    <w:name w:val="_Style 6"/>
    <w:basedOn w:val="a"/>
    <w:uiPriority w:val="34"/>
    <w:qFormat/>
    <w:rsid w:val="0078111B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Document Map"/>
    <w:basedOn w:val="a"/>
    <w:link w:val="af1"/>
    <w:uiPriority w:val="99"/>
    <w:semiHidden/>
    <w:unhideWhenUsed/>
    <w:rsid w:val="00E666BE"/>
    <w:rPr>
      <w:rFonts w:ascii="宋体" w:eastAsia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E666BE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AB9361-2485-4FFC-A073-BFBC693DE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304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ing M</cp:lastModifiedBy>
  <cp:revision>33</cp:revision>
  <dcterms:created xsi:type="dcterms:W3CDTF">2023-03-17T06:55:00Z</dcterms:created>
  <dcterms:modified xsi:type="dcterms:W3CDTF">2026-05-18T01:03:00Z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