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0C08" w14:textId="77777777" w:rsidR="009C2F26" w:rsidRDefault="00FC2C72">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688122                             </w:t>
      </w:r>
      <w:r>
        <w:rPr>
          <w:rFonts w:hAnsi="宋体"/>
          <w:bCs/>
          <w:iCs/>
          <w:color w:val="000000"/>
          <w:sz w:val="24"/>
        </w:rPr>
        <w:t>证券简称：</w:t>
      </w:r>
      <w:r>
        <w:rPr>
          <w:color w:val="000000"/>
          <w:sz w:val="24"/>
        </w:rPr>
        <w:t>西部超导</w:t>
      </w:r>
    </w:p>
    <w:p w14:paraId="0AA57B55" w14:textId="77777777" w:rsidR="009C2F26" w:rsidRDefault="00FC2C72">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西部超导材料科技股份有限公司</w:t>
      </w:r>
      <w:r>
        <w:rPr>
          <w:rFonts w:ascii="宋体" w:hAnsi="宋体" w:hint="eastAsia"/>
          <w:b/>
          <w:bCs/>
          <w:iCs/>
          <w:color w:val="000000"/>
          <w:sz w:val="32"/>
          <w:szCs w:val="32"/>
        </w:rPr>
        <w:t>投资者关系活动记录表</w:t>
      </w:r>
    </w:p>
    <w:p w14:paraId="097918FD" w14:textId="77777777" w:rsidR="009C2F26" w:rsidRDefault="00FC2C72">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9C2F26" w14:paraId="6A76F7E9" w14:textId="77777777">
        <w:tc>
          <w:tcPr>
            <w:tcW w:w="1908" w:type="dxa"/>
            <w:tcBorders>
              <w:top w:val="single" w:sz="4" w:space="0" w:color="auto"/>
              <w:left w:val="single" w:sz="4" w:space="0" w:color="auto"/>
              <w:bottom w:val="single" w:sz="4" w:space="0" w:color="auto"/>
              <w:right w:val="single" w:sz="4" w:space="0" w:color="auto"/>
            </w:tcBorders>
          </w:tcPr>
          <w:p w14:paraId="05C062BA" w14:textId="77777777" w:rsidR="009C2F26" w:rsidRDefault="00FC2C72">
            <w:pPr>
              <w:spacing w:line="420" w:lineRule="exact"/>
              <w:rPr>
                <w:bCs/>
                <w:iCs/>
                <w:color w:val="000000"/>
                <w:kern w:val="0"/>
                <w:sz w:val="24"/>
              </w:rPr>
            </w:pPr>
            <w:r>
              <w:rPr>
                <w:rFonts w:hAnsi="宋体"/>
                <w:bCs/>
                <w:iCs/>
                <w:color w:val="000000"/>
                <w:kern w:val="0"/>
                <w:sz w:val="24"/>
              </w:rPr>
              <w:t>投资者关系活动类别</w:t>
            </w:r>
          </w:p>
          <w:p w14:paraId="4098319E" w14:textId="77777777" w:rsidR="009C2F26" w:rsidRDefault="009C2F2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9B44F25" w14:textId="77777777" w:rsidR="009C2F26" w:rsidRDefault="00FC2C72">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54D02A1" w14:textId="77777777" w:rsidR="009C2F26" w:rsidRDefault="00FC2C7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66A9933" w14:textId="77777777" w:rsidR="009C2F26" w:rsidRDefault="00FC2C7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2843B00" w14:textId="77777777" w:rsidR="009C2F26" w:rsidRDefault="00FC2C72">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5D86A68" w14:textId="77777777" w:rsidR="009C2F26" w:rsidRDefault="00FC2C7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9C2F26" w14:paraId="065B7CD1" w14:textId="77777777">
        <w:tc>
          <w:tcPr>
            <w:tcW w:w="1908" w:type="dxa"/>
            <w:tcBorders>
              <w:top w:val="single" w:sz="4" w:space="0" w:color="auto"/>
              <w:left w:val="single" w:sz="4" w:space="0" w:color="auto"/>
              <w:bottom w:val="single" w:sz="4" w:space="0" w:color="auto"/>
              <w:right w:val="single" w:sz="4" w:space="0" w:color="auto"/>
            </w:tcBorders>
          </w:tcPr>
          <w:p w14:paraId="7111A791" w14:textId="77777777" w:rsidR="009C2F26" w:rsidRDefault="00FC2C7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4D566487" w14:textId="77777777" w:rsidR="009C2F26" w:rsidRDefault="00FC2C72">
            <w:pPr>
              <w:spacing w:line="420" w:lineRule="exact"/>
              <w:rPr>
                <w:bCs/>
                <w:iCs/>
                <w:color w:val="000000"/>
                <w:sz w:val="24"/>
                <w:lang w:val="en-GB"/>
              </w:rPr>
            </w:pPr>
            <w:r>
              <w:rPr>
                <w:rFonts w:hint="eastAsia"/>
                <w:bCs/>
                <w:iCs/>
                <w:color w:val="000000"/>
                <w:sz w:val="24"/>
                <w:lang w:val="en-GB"/>
              </w:rPr>
              <w:t>投资者网上提问</w:t>
            </w:r>
          </w:p>
        </w:tc>
      </w:tr>
      <w:tr w:rsidR="009C2F26" w14:paraId="57782E06" w14:textId="77777777">
        <w:tc>
          <w:tcPr>
            <w:tcW w:w="1908" w:type="dxa"/>
            <w:tcBorders>
              <w:top w:val="single" w:sz="4" w:space="0" w:color="auto"/>
              <w:left w:val="single" w:sz="4" w:space="0" w:color="auto"/>
              <w:bottom w:val="single" w:sz="4" w:space="0" w:color="auto"/>
              <w:right w:val="single" w:sz="4" w:space="0" w:color="auto"/>
            </w:tcBorders>
          </w:tcPr>
          <w:p w14:paraId="7ED0155F" w14:textId="77777777" w:rsidR="009C2F26" w:rsidRDefault="00FC2C7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FD0C73D" w14:textId="77777777" w:rsidR="009C2F26" w:rsidRDefault="00FC2C72">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周三</w:t>
            </w:r>
            <w:r>
              <w:rPr>
                <w:bCs/>
                <w:iCs/>
                <w:color w:val="000000"/>
                <w:sz w:val="24"/>
              </w:rPr>
              <w:t xml:space="preserve">) </w:t>
            </w:r>
            <w:r>
              <w:rPr>
                <w:bCs/>
                <w:iCs/>
                <w:color w:val="000000"/>
                <w:sz w:val="24"/>
              </w:rPr>
              <w:t>下午</w:t>
            </w:r>
            <w:r>
              <w:rPr>
                <w:bCs/>
                <w:iCs/>
                <w:color w:val="000000"/>
                <w:sz w:val="24"/>
              </w:rPr>
              <w:t xml:space="preserve"> 14:00~17:00</w:t>
            </w:r>
          </w:p>
        </w:tc>
      </w:tr>
      <w:tr w:rsidR="009C2F26" w14:paraId="0C3DDF9C" w14:textId="77777777">
        <w:tc>
          <w:tcPr>
            <w:tcW w:w="1908" w:type="dxa"/>
            <w:tcBorders>
              <w:top w:val="single" w:sz="4" w:space="0" w:color="auto"/>
              <w:left w:val="single" w:sz="4" w:space="0" w:color="auto"/>
              <w:bottom w:val="single" w:sz="4" w:space="0" w:color="auto"/>
              <w:right w:val="single" w:sz="4" w:space="0" w:color="auto"/>
            </w:tcBorders>
          </w:tcPr>
          <w:p w14:paraId="388A853B" w14:textId="77777777" w:rsidR="009C2F26" w:rsidRDefault="00FC2C7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525F53C" w14:textId="77777777" w:rsidR="009C2F26" w:rsidRDefault="00FC2C72">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9C2F26" w14:paraId="3360D86B" w14:textId="77777777">
        <w:tc>
          <w:tcPr>
            <w:tcW w:w="1908" w:type="dxa"/>
            <w:tcBorders>
              <w:top w:val="single" w:sz="4" w:space="0" w:color="auto"/>
              <w:left w:val="single" w:sz="4" w:space="0" w:color="auto"/>
              <w:bottom w:val="single" w:sz="4" w:space="0" w:color="auto"/>
              <w:right w:val="single" w:sz="4" w:space="0" w:color="auto"/>
            </w:tcBorders>
          </w:tcPr>
          <w:p w14:paraId="3CB80ADC" w14:textId="77777777" w:rsidR="009C2F26" w:rsidRDefault="00FC2C7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B8573AF" w14:textId="77777777" w:rsidR="009C2F26" w:rsidRDefault="00FC2C72">
            <w:pPr>
              <w:spacing w:line="420" w:lineRule="exact"/>
              <w:rPr>
                <w:rFonts w:ascii="宋体" w:hAnsi="宋体" w:hint="eastAsia"/>
                <w:bCs/>
                <w:sz w:val="24"/>
              </w:rPr>
            </w:pPr>
            <w:r>
              <w:rPr>
                <w:rFonts w:ascii="宋体" w:hAnsi="宋体"/>
                <w:bCs/>
                <w:sz w:val="24"/>
              </w:rPr>
              <w:t>1、总经理杜予晅</w:t>
            </w:r>
          </w:p>
          <w:p w14:paraId="49B3F1A4" w14:textId="77777777" w:rsidR="009C2F26" w:rsidRDefault="00FC2C72">
            <w:pPr>
              <w:spacing w:line="420" w:lineRule="exact"/>
              <w:rPr>
                <w:rFonts w:ascii="宋体" w:hAnsi="宋体" w:hint="eastAsia"/>
                <w:bCs/>
                <w:sz w:val="24"/>
              </w:rPr>
            </w:pPr>
            <w:r>
              <w:rPr>
                <w:rFonts w:ascii="宋体" w:hAnsi="宋体"/>
                <w:bCs/>
                <w:sz w:val="24"/>
              </w:rPr>
              <w:t>2、副总经理、董事会秘书王凯旋</w:t>
            </w:r>
          </w:p>
          <w:p w14:paraId="1749FE2B" w14:textId="77777777" w:rsidR="009C2F26" w:rsidRDefault="00FC2C72">
            <w:pPr>
              <w:spacing w:line="420" w:lineRule="exact"/>
              <w:rPr>
                <w:rFonts w:ascii="宋体" w:hAnsi="宋体" w:hint="eastAsia"/>
                <w:bCs/>
                <w:sz w:val="24"/>
              </w:rPr>
            </w:pPr>
            <w:r>
              <w:rPr>
                <w:rFonts w:ascii="宋体" w:hAnsi="宋体"/>
                <w:bCs/>
                <w:sz w:val="24"/>
              </w:rPr>
              <w:t>3、财务总监李魁芳</w:t>
            </w:r>
          </w:p>
          <w:p w14:paraId="0CA86615" w14:textId="77777777" w:rsidR="009C2F26" w:rsidRDefault="00FC2C72">
            <w:pPr>
              <w:spacing w:line="420" w:lineRule="exact"/>
              <w:rPr>
                <w:rFonts w:ascii="宋体" w:hAnsi="宋体" w:hint="eastAsia"/>
                <w:bCs/>
                <w:sz w:val="24"/>
              </w:rPr>
            </w:pPr>
            <w:r>
              <w:rPr>
                <w:rFonts w:ascii="宋体" w:hAnsi="宋体"/>
                <w:bCs/>
                <w:sz w:val="24"/>
              </w:rPr>
              <w:t>4、证券事务代表周庆</w:t>
            </w:r>
          </w:p>
        </w:tc>
      </w:tr>
      <w:tr w:rsidR="009C2F26" w14:paraId="44B317C1" w14:textId="77777777">
        <w:tc>
          <w:tcPr>
            <w:tcW w:w="1908" w:type="dxa"/>
            <w:tcBorders>
              <w:top w:val="single" w:sz="4" w:space="0" w:color="auto"/>
              <w:left w:val="single" w:sz="4" w:space="0" w:color="auto"/>
              <w:bottom w:val="single" w:sz="4" w:space="0" w:color="auto"/>
              <w:right w:val="single" w:sz="4" w:space="0" w:color="auto"/>
            </w:tcBorders>
            <w:vAlign w:val="center"/>
          </w:tcPr>
          <w:p w14:paraId="255B61D5" w14:textId="77777777" w:rsidR="009C2F26" w:rsidRDefault="00FC2C72">
            <w:pPr>
              <w:spacing w:line="420" w:lineRule="exact"/>
              <w:rPr>
                <w:bCs/>
                <w:iCs/>
                <w:color w:val="000000"/>
                <w:kern w:val="0"/>
                <w:sz w:val="24"/>
              </w:rPr>
            </w:pPr>
            <w:r>
              <w:rPr>
                <w:rFonts w:hAnsi="宋体"/>
                <w:bCs/>
                <w:iCs/>
                <w:color w:val="000000"/>
                <w:kern w:val="0"/>
                <w:sz w:val="24"/>
              </w:rPr>
              <w:t>投资者关系活动主要内容介绍</w:t>
            </w:r>
          </w:p>
          <w:p w14:paraId="3DC4DD81" w14:textId="77777777" w:rsidR="009C2F26" w:rsidRDefault="009C2F2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4726F63" w14:textId="77777777" w:rsidR="009C2F26" w:rsidRDefault="00FC2C72">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7527F46A" w14:textId="77777777" w:rsidR="009C2F26" w:rsidRDefault="00FC2C72">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18D88357"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1、公司在航空发动机材料领域的核心技术壁垒如何转化为市场竞争力？面对竞争加剧，公司如何保持高温合金业务的快速增长、高毛利率、市场份额？谢谢！</w:t>
            </w:r>
          </w:p>
          <w:p w14:paraId="45336BC2"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尊敬的投资者您好。公司致力于提升产品性能、提高批次稳定性等市场竞争力，深度匹配下游客户装备需求。感谢您的关注。</w:t>
            </w:r>
          </w:p>
          <w:p w14:paraId="60B9D26F"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2、针对国产大涵道比涡扇发动机（如CJ-1000A），公司高温合金粉末</w:t>
            </w:r>
            <w:proofErr w:type="gramStart"/>
            <w:r>
              <w:rPr>
                <w:rFonts w:ascii="宋体" w:hAnsi="宋体"/>
                <w:b/>
                <w:sz w:val="24"/>
                <w:szCs w:val="24"/>
              </w:rPr>
              <w:t>盘项目</w:t>
            </w:r>
            <w:proofErr w:type="gramEnd"/>
            <w:r>
              <w:rPr>
                <w:rFonts w:ascii="宋体" w:hAnsi="宋体"/>
                <w:b/>
                <w:sz w:val="24"/>
                <w:szCs w:val="24"/>
              </w:rPr>
              <w:t>产能释放进度如何？良品率是否达到预期？能否满足2026年三季度CJ-1000A装配C919</w:t>
            </w:r>
            <w:proofErr w:type="gramStart"/>
            <w:r>
              <w:rPr>
                <w:rFonts w:ascii="宋体" w:hAnsi="宋体"/>
                <w:b/>
                <w:sz w:val="24"/>
                <w:szCs w:val="24"/>
              </w:rPr>
              <w:t>验证机</w:t>
            </w:r>
            <w:proofErr w:type="gramEnd"/>
            <w:r>
              <w:rPr>
                <w:rFonts w:ascii="宋体" w:hAnsi="宋体"/>
                <w:b/>
                <w:sz w:val="24"/>
                <w:szCs w:val="24"/>
              </w:rPr>
              <w:t>的供货需求？谢谢</w:t>
            </w:r>
          </w:p>
          <w:p w14:paraId="53CAC7D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尊敬的投资者您好！公司目前高性能高温合金产品订单饱满，产品质量得到客户认可，公司目前积极开展产能爬坡并完成</w:t>
            </w:r>
            <w:r>
              <w:rPr>
                <w:rFonts w:ascii="宋体" w:hAnsi="宋体"/>
                <w:sz w:val="24"/>
                <w:szCs w:val="24"/>
              </w:rPr>
              <w:lastRenderedPageBreak/>
              <w:t>交付。感谢您的关注。</w:t>
            </w:r>
          </w:p>
          <w:p w14:paraId="25604816"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3、董秘：贵公司近来股价持续低迷，请问贵公司生产经营正常吗？公司有无回购意愿呢？</w:t>
            </w:r>
          </w:p>
          <w:p w14:paraId="79BA3F71"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尊敬的投资者您好！公司生产经营一切正常，相关重大事项请关注公司公告。感谢您的关注。</w:t>
            </w:r>
          </w:p>
          <w:p w14:paraId="7920CEE1"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4、您好，公司有rebco高温超导的生产计划么？</w:t>
            </w:r>
          </w:p>
          <w:p w14:paraId="7AAD7F4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尊敬的投资者您好！公司积极关注产业动态和发展，积极开展相关产品研发，具体</w:t>
            </w:r>
            <w:proofErr w:type="gramStart"/>
            <w:r>
              <w:rPr>
                <w:rFonts w:ascii="宋体" w:hAnsi="宋体"/>
                <w:sz w:val="24"/>
                <w:szCs w:val="24"/>
              </w:rPr>
              <w:t>进展请</w:t>
            </w:r>
            <w:proofErr w:type="gramEnd"/>
            <w:r>
              <w:rPr>
                <w:rFonts w:ascii="宋体" w:hAnsi="宋体"/>
                <w:sz w:val="24"/>
                <w:szCs w:val="24"/>
              </w:rPr>
              <w:t>关注公司定期报告和相关的公告披露。感谢您的关注。</w:t>
            </w:r>
          </w:p>
          <w:p w14:paraId="6CF7C1A5"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5、公司应收款和存货</w:t>
            </w:r>
            <w:proofErr w:type="gramStart"/>
            <w:r>
              <w:rPr>
                <w:rFonts w:ascii="宋体" w:hAnsi="宋体"/>
                <w:b/>
                <w:sz w:val="24"/>
                <w:szCs w:val="24"/>
              </w:rPr>
              <w:t>占比较</w:t>
            </w:r>
            <w:proofErr w:type="gramEnd"/>
            <w:r>
              <w:rPr>
                <w:rFonts w:ascii="宋体" w:hAnsi="宋体"/>
                <w:b/>
                <w:sz w:val="24"/>
                <w:szCs w:val="24"/>
              </w:rPr>
              <w:t>高，以后如何降低</w:t>
            </w:r>
          </w:p>
          <w:p w14:paraId="77CCB97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尊敬的投资者您好！公司应收</w:t>
            </w:r>
            <w:proofErr w:type="gramStart"/>
            <w:r>
              <w:rPr>
                <w:rFonts w:ascii="宋体" w:hAnsi="宋体"/>
                <w:sz w:val="24"/>
                <w:szCs w:val="24"/>
              </w:rPr>
              <w:t>账款占比较</w:t>
            </w:r>
            <w:proofErr w:type="gramEnd"/>
            <w:r>
              <w:rPr>
                <w:rFonts w:ascii="宋体" w:hAnsi="宋体"/>
                <w:sz w:val="24"/>
                <w:szCs w:val="24"/>
              </w:rPr>
              <w:t>高，主要系下游客户付款结算周期较长所致，对此，公司将加强客户沟通，加大催收力度，加快资金回笼；公司存货比例较高，主要是产品生产周期长导致存货对资金占用较大，对此，公司将加强订单管理，合理安排采购，科学排产，努力提升存货周转效率。感谢您的关注。</w:t>
            </w:r>
          </w:p>
          <w:p w14:paraId="03F42B68"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6、请问公司是否有二代高温超导Rebco的生产计划？</w:t>
            </w:r>
          </w:p>
          <w:p w14:paraId="4931DD2B"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尊敬的投资者您好！公司积极关注产业动态和发展，积极开展相关产品研发，具体</w:t>
            </w:r>
            <w:proofErr w:type="gramStart"/>
            <w:r>
              <w:rPr>
                <w:rFonts w:ascii="宋体" w:hAnsi="宋体"/>
                <w:sz w:val="24"/>
                <w:szCs w:val="24"/>
              </w:rPr>
              <w:t>进展请</w:t>
            </w:r>
            <w:proofErr w:type="gramEnd"/>
            <w:r>
              <w:rPr>
                <w:rFonts w:ascii="宋体" w:hAnsi="宋体"/>
                <w:sz w:val="24"/>
                <w:szCs w:val="24"/>
              </w:rPr>
              <w:t>关注公司定期报告和相关的公告披露。感谢您的关注。</w:t>
            </w:r>
          </w:p>
          <w:p w14:paraId="18FE90CB"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7、请问公司在高端钛合金、超导材料、高温合金三驾马车基础上，有无开拓业绩增长的第四赛道的打算？哪个方向有望成为公司的第四、第五赛道？谢谢！</w:t>
            </w:r>
          </w:p>
          <w:p w14:paraId="79056ADF"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尊敬的投资者您好！公司在持续聚焦主责主业，深耕三大业务板块，优化调整产品结构基础上，同时积极培育新产品及新应用领域。感谢您的关注。</w:t>
            </w:r>
          </w:p>
          <w:p w14:paraId="5FE1F6E1"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8、公司商业航天业务2025年营收规模、占比及增速？主要商业航天合作伙伴有哪些？供应的产品主要有哪些？是否已成为SpaceX</w:t>
            </w:r>
            <w:proofErr w:type="gramStart"/>
            <w:r>
              <w:rPr>
                <w:rFonts w:ascii="宋体" w:hAnsi="宋体"/>
                <w:b/>
                <w:sz w:val="24"/>
                <w:szCs w:val="24"/>
              </w:rPr>
              <w:t>铌</w:t>
            </w:r>
            <w:proofErr w:type="gramEnd"/>
            <w:r>
              <w:rPr>
                <w:rFonts w:ascii="宋体" w:hAnsi="宋体"/>
                <w:b/>
                <w:sz w:val="24"/>
                <w:szCs w:val="24"/>
              </w:rPr>
              <w:t>合金等商业航天产品的国内供应商？谢谢！</w:t>
            </w:r>
          </w:p>
          <w:p w14:paraId="7AC8F7F7"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尊敬的投资者您好！公司积极关注产业动态和发展，积极开展相关产品研发，具体业务请关注公司定期报告和相关的公告披</w:t>
            </w:r>
            <w:r>
              <w:rPr>
                <w:rFonts w:ascii="宋体" w:hAnsi="宋体"/>
                <w:sz w:val="24"/>
                <w:szCs w:val="24"/>
              </w:rPr>
              <w:lastRenderedPageBreak/>
              <w:t>露。感谢您的关注。</w:t>
            </w:r>
          </w:p>
          <w:p w14:paraId="0ADDC3F5"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9、周总，您好，贵公司近几个月股价总体表现相当乏力，且与大盘向上趋势格格不入，具体是由哪些利空因素导致股价如此运行？</w:t>
            </w:r>
            <w:r>
              <w:rPr>
                <w:rFonts w:ascii="宋体" w:hAnsi="宋体"/>
                <w:b/>
                <w:sz w:val="24"/>
                <w:szCs w:val="24"/>
              </w:rPr>
              <w:br/>
              <w:t>如没有重大利空因素，针对相关情况公司近期是否有相应的市值管理措施出台？</w:t>
            </w:r>
            <w:r>
              <w:rPr>
                <w:rFonts w:ascii="宋体" w:hAnsi="宋体"/>
                <w:b/>
                <w:sz w:val="24"/>
                <w:szCs w:val="24"/>
              </w:rPr>
              <w:br/>
              <w:t>谢谢！</w:t>
            </w:r>
          </w:p>
          <w:p w14:paraId="78B33FFA"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w:t>
            </w:r>
            <w:proofErr w:type="gramStart"/>
            <w:r>
              <w:rPr>
                <w:rFonts w:ascii="宋体" w:hAnsi="宋体"/>
                <w:sz w:val="24"/>
                <w:szCs w:val="24"/>
              </w:rPr>
              <w:t>股价受</w:t>
            </w:r>
            <w:proofErr w:type="gramEnd"/>
            <w:r>
              <w:rPr>
                <w:rFonts w:ascii="宋体" w:hAnsi="宋体"/>
                <w:sz w:val="24"/>
                <w:szCs w:val="24"/>
              </w:rPr>
              <w:t>资本市场行情、行业波动、公司业绩等多重因素影响。未来公司将持续深耕主业，扎实稳健经营，努力提升公司业绩与核心价值，加强市值管理和投资者关系维护。感谢您的关注。</w:t>
            </w:r>
          </w:p>
          <w:p w14:paraId="0FAA5FF2"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10、李魁芳总监，你好！一季度净利润大幅下滑的原因能说详细点吗？二季度业绩还会受影响吗？谢谢！</w:t>
            </w:r>
          </w:p>
          <w:p w14:paraId="162F7FCA"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尊敬的投资者您好！一季度业绩下滑主要是下游客户提货节奏出现变化、产品销售结构调整、部分产品价格下降，公司目前订单交付正常，同时积极开拓产品新应用领域，进展顺利。感谢您的关注。</w:t>
            </w:r>
          </w:p>
          <w:p w14:paraId="374616B0"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11、公司商业航天业务目前盈利状况如何？何时能实现规模化盈利？是否有进一步拓展卫星、空间站等其他航天领域材料供应的计划？谢谢</w:t>
            </w:r>
          </w:p>
          <w:p w14:paraId="16E14185"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尊敬的投资者您好！公司积极关注产品的新应用方向，请注意查看公司的定期报告和相关公告披露。感谢您的关注。</w:t>
            </w:r>
          </w:p>
          <w:p w14:paraId="5A9B4E27"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12、公司在核聚变领域的市场份额目前是多少？与日本住友等国际主要竞争对手相比，在招投标中的竞争优势和劣势是什么？如何进一步巩固国内领先地位并拓展国际市场？谢谢！</w:t>
            </w:r>
          </w:p>
          <w:p w14:paraId="131208E9"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尊敬的投资者您好！公司深耕国内外可控核聚变重大科研工程，保障CFETR、BEST 等重大项目需求，交付保障能力强，具备全产业链自主可控优势。感谢您的关注。</w:t>
            </w:r>
          </w:p>
          <w:p w14:paraId="35EC84D9"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13、公司产品是否应用于液氧甲烷火箭低温材料领域？能否</w:t>
            </w:r>
            <w:r>
              <w:rPr>
                <w:rFonts w:ascii="宋体" w:hAnsi="宋体"/>
                <w:b/>
                <w:sz w:val="24"/>
                <w:szCs w:val="24"/>
              </w:rPr>
              <w:lastRenderedPageBreak/>
              <w:t>受益于可回收火箭普及带来的材料需求爆发？谢谢！</w:t>
            </w:r>
          </w:p>
          <w:p w14:paraId="4DB14722"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尊敬的投资者您好！公司积极关注产品的新应用方向，请注意查看公司的定期报告和相关公告披露。感谢您的关注。</w:t>
            </w:r>
          </w:p>
          <w:p w14:paraId="2502B61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14、截至目前，公司商业航天领域在手订单总额多少？订单排产周期如何？2026年该业务收入预期增长多少？谢谢</w:t>
            </w:r>
          </w:p>
          <w:p w14:paraId="740FBEC1"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尊敬的投资者您好！公司积极关注商业航天的应用需求，未来会进</w:t>
            </w:r>
            <w:r w:rsidR="00EE599F">
              <w:rPr>
                <w:rFonts w:ascii="宋体" w:hAnsi="宋体"/>
                <w:sz w:val="24"/>
                <w:szCs w:val="24"/>
              </w:rPr>
              <w:t>一</w:t>
            </w:r>
            <w:r>
              <w:rPr>
                <w:rFonts w:ascii="宋体" w:hAnsi="宋体"/>
                <w:sz w:val="24"/>
                <w:szCs w:val="24"/>
              </w:rPr>
              <w:t>步拓展产品应用，请注意查看公司的定期报告和相关公告披露。感谢您的关注。</w:t>
            </w:r>
          </w:p>
          <w:p w14:paraId="1B15F9BC"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15、公司高温超导业务与永</w:t>
            </w:r>
            <w:proofErr w:type="gramStart"/>
            <w:r>
              <w:rPr>
                <w:rFonts w:ascii="宋体" w:hAnsi="宋体"/>
                <w:b/>
                <w:sz w:val="24"/>
                <w:szCs w:val="24"/>
              </w:rPr>
              <w:t>鼎股份</w:t>
            </w:r>
            <w:proofErr w:type="gramEnd"/>
            <w:r>
              <w:rPr>
                <w:rFonts w:ascii="宋体" w:hAnsi="宋体"/>
                <w:b/>
                <w:sz w:val="24"/>
                <w:szCs w:val="24"/>
              </w:rPr>
              <w:t>等竞争对手相比，核心技术壁垒和市场定位是什么？是否有明确的产能扩张计划和业绩贡献时间表？何时能成为公司新的利润增长点？谢谢！</w:t>
            </w:r>
          </w:p>
          <w:p w14:paraId="351A7272" w14:textId="04A88D3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尊敬的投资者您好！公司注重独立自主研发，</w:t>
            </w:r>
            <w:r w:rsidR="002E0CCD">
              <w:rPr>
                <w:rFonts w:ascii="宋体" w:hAnsi="宋体" w:hint="eastAsia"/>
                <w:sz w:val="24"/>
                <w:szCs w:val="24"/>
              </w:rPr>
              <w:t>掌握了</w:t>
            </w:r>
            <w:r>
              <w:rPr>
                <w:rFonts w:ascii="宋体" w:hAnsi="宋体"/>
                <w:sz w:val="24"/>
                <w:szCs w:val="24"/>
              </w:rPr>
              <w:t>以Bi系和MgB2为代表的相关高温超导材料制备技术</w:t>
            </w:r>
            <w:r w:rsidR="002E0CCD">
              <w:rPr>
                <w:rFonts w:ascii="宋体" w:hAnsi="宋体" w:hint="eastAsia"/>
                <w:sz w:val="24"/>
                <w:szCs w:val="24"/>
              </w:rPr>
              <w:t>，具备一定的技术壁垒。</w:t>
            </w:r>
            <w:r>
              <w:rPr>
                <w:rFonts w:ascii="宋体" w:hAnsi="宋体"/>
                <w:sz w:val="24"/>
                <w:szCs w:val="24"/>
              </w:rPr>
              <w:t>公司</w:t>
            </w:r>
            <w:r w:rsidR="002E0CCD">
              <w:rPr>
                <w:rFonts w:ascii="宋体" w:hAnsi="宋体" w:hint="eastAsia"/>
                <w:sz w:val="24"/>
                <w:szCs w:val="24"/>
              </w:rPr>
              <w:t>正在</w:t>
            </w:r>
            <w:r>
              <w:rPr>
                <w:rFonts w:ascii="宋体" w:hAnsi="宋体"/>
                <w:sz w:val="24"/>
                <w:szCs w:val="24"/>
              </w:rPr>
              <w:t>积极推动高温超导产品业务大规模商业化应用。感谢您的关注。</w:t>
            </w:r>
          </w:p>
          <w:p w14:paraId="52A54E6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16、在超导材料、钛合金、高温合金领域，公司的核心技术壁垒是什么？如何应对潜在的技术竞争和专利挑战？谢谢</w:t>
            </w:r>
          </w:p>
          <w:p w14:paraId="2ABD170A"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尊敬的投资者您好！在超导产品领域，公司具备从NbTi</w:t>
            </w:r>
            <w:proofErr w:type="gramStart"/>
            <w:r>
              <w:rPr>
                <w:rFonts w:ascii="宋体" w:hAnsi="宋体"/>
                <w:sz w:val="24"/>
                <w:szCs w:val="24"/>
              </w:rPr>
              <w:t>锭棒</w:t>
            </w:r>
            <w:proofErr w:type="gramEnd"/>
            <w:r>
              <w:rPr>
                <w:rFonts w:ascii="宋体" w:hAnsi="宋体"/>
                <w:sz w:val="24"/>
                <w:szCs w:val="24"/>
              </w:rPr>
              <w:t>-超导线材-超导磁体的全链条自主生产能力。在高端钛合金材料领域，公司突破了相关关键材料成分均匀性控制、纯净化熔炼控制、组织性能均匀性控制和批次稳定性控制等关键技术，航空钛合金质量稳定性控制技术处于国内领先水平。在高温合金领域，公司针对国内高温合金冶金缺陷率高、组织均匀性差的问题，建立了量化过程控制体系，开发了高温合金全流程制备工艺数值模拟技术，采用高性能高温合金均匀性和纯净化控制技术以及高温合金高均匀棒材锻造技术。公司坚持自主创新，贯彻生产一代、研发一代、储备一代的研发方针，积极应对竞争风险。感谢您的关注。</w:t>
            </w:r>
          </w:p>
          <w:p w14:paraId="3329A3C4"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17、公司各业务板块现有产能利用率分别是多少？2026年计划投产的产能项目有哪些？预计新增产能何时</w:t>
            </w:r>
            <w:proofErr w:type="gramStart"/>
            <w:r>
              <w:rPr>
                <w:rFonts w:ascii="宋体" w:hAnsi="宋体"/>
                <w:b/>
                <w:sz w:val="24"/>
                <w:szCs w:val="24"/>
              </w:rPr>
              <w:t>能满产并贡</w:t>
            </w:r>
            <w:r>
              <w:rPr>
                <w:rFonts w:ascii="宋体" w:hAnsi="宋体"/>
                <w:b/>
                <w:sz w:val="24"/>
                <w:szCs w:val="24"/>
              </w:rPr>
              <w:lastRenderedPageBreak/>
              <w:t>献</w:t>
            </w:r>
            <w:proofErr w:type="gramEnd"/>
            <w:r>
              <w:rPr>
                <w:rFonts w:ascii="宋体" w:hAnsi="宋体"/>
                <w:b/>
                <w:sz w:val="24"/>
                <w:szCs w:val="24"/>
              </w:rPr>
              <w:t>利润？谢谢</w:t>
            </w:r>
          </w:p>
          <w:p w14:paraId="5F7C547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尊敬的投资者您好！公司各业务板块产能利用率良好，公司依据核心产品的市场需求和生产经营情况合理稳健规划产能布局。感谢您的关注。</w:t>
            </w:r>
          </w:p>
          <w:p w14:paraId="3FC1574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18、公司曾表示，一季度利润下降，主要受产品结构调整、销售价格下降，以及计入当期损益的政府补助减少影响。请问市场新材料板块纷纷涨价趋势下，公司产品却逆市价格下跌，是因为下游市场需求减少，还是产品的议价能力降低？这种下降是否已经形成了一种趋势？</w:t>
            </w:r>
          </w:p>
          <w:p w14:paraId="773D6CBE"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尊敬的投资者您好！公司产品价格受下游客户审价体系、行业供需变动、市场竞争程度等多种因素影响。公司研发生产将继续聚焦“国内空白、国际先进”，公司力争筑牢技术护城河，</w:t>
            </w:r>
            <w:r w:rsidR="0000695D">
              <w:rPr>
                <w:rFonts w:ascii="宋体" w:hAnsi="宋体" w:hint="eastAsia"/>
                <w:sz w:val="24"/>
                <w:szCs w:val="24"/>
              </w:rPr>
              <w:t>拓宽</w:t>
            </w:r>
            <w:r>
              <w:rPr>
                <w:rFonts w:ascii="宋体" w:hAnsi="宋体"/>
                <w:sz w:val="24"/>
                <w:szCs w:val="24"/>
              </w:rPr>
              <w:t>利润空间。感谢您的关注。</w:t>
            </w:r>
          </w:p>
          <w:p w14:paraId="0A81B93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19、公司超导产品技术壁垒高吗，如果高为什么毛利率，净利率均出现大幅下滑，公司超导产品未来前景如何</w:t>
            </w:r>
          </w:p>
          <w:p w14:paraId="2DAA9CE4"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尊敬的投资者您好！公司超导产品毛利率和产品供货结构有关，公司的产品具有一定的技术壁垒，目前订单交付正常。感谢您的关注。</w:t>
            </w:r>
          </w:p>
          <w:p w14:paraId="0551959F"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20、当前AI数据中心建设扩张对自备电燃气轮机需求很高，同时造船业高景气度对燃气轮机需求同样很高，请问公司材料是否应用于燃气轮机，这块业务体量和增长趋势如何，如何更好抓住燃气轮机发展机遇？谢谢！</w:t>
            </w:r>
          </w:p>
          <w:p w14:paraId="25E5B07B"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尊敬的投资者您好！公司材料应用于燃气轮机，相关业务目前增长势头良好。感谢您的关注。</w:t>
            </w:r>
          </w:p>
          <w:p w14:paraId="77B02F9A"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21、公司可控核聚变订单有没有长期连续性和稳定性，何时能进一步放量？谢谢</w:t>
            </w:r>
          </w:p>
          <w:p w14:paraId="3D1F2DBE"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尊敬的投资者您好！公司可控核聚变材料供货依托国家重大科研工程规划，整体具备较强的长期连续性与稳定性，公司将持续跟进抢抓业务增量。感谢您的关注。</w:t>
            </w:r>
          </w:p>
          <w:p w14:paraId="702AA32B"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22、公司产品未来主要应用领域在哪些方面，有没有涉及</w:t>
            </w:r>
            <w:proofErr w:type="gramStart"/>
            <w:r>
              <w:rPr>
                <w:rFonts w:ascii="宋体" w:hAnsi="宋体"/>
                <w:b/>
                <w:sz w:val="24"/>
                <w:szCs w:val="24"/>
              </w:rPr>
              <w:t>太</w:t>
            </w:r>
            <w:r>
              <w:rPr>
                <w:rFonts w:ascii="宋体" w:hAnsi="宋体"/>
                <w:b/>
                <w:sz w:val="24"/>
                <w:szCs w:val="24"/>
              </w:rPr>
              <w:lastRenderedPageBreak/>
              <w:t>空算力领域</w:t>
            </w:r>
            <w:proofErr w:type="gramEnd"/>
          </w:p>
          <w:p w14:paraId="2EC29DF6"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尊敬的投资者您好！公司积极关注产品的新应用方向，请注意查看公司的定期报告和相关公告披露。感谢您的关注。</w:t>
            </w:r>
          </w:p>
          <w:p w14:paraId="7B32AB39"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23、公司航空发动机用高温合金材料目前已进入哪些重点型号供应链？2025年及2026年一季度该业务收入、毛利率及占比情况？与航发动力等客户的合作是否已从样品验证进入批量稳定供货阶段？谢谢</w:t>
            </w:r>
          </w:p>
          <w:p w14:paraId="61DFA723"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尊敬的投资者您好！公司高温合金产品通过航空发动机、航天型号等多用户产品认证，产能和出货量增长迅速。突破了航空结构件和紧固件用某</w:t>
            </w:r>
            <w:proofErr w:type="gramStart"/>
            <w:r>
              <w:rPr>
                <w:rFonts w:ascii="宋体" w:hAnsi="宋体"/>
                <w:sz w:val="24"/>
                <w:szCs w:val="24"/>
              </w:rPr>
              <w:t>高强钢多牌号</w:t>
            </w:r>
            <w:proofErr w:type="gramEnd"/>
            <w:r>
              <w:rPr>
                <w:rFonts w:ascii="宋体" w:hAnsi="宋体"/>
                <w:sz w:val="24"/>
                <w:szCs w:val="24"/>
              </w:rPr>
              <w:t>高温合金各规格棒材稳定性控制技术，强塑性匹配良好、实现供货。感谢您的关注。</w:t>
            </w:r>
          </w:p>
          <w:p w14:paraId="5C1BC640"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24、请问公司产品有没有应用于存储芯片和AI</w:t>
            </w:r>
            <w:proofErr w:type="gramStart"/>
            <w:r>
              <w:rPr>
                <w:rFonts w:ascii="宋体" w:hAnsi="宋体"/>
                <w:b/>
                <w:sz w:val="24"/>
                <w:szCs w:val="24"/>
              </w:rPr>
              <w:t>算力芯片</w:t>
            </w:r>
            <w:proofErr w:type="gramEnd"/>
            <w:r>
              <w:rPr>
                <w:rFonts w:ascii="宋体" w:hAnsi="宋体"/>
                <w:b/>
                <w:sz w:val="24"/>
                <w:szCs w:val="24"/>
              </w:rPr>
              <w:t>领域，公司与长</w:t>
            </w:r>
            <w:proofErr w:type="gramStart"/>
            <w:r>
              <w:rPr>
                <w:rFonts w:ascii="宋体" w:hAnsi="宋体"/>
                <w:b/>
                <w:sz w:val="24"/>
                <w:szCs w:val="24"/>
              </w:rPr>
              <w:t>鑫</w:t>
            </w:r>
            <w:proofErr w:type="gramEnd"/>
            <w:r>
              <w:rPr>
                <w:rFonts w:ascii="宋体" w:hAnsi="宋体"/>
                <w:b/>
                <w:sz w:val="24"/>
                <w:szCs w:val="24"/>
              </w:rPr>
              <w:t>、长江、寒武纪等国内头部存储</w:t>
            </w:r>
            <w:proofErr w:type="gramStart"/>
            <w:r>
              <w:rPr>
                <w:rFonts w:ascii="宋体" w:hAnsi="宋体"/>
                <w:b/>
                <w:sz w:val="24"/>
                <w:szCs w:val="24"/>
              </w:rPr>
              <w:t>和算力芯片</w:t>
            </w:r>
            <w:proofErr w:type="gramEnd"/>
            <w:r>
              <w:rPr>
                <w:rFonts w:ascii="宋体" w:hAnsi="宋体"/>
                <w:b/>
                <w:sz w:val="24"/>
                <w:szCs w:val="24"/>
              </w:rPr>
              <w:t>企业是否有业务合作，谢谢！</w:t>
            </w:r>
          </w:p>
          <w:p w14:paraId="30916B9A"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尊敬的投资者您好！公司有相关产品应用于半导体领域。具体的应用和客户请关注公司的定期报告和公告披露。感谢您的关注。</w:t>
            </w:r>
          </w:p>
          <w:p w14:paraId="55D9D16E"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25、公司在C919供应链中与</w:t>
            </w:r>
            <w:proofErr w:type="gramStart"/>
            <w:r>
              <w:rPr>
                <w:rFonts w:ascii="宋体" w:hAnsi="宋体"/>
                <w:b/>
                <w:sz w:val="24"/>
                <w:szCs w:val="24"/>
              </w:rPr>
              <w:t>宝钛股份</w:t>
            </w:r>
            <w:proofErr w:type="gramEnd"/>
            <w:r>
              <w:rPr>
                <w:rFonts w:ascii="宋体" w:hAnsi="宋体"/>
                <w:b/>
                <w:sz w:val="24"/>
                <w:szCs w:val="24"/>
              </w:rPr>
              <w:t>等竞争对手的分工与份额如何？在国产大飞机后续机型（如C929）的材料招标中，公司是否具备技术或成本优势？有无已获定点或正在推进的项目？谢谢！</w:t>
            </w:r>
          </w:p>
          <w:p w14:paraId="204444AD"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尊敬的投资者您好！公司是国产大飞机原材料合格供应商，公司紧跟下游客户量产节奏，力争配套收入稳步增长。感谢您的关注。</w:t>
            </w:r>
          </w:p>
          <w:p w14:paraId="760B60E9"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26、公司作为C919钛合金材料关键供应商，目前供应的具体产品在C919</w:t>
            </w:r>
            <w:proofErr w:type="gramStart"/>
            <w:r>
              <w:rPr>
                <w:rFonts w:ascii="宋体" w:hAnsi="宋体"/>
                <w:b/>
                <w:sz w:val="24"/>
                <w:szCs w:val="24"/>
              </w:rPr>
              <w:t>总材料</w:t>
            </w:r>
            <w:proofErr w:type="gramEnd"/>
            <w:r>
              <w:rPr>
                <w:rFonts w:ascii="宋体" w:hAnsi="宋体"/>
                <w:b/>
                <w:sz w:val="24"/>
                <w:szCs w:val="24"/>
              </w:rPr>
              <w:t>成本中占比多少？2025年及2026年一季度来自C919项目的营收金额与增速？随着大国关系趋于稳定和进口发动机供应稳定，C919量</w:t>
            </w:r>
            <w:proofErr w:type="gramStart"/>
            <w:r>
              <w:rPr>
                <w:rFonts w:ascii="宋体" w:hAnsi="宋体"/>
                <w:b/>
                <w:sz w:val="24"/>
                <w:szCs w:val="24"/>
              </w:rPr>
              <w:t>产是否</w:t>
            </w:r>
            <w:proofErr w:type="gramEnd"/>
            <w:r>
              <w:rPr>
                <w:rFonts w:ascii="宋体" w:hAnsi="宋体"/>
                <w:b/>
                <w:sz w:val="24"/>
                <w:szCs w:val="24"/>
              </w:rPr>
              <w:t>会加速，预计2026-2027年该业务收入复合增长率能达到多少？谢谢</w:t>
            </w:r>
          </w:p>
          <w:p w14:paraId="2D91B019"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尊敬的投资者您好！公司是国产大飞机原材料合格供应商，</w:t>
            </w:r>
            <w:r>
              <w:rPr>
                <w:rFonts w:ascii="宋体" w:hAnsi="宋体"/>
                <w:sz w:val="24"/>
                <w:szCs w:val="24"/>
              </w:rPr>
              <w:lastRenderedPageBreak/>
              <w:t>公司紧跟下游客户量产节奏，力争配套收入稳步增长。感谢您的关注。</w:t>
            </w:r>
          </w:p>
          <w:p w14:paraId="491D86D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27、公司首席科学家张平祥院士参加4月30日加强基础研究高层座谈会，会上提出的核心建议是什么？这些建议与公司超导、钛合金、高温合金三大主业的研发方向如何匹配？预计能为公司带来哪些具体政策支持或资源倾斜？谢谢！</w:t>
            </w:r>
          </w:p>
          <w:p w14:paraId="0CCA1B0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尊敬的投资者您好！公司深入贯彻落实会议精神，把基础研究作为科技创新的源头活水，以原始创新破解“卡脖子”难题，并进一步</w:t>
            </w:r>
            <w:proofErr w:type="gramStart"/>
            <w:r>
              <w:rPr>
                <w:rFonts w:ascii="宋体" w:hAnsi="宋体"/>
                <w:sz w:val="24"/>
                <w:szCs w:val="24"/>
              </w:rPr>
              <w:t>强化壮大</w:t>
            </w:r>
            <w:proofErr w:type="gramEnd"/>
            <w:r>
              <w:rPr>
                <w:rFonts w:ascii="宋体" w:hAnsi="宋体"/>
                <w:sz w:val="24"/>
                <w:szCs w:val="24"/>
              </w:rPr>
              <w:t>从基础理论、实验室突破到工程化、产业化的全链条创新，以原始创新支撑产业</w:t>
            </w:r>
            <w:proofErr w:type="gramStart"/>
            <w:r>
              <w:rPr>
                <w:rFonts w:ascii="宋体" w:hAnsi="宋体"/>
                <w:sz w:val="24"/>
                <w:szCs w:val="24"/>
              </w:rPr>
              <w:t>链供应</w:t>
            </w:r>
            <w:proofErr w:type="gramEnd"/>
            <w:r>
              <w:rPr>
                <w:rFonts w:ascii="宋体" w:hAnsi="宋体"/>
                <w:sz w:val="24"/>
                <w:szCs w:val="24"/>
              </w:rPr>
              <w:t>链安全。感谢您的关注。</w:t>
            </w:r>
          </w:p>
          <w:p w14:paraId="407BB53C"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28、请给出2026年二季度及全年的业绩指引，包括营收、净利润、毛利率的预期区间，谢谢！</w:t>
            </w:r>
          </w:p>
          <w:p w14:paraId="64E4828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尊敬的投资者您好！二季度及全年业绩具有不确定性，公司持续努力提升经营业绩，届时请关注公司定期报告。感谢您的关注。</w:t>
            </w:r>
          </w:p>
          <w:p w14:paraId="2D707D0A"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29、2026年初以来，公司在超导业务领域中标项目数量、总金额及重大项目，与去年同期相比增长情况？其中CFETR、BEST等国家重大聚变项目的招投标进展如何？谢谢</w:t>
            </w:r>
          </w:p>
          <w:p w14:paraId="4F79B61C"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尊敬的投资者您好！相关招投标持续有序推进。公司依托核心技术优势，深度参与可控核聚变项目并巩固超导线材主要供应商地位。感谢您的关注。</w:t>
            </w:r>
          </w:p>
          <w:p w14:paraId="0B4C22F9"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30、截至2026年5中旬，公司超导业务在手订单总额多少？其中新签订单占比？订单交付周期是否有变化？是否存在订单延期或取消风险？对2026年全年超导业务收入预期有何影响？谢谢</w:t>
            </w:r>
          </w:p>
          <w:p w14:paraId="02E652EC"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尊敬的投资者您好！公司超导业务订单较为充足，订单履约情况良好。感谢您的关注。</w:t>
            </w:r>
          </w:p>
          <w:p w14:paraId="5907DE81"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31、公司高温超导（REBCO）带材已建成年产500公里生产线，目前研发投入金额、占比及进展如何？与低温超导（NbTi/Nb₃Sn）相比，高温</w:t>
            </w:r>
            <w:proofErr w:type="gramStart"/>
            <w:r>
              <w:rPr>
                <w:rFonts w:ascii="宋体" w:hAnsi="宋体"/>
                <w:b/>
                <w:sz w:val="24"/>
                <w:szCs w:val="24"/>
              </w:rPr>
              <w:t>超导在</w:t>
            </w:r>
            <w:proofErr w:type="gramEnd"/>
            <w:r>
              <w:rPr>
                <w:rFonts w:ascii="宋体" w:hAnsi="宋体"/>
                <w:b/>
                <w:sz w:val="24"/>
                <w:szCs w:val="24"/>
              </w:rPr>
              <w:t>技术成熟度、成本控制、</w:t>
            </w:r>
            <w:r>
              <w:rPr>
                <w:rFonts w:ascii="宋体" w:hAnsi="宋体"/>
                <w:b/>
                <w:sz w:val="24"/>
                <w:szCs w:val="24"/>
              </w:rPr>
              <w:lastRenderedPageBreak/>
              <w:t>客户验证上的差距有多大？何时能实现商业化量产和盈利？谢谢</w:t>
            </w:r>
          </w:p>
          <w:p w14:paraId="1DEFF29A" w14:textId="3D8880D4" w:rsidR="009C2F26" w:rsidRDefault="00FC2C72" w:rsidP="002E0CCD">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w:t>
            </w:r>
            <w:r w:rsidR="002E0CCD">
              <w:rPr>
                <w:rFonts w:ascii="宋体" w:hAnsi="宋体" w:hint="eastAsia"/>
                <w:sz w:val="24"/>
                <w:szCs w:val="24"/>
              </w:rPr>
              <w:t>掌握了</w:t>
            </w:r>
            <w:r>
              <w:rPr>
                <w:rFonts w:ascii="宋体" w:hAnsi="宋体"/>
                <w:sz w:val="24"/>
                <w:szCs w:val="24"/>
              </w:rPr>
              <w:t>Bi-2223和Bi-2212的工程化制备技术，打通了适合于批量化生产的全流程工艺技术，制出长度达到百米量级的带材和线材；开发出多种基体材料和不同形状的MgB2线材，为MRI未来应用积累了高温超导材料基础。</w:t>
            </w:r>
            <w:r w:rsidR="002E0CCD">
              <w:rPr>
                <w:rFonts w:ascii="宋体" w:hAnsi="宋体" w:hint="eastAsia"/>
                <w:sz w:val="24"/>
                <w:szCs w:val="24"/>
              </w:rPr>
              <w:t>目前正在</w:t>
            </w:r>
            <w:r w:rsidR="002E0CCD">
              <w:rPr>
                <w:rFonts w:ascii="宋体" w:hAnsi="宋体"/>
                <w:sz w:val="24"/>
                <w:szCs w:val="24"/>
              </w:rPr>
              <w:t>积极推动高温超导产品业务大规模商业化应用。</w:t>
            </w:r>
            <w:r>
              <w:rPr>
                <w:rFonts w:ascii="宋体" w:hAnsi="宋体"/>
                <w:sz w:val="24"/>
                <w:szCs w:val="24"/>
              </w:rPr>
              <w:t>感谢您的关注。</w:t>
            </w:r>
          </w:p>
          <w:p w14:paraId="193AD278"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32、2025年高温超导业务收入占超导产品总收入的比例是多少？高温超导主要应用于哪些领域，客户拓展情况如何？谢谢</w:t>
            </w:r>
          </w:p>
          <w:p w14:paraId="00A8F4E1"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高温超导产品是公司业务布局的重要方向，公司侧重MgB2、Bi-2223和Bi-2212的研发和产业化，目前已掌握上述材料核心制备技术，未来将突破并引领上述材料在智能电网中输电电缆、无液氦磁体装备等领域的运用。感谢您的关注。</w:t>
            </w:r>
          </w:p>
          <w:p w14:paraId="6CC7007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33、公司未来3-5年的战略重点是什么？三大业务板块的收入占</w:t>
            </w:r>
            <w:proofErr w:type="gramStart"/>
            <w:r>
              <w:rPr>
                <w:rFonts w:ascii="宋体" w:hAnsi="宋体"/>
                <w:b/>
                <w:sz w:val="24"/>
                <w:szCs w:val="24"/>
              </w:rPr>
              <w:t>比目标</w:t>
            </w:r>
            <w:proofErr w:type="gramEnd"/>
            <w:r>
              <w:rPr>
                <w:rFonts w:ascii="宋体" w:hAnsi="宋体"/>
                <w:b/>
                <w:sz w:val="24"/>
                <w:szCs w:val="24"/>
              </w:rPr>
              <w:t>如何规划？聚变业务何时能成为公司核心增长点？谢谢</w:t>
            </w:r>
          </w:p>
          <w:p w14:paraId="29693C22"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尊敬的投资者您好！公司持续深耕三大主营业务，同时密切关注市场动态，灵活调整经营策略，促进三大业务均衡可持续发展。公司积极推广超导产品在可控核聚变领域的应用。感谢您的关注。</w:t>
            </w:r>
          </w:p>
          <w:p w14:paraId="4534A936"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34、公司如何看待行业竞争格局变化？在高端钛合金、超导材料领域的市场份额是否面临挑战？</w:t>
            </w:r>
          </w:p>
          <w:p w14:paraId="104C53B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尊敬的投资者您好！行业竞争格局一直处在动态演变中，公司通过持续的技术创新与差异化布局，持续巩固市场竞争优势。感谢您的关注。</w:t>
            </w:r>
          </w:p>
          <w:p w14:paraId="5B333CF6"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35、高层座谈会后，公司在基础研究投入、国家级项目申报、科研成果转化方面有哪些新动作？是否有明确的资金配套</w:t>
            </w:r>
            <w:r>
              <w:rPr>
                <w:rFonts w:ascii="宋体" w:hAnsi="宋体"/>
                <w:b/>
                <w:sz w:val="24"/>
                <w:szCs w:val="24"/>
              </w:rPr>
              <w:lastRenderedPageBreak/>
              <w:t>计划和项目落地时间表？对公司中长期技术壁垒和盈利能力的提升幅度如何评估？谢谢！</w:t>
            </w:r>
          </w:p>
          <w:p w14:paraId="57B681C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尊敬的投资者您好！公司积极开展国家项目申报，持续进行高强度研发投入。感谢您的关注。</w:t>
            </w:r>
          </w:p>
          <w:p w14:paraId="0F9DBC6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36、请对2026年的经营情况做进一步分析和展望，未来5年的发展前景和目标是什么</w:t>
            </w:r>
          </w:p>
          <w:p w14:paraId="3150D691"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2026年公司将持续稳健经营，保障交付重点产品的同时积极开拓国内外新市场；公司坚持自主创新，贯彻“生产一代、研发一代、储备一代”的研发方针，强化核心竞争力、努力培育新的增长点。感谢您的关注。</w:t>
            </w:r>
          </w:p>
          <w:p w14:paraId="05443FC9"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37、除了核聚变和量子计算，公司超导材料在其他新兴应用领域（如超导电缆、超导储能）等方面有哪些布局？预计何时能形成新的收入增长点？谢谢</w:t>
            </w:r>
          </w:p>
          <w:p w14:paraId="264FC3F5"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实现了量子计算机用NbTi超导同轴电缆“导体制备-绝缘成缆-接头焊接”全流程自主可控，性能达国际领先水平。同时，建成国内首套超导同轴电缆全性能测试平台，填补我国量子计算机用同轴电缆全套制备和测试技术空白。并已经开始为我国研发的世界首台10MJ/5MW高温超导储能装置提供MgB2线材。感谢您的关注。</w:t>
            </w:r>
          </w:p>
          <w:p w14:paraId="5D1D61D9"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38、核聚变材料业务占比是多少</w:t>
            </w:r>
          </w:p>
          <w:p w14:paraId="4B3FA57C"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尊敬的投资者您好！核聚变是公司超导产品的重要应用领域，具体业务情况请关注公司定期报告和相关的公告披露。感谢您的关注。</w:t>
            </w:r>
          </w:p>
          <w:p w14:paraId="63BC7636"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39、军工订单是否存在周期性波动风险？公司如何平滑业绩波动？对2026年军工行业需求判断如何？谢谢</w:t>
            </w:r>
          </w:p>
          <w:p w14:paraId="500FF299"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客户需求周期性波动和部分产品降价压力，可能对公司业绩带来不确定性影响。针对上述行业风险，公司积极应对挑战，进一步拓展产品在国内飞机、兵器、舰船、高端民用及外贸市场的应用；持续提升产品核心竞争力，加深技术“护城河”，降本增效对冲风险。感谢您的关注。</w:t>
            </w:r>
          </w:p>
          <w:p w14:paraId="0EDAB086"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40、贵公司有为商业航天公司供货吗？贵公司在该领域的前景如何？市场空间怎么样？</w:t>
            </w:r>
          </w:p>
          <w:p w14:paraId="76B2CF75"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尊敬的投资者您好！公司积极关注产业动态和发展，积极开展相关产品研发，具体业务请关注公司定期报告和相关的公告披露。感谢您的关注。</w:t>
            </w:r>
          </w:p>
          <w:p w14:paraId="44CD9FFC"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41、针对超导业务，2026年底产能扩至2000吨/年的目标能否如期实现？主要用于满足哪些客户和项目需求？投资回报率预期是多少？谢谢！</w:t>
            </w:r>
          </w:p>
          <w:p w14:paraId="1F7F505B"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尊敬的投资者您好！2025年底公司超导产品已形成近3000吨产量，主要服务于MRI、可控核聚变等领域，产品满足客户需求。感谢您的关注。</w:t>
            </w:r>
          </w:p>
          <w:p w14:paraId="723A634F"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42、杜总好，高温合金增长乐观，请介绍这块业务产能扩张计划和投产时间表，如何应对高温合金市场竞争加剧的局面？谢谢</w:t>
            </w:r>
          </w:p>
          <w:p w14:paraId="4500CD01"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尊敬的投资者您好！公司合理稳健规划产能布局。面对市场竞争加剧，公司将采取加强基础研发创新，提高批次质量稳定性，拓展新应用领域等方式，积极应对行业竞争风险。感谢您的关注。</w:t>
            </w:r>
          </w:p>
          <w:p w14:paraId="4AC56A37"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43、总监好！2025年</w:t>
            </w:r>
            <w:proofErr w:type="gramStart"/>
            <w:r>
              <w:rPr>
                <w:rFonts w:ascii="宋体" w:hAnsi="宋体"/>
                <w:b/>
                <w:sz w:val="24"/>
                <w:szCs w:val="24"/>
              </w:rPr>
              <w:t>扣非净</w:t>
            </w:r>
            <w:proofErr w:type="gramEnd"/>
            <w:r>
              <w:rPr>
                <w:rFonts w:ascii="宋体" w:hAnsi="宋体"/>
                <w:b/>
                <w:sz w:val="24"/>
                <w:szCs w:val="24"/>
              </w:rPr>
              <w:t>利润同比下降4.16%，与营收增长13.29%形成反差，</w:t>
            </w:r>
            <w:proofErr w:type="gramStart"/>
            <w:r>
              <w:rPr>
                <w:rFonts w:ascii="宋体" w:hAnsi="宋体"/>
                <w:b/>
                <w:sz w:val="24"/>
                <w:szCs w:val="24"/>
              </w:rPr>
              <w:t>2026年一季度扣非净利</w:t>
            </w:r>
            <w:proofErr w:type="gramEnd"/>
            <w:r>
              <w:rPr>
                <w:rFonts w:ascii="宋体" w:hAnsi="宋体"/>
                <w:b/>
                <w:sz w:val="24"/>
                <w:szCs w:val="24"/>
              </w:rPr>
              <w:t>继续大幅下滑，公司如何判断这是短期波动还是盈利能力出现结构性变化？有哪些具体措施扭转趋势？谢谢！</w:t>
            </w:r>
          </w:p>
          <w:p w14:paraId="1288AB6E"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尊敬的投资者您好！受市场情况变化，公司2025年和2026年一季度经营数据有所波动，具体原因详见公司年度报告与一季度报告，公司当前经营情况良好，并积极开展订单交付。感谢您的关注。</w:t>
            </w:r>
          </w:p>
          <w:p w14:paraId="20256092"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44、杜经理好，请介绍一下公司量子计算用NbTi超导线缆的客户验证和订单情况？目前产能利用率和扩产计划？在国际市场与日本住友的竞争优劣势？谢谢！</w:t>
            </w:r>
          </w:p>
          <w:p w14:paraId="54F6911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尊敬的投资者您好！公司生产的量子计算机用NbTi超导线缆性能指标已满足客户要求，公司持续提升产品综合性能以获得</w:t>
            </w:r>
            <w:r>
              <w:rPr>
                <w:rFonts w:ascii="宋体" w:hAnsi="宋体"/>
                <w:sz w:val="24"/>
                <w:szCs w:val="24"/>
              </w:rPr>
              <w:lastRenderedPageBreak/>
              <w:t>市场竞争优势。感谢您的关注。</w:t>
            </w:r>
          </w:p>
          <w:p w14:paraId="1227EC5B"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45、控股股东西北有色金属研究院拟于2026年5月11日至8月11日减持不超过0.96%股份，减</w:t>
            </w:r>
            <w:proofErr w:type="gramStart"/>
            <w:r>
              <w:rPr>
                <w:rFonts w:ascii="宋体" w:hAnsi="宋体"/>
                <w:b/>
                <w:sz w:val="24"/>
                <w:szCs w:val="24"/>
              </w:rPr>
              <w:t>持资金</w:t>
            </w:r>
            <w:proofErr w:type="gramEnd"/>
            <w:r>
              <w:rPr>
                <w:rFonts w:ascii="宋体" w:hAnsi="宋体"/>
                <w:b/>
                <w:sz w:val="24"/>
                <w:szCs w:val="24"/>
              </w:rPr>
              <w:t>的具体用途和投向能否详细说明？本次减</w:t>
            </w:r>
            <w:proofErr w:type="gramStart"/>
            <w:r>
              <w:rPr>
                <w:rFonts w:ascii="宋体" w:hAnsi="宋体"/>
                <w:b/>
                <w:sz w:val="24"/>
                <w:szCs w:val="24"/>
              </w:rPr>
              <w:t>持计划</w:t>
            </w:r>
            <w:proofErr w:type="gramEnd"/>
            <w:r>
              <w:rPr>
                <w:rFonts w:ascii="宋体" w:hAnsi="宋体"/>
                <w:b/>
                <w:sz w:val="24"/>
                <w:szCs w:val="24"/>
              </w:rPr>
              <w:t>实施期间，公司是否有稳定股价的配套措施？如大股东承诺减持底价、</w:t>
            </w:r>
            <w:proofErr w:type="gramStart"/>
            <w:r>
              <w:rPr>
                <w:rFonts w:ascii="宋体" w:hAnsi="宋体"/>
                <w:b/>
                <w:sz w:val="24"/>
                <w:szCs w:val="24"/>
              </w:rPr>
              <w:t>管理层增持</w:t>
            </w:r>
            <w:proofErr w:type="gramEnd"/>
            <w:r>
              <w:rPr>
                <w:rFonts w:ascii="宋体" w:hAnsi="宋体"/>
                <w:b/>
                <w:sz w:val="24"/>
                <w:szCs w:val="24"/>
              </w:rPr>
              <w:t>计划、股份回购方案等？如何平衡股东资金需求与中小投资者利益保护？谢谢！</w:t>
            </w:r>
          </w:p>
          <w:p w14:paraId="20A314DC"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尊敬的投资者您好。为加强科研投入、加快国家先进稀有金属材料技术创新中心建设，西北</w:t>
            </w:r>
            <w:proofErr w:type="gramStart"/>
            <w:r>
              <w:rPr>
                <w:rFonts w:ascii="宋体" w:hAnsi="宋体"/>
                <w:sz w:val="24"/>
                <w:szCs w:val="24"/>
              </w:rPr>
              <w:t>有色院拟通过</w:t>
            </w:r>
            <w:proofErr w:type="gramEnd"/>
            <w:r>
              <w:rPr>
                <w:rFonts w:ascii="宋体" w:hAnsi="宋体"/>
                <w:sz w:val="24"/>
                <w:szCs w:val="24"/>
              </w:rPr>
              <w:t>集中竞价或大宗交易减持不超过 6,236,779 股，即不超过西部超导股份总数的 0.96%。公司会加强市值管理工作。谢谢您对公司的关注。</w:t>
            </w:r>
          </w:p>
          <w:p w14:paraId="2B63FF6F"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46、公司怎么保证产品质量和公司利润？</w:t>
            </w:r>
          </w:p>
          <w:p w14:paraId="364B120D"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尊敬的投资者您好！公司采取加强基础研发创新，加强质量把关，积极拓展新应用领域等方式，提升产品质量，扩大利润空间。感谢您的关注。</w:t>
            </w:r>
          </w:p>
          <w:p w14:paraId="7900568F"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47、我们注意到，近期公司大股东在低位抛出股份减持计划，公司十大股东中机构投资者也连续几个</w:t>
            </w:r>
            <w:proofErr w:type="gramStart"/>
            <w:r>
              <w:rPr>
                <w:rFonts w:ascii="宋体" w:hAnsi="宋体"/>
                <w:b/>
                <w:sz w:val="24"/>
                <w:szCs w:val="24"/>
              </w:rPr>
              <w:t>财报大幅</w:t>
            </w:r>
            <w:proofErr w:type="gramEnd"/>
            <w:r>
              <w:rPr>
                <w:rFonts w:ascii="宋体" w:hAnsi="宋体"/>
                <w:b/>
                <w:sz w:val="24"/>
                <w:szCs w:val="24"/>
              </w:rPr>
              <w:t>减持公司股份，公司具有可控核聚变、超导、量子科技、商业航天等多个热门赛道，为什么大股东和机构投资者们却这么一致不看好？公司是否有中长期不为中小投资者所知的潜在利空？公司能否对未来给出明确预期？</w:t>
            </w:r>
          </w:p>
          <w:p w14:paraId="1D05A3FD"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尊敬的投资者您好。为加强科研投入、加快国家先进稀有金属材料技术创新中心建设，西北</w:t>
            </w:r>
            <w:proofErr w:type="gramStart"/>
            <w:r>
              <w:rPr>
                <w:rFonts w:ascii="宋体" w:hAnsi="宋体"/>
                <w:sz w:val="24"/>
                <w:szCs w:val="24"/>
              </w:rPr>
              <w:t>有色院拟通过</w:t>
            </w:r>
            <w:proofErr w:type="gramEnd"/>
            <w:r>
              <w:rPr>
                <w:rFonts w:ascii="宋体" w:hAnsi="宋体"/>
                <w:sz w:val="24"/>
                <w:szCs w:val="24"/>
              </w:rPr>
              <w:t>集中竞价或大宗交易减持不超过 6,236,779 股，即不超过西部超导股份总数的 0.96%。减</w:t>
            </w:r>
            <w:proofErr w:type="gramStart"/>
            <w:r>
              <w:rPr>
                <w:rFonts w:ascii="宋体" w:hAnsi="宋体"/>
                <w:sz w:val="24"/>
                <w:szCs w:val="24"/>
              </w:rPr>
              <w:t>持主要</w:t>
            </w:r>
            <w:proofErr w:type="gramEnd"/>
            <w:r>
              <w:rPr>
                <w:rFonts w:ascii="宋体" w:hAnsi="宋体"/>
                <w:sz w:val="24"/>
                <w:szCs w:val="24"/>
              </w:rPr>
              <w:t>系自身资金需求并不是对公司发展的不看好。谢谢您对公司的关注。</w:t>
            </w:r>
          </w:p>
          <w:p w14:paraId="7C70D415"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48、2025年业绩不及预期，2026年一季度业绩更是遭遇大幅下滑，股价今年以来从高点近乎腰斩，与科技股、新材料股以及业务相近的</w:t>
            </w:r>
            <w:proofErr w:type="gramStart"/>
            <w:r>
              <w:rPr>
                <w:rFonts w:ascii="宋体" w:hAnsi="宋体"/>
                <w:b/>
                <w:sz w:val="24"/>
                <w:szCs w:val="24"/>
              </w:rPr>
              <w:t>同门股</w:t>
            </w:r>
            <w:proofErr w:type="gramEnd"/>
            <w:r>
              <w:rPr>
                <w:rFonts w:ascii="宋体" w:hAnsi="宋体"/>
                <w:b/>
                <w:sz w:val="24"/>
                <w:szCs w:val="24"/>
              </w:rPr>
              <w:t>西部材料等走势严重背离，公司认为核心原因是什么？有哪些具体措施扭转业绩下滑趋势并</w:t>
            </w:r>
            <w:r>
              <w:rPr>
                <w:rFonts w:ascii="宋体" w:hAnsi="宋体"/>
                <w:b/>
                <w:sz w:val="24"/>
                <w:szCs w:val="24"/>
              </w:rPr>
              <w:lastRenderedPageBreak/>
              <w:t>提振股价？如产能释放、成本控制、产品提价、订单拓展等，预期效果和时间表？谢谢</w:t>
            </w:r>
          </w:p>
          <w:p w14:paraId="0F852C2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w:t>
            </w:r>
            <w:proofErr w:type="gramStart"/>
            <w:r>
              <w:rPr>
                <w:rFonts w:ascii="宋体" w:hAnsi="宋体"/>
                <w:sz w:val="24"/>
                <w:szCs w:val="24"/>
              </w:rPr>
              <w:t>股价受</w:t>
            </w:r>
            <w:proofErr w:type="gramEnd"/>
            <w:r>
              <w:rPr>
                <w:rFonts w:ascii="宋体" w:hAnsi="宋体"/>
                <w:sz w:val="24"/>
                <w:szCs w:val="24"/>
              </w:rPr>
              <w:t>资本市场行情、行业波动、公司业绩等多重因素影响。未来公司将持续深耕主业，扎实稳健经营，努力提升公司业绩与核心价值，加强市值管理和投资者关系维护。感谢您的关注。</w:t>
            </w:r>
          </w:p>
          <w:p w14:paraId="02FBBE32"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49、</w:t>
            </w:r>
            <w:proofErr w:type="gramStart"/>
            <w:r>
              <w:rPr>
                <w:rFonts w:ascii="宋体" w:hAnsi="宋体"/>
                <w:b/>
                <w:sz w:val="24"/>
                <w:szCs w:val="24"/>
              </w:rPr>
              <w:t>董秘好</w:t>
            </w:r>
            <w:proofErr w:type="gramEnd"/>
            <w:r>
              <w:rPr>
                <w:rFonts w:ascii="宋体" w:hAnsi="宋体"/>
                <w:b/>
                <w:sz w:val="24"/>
                <w:szCs w:val="24"/>
              </w:rPr>
              <w:t>！我是公司一名忠实投资者，我们的家庭资产几乎全部用于投资公司，今年在市场一片大好情况下，遭遇严重投资亏损，请公司重视加强市值管理和中小投资者保护，不辜负投资者信任和期待！另外，我今天提问的问题也比较多，这是广大投资者的普遍关切，请公司管理层给予负责任的、详细的解答，也感谢管理层们百忙之中接待投资者</w:t>
            </w:r>
          </w:p>
          <w:p w14:paraId="0EBC3878"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w:t>
            </w:r>
            <w:proofErr w:type="gramStart"/>
            <w:r>
              <w:rPr>
                <w:rFonts w:ascii="宋体" w:hAnsi="宋体"/>
                <w:sz w:val="24"/>
                <w:szCs w:val="24"/>
              </w:rPr>
              <w:t>股价受</w:t>
            </w:r>
            <w:proofErr w:type="gramEnd"/>
            <w:r>
              <w:rPr>
                <w:rFonts w:ascii="宋体" w:hAnsi="宋体"/>
                <w:sz w:val="24"/>
                <w:szCs w:val="24"/>
              </w:rPr>
              <w:t>资本市场行情、行业波动、公司业绩等多重因素影响。未来公司将持续深耕主业，扎实稳健经营，努力提升公司业绩与核心价值，加强市值管理和投资者关系维护。感谢您的关注。</w:t>
            </w:r>
          </w:p>
          <w:p w14:paraId="65CEFED4"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50、公司股价近期持续下挫，大股东披露减</w:t>
            </w:r>
            <w:proofErr w:type="gramStart"/>
            <w:r>
              <w:rPr>
                <w:rFonts w:ascii="宋体" w:hAnsi="宋体"/>
                <w:b/>
                <w:sz w:val="24"/>
                <w:szCs w:val="24"/>
              </w:rPr>
              <w:t>持计划</w:t>
            </w:r>
            <w:proofErr w:type="gramEnd"/>
            <w:r>
              <w:rPr>
                <w:rFonts w:ascii="宋体" w:hAnsi="宋体"/>
                <w:b/>
                <w:sz w:val="24"/>
                <w:szCs w:val="24"/>
              </w:rPr>
              <w:t>雪上加霜，请问公司近期是否有维护股价的具体措施？比如回购等。</w:t>
            </w:r>
          </w:p>
          <w:p w14:paraId="5112F47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w:t>
            </w:r>
            <w:proofErr w:type="gramStart"/>
            <w:r>
              <w:rPr>
                <w:rFonts w:ascii="宋体" w:hAnsi="宋体"/>
                <w:sz w:val="24"/>
                <w:szCs w:val="24"/>
              </w:rPr>
              <w:t>股价受</w:t>
            </w:r>
            <w:proofErr w:type="gramEnd"/>
            <w:r>
              <w:rPr>
                <w:rFonts w:ascii="宋体" w:hAnsi="宋体"/>
                <w:sz w:val="24"/>
                <w:szCs w:val="24"/>
              </w:rPr>
              <w:t>资本市场行情、行业波动、公司业绩等多重因素影响。未来公司将持续深耕主业，扎实稳健经营，努力提升公司业绩与核心价值。感谢您的关注。</w:t>
            </w:r>
          </w:p>
          <w:p w14:paraId="5F385C54"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51、请问：今年一季度利润下滑，二季度能否恢复正常？</w:t>
            </w:r>
          </w:p>
          <w:p w14:paraId="103AF516"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尊敬的投资者您好！一季度业绩下滑主要是下游客户提货节奏出现变化、产品销售结构调整、部分产品价格下降，公司目前订单交付正常，同时积极开拓产品新应用领域，进展顺利。感谢您的关注。</w:t>
            </w:r>
          </w:p>
          <w:p w14:paraId="40D8F60E"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52、杜总经理，您好，贵公司在钛合金，超导材料，高温合金方面都为国家解决关键难题，提供非常大的帮助，值得称赞！其实公司所处赛道，相比半导体，光模块，人工智能等热门题材一点也不逊色，深度符合国家</w:t>
            </w:r>
            <w:proofErr w:type="gramStart"/>
            <w:r>
              <w:rPr>
                <w:rFonts w:ascii="宋体" w:hAnsi="宋体"/>
                <w:b/>
                <w:sz w:val="24"/>
                <w:szCs w:val="24"/>
              </w:rPr>
              <w:t>十五五</w:t>
            </w:r>
            <w:proofErr w:type="gramEnd"/>
            <w:r>
              <w:rPr>
                <w:rFonts w:ascii="宋体" w:hAnsi="宋体"/>
                <w:b/>
                <w:sz w:val="24"/>
                <w:szCs w:val="24"/>
              </w:rPr>
              <w:t>规划航空航</w:t>
            </w:r>
            <w:r>
              <w:rPr>
                <w:rFonts w:ascii="宋体" w:hAnsi="宋体"/>
                <w:b/>
                <w:sz w:val="24"/>
                <w:szCs w:val="24"/>
              </w:rPr>
              <w:lastRenderedPageBreak/>
              <w:t>天，未来能源等方向，只是没有特别的去讲好故事，把市值做大做强，如果能够有比较好的表现，对于贵公司的持股员工也是很大的激励，</w:t>
            </w:r>
            <w:proofErr w:type="gramStart"/>
            <w:r>
              <w:rPr>
                <w:rFonts w:ascii="宋体" w:hAnsi="宋体"/>
                <w:b/>
                <w:sz w:val="24"/>
                <w:szCs w:val="24"/>
              </w:rPr>
              <w:t>对相信</w:t>
            </w:r>
            <w:proofErr w:type="gramEnd"/>
            <w:r>
              <w:rPr>
                <w:rFonts w:ascii="宋体" w:hAnsi="宋体"/>
                <w:b/>
                <w:sz w:val="24"/>
                <w:szCs w:val="24"/>
              </w:rPr>
              <w:t>并投资贵公司的社会普通百姓也能给予好的回报。谢谢！</w:t>
            </w:r>
          </w:p>
          <w:p w14:paraId="5E643F3E"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尊敬的投资者您好！感谢您对公司的认可，您的建议已知悉。感谢您的关注。</w:t>
            </w:r>
          </w:p>
          <w:p w14:paraId="46DB044A"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53、，公司航天领域业务如何</w:t>
            </w:r>
          </w:p>
          <w:p w14:paraId="5B4071C2"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尊敬的投资者您好！公司产品在航天领域有业务布局和产品应用。感谢您的关注。</w:t>
            </w:r>
          </w:p>
          <w:p w14:paraId="52590860"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54、除西北有色金属研究院已公告减持外，控股股东及其他重要股东未来12个月内是否有进一步减持计划？公司如何与股东沟通，避免集中减持对股价造成过大冲击？</w:t>
            </w:r>
          </w:p>
          <w:p w14:paraId="3CA3301B"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尊敬的投资者您好！控股股东及重要股东减</w:t>
            </w:r>
            <w:proofErr w:type="gramStart"/>
            <w:r>
              <w:rPr>
                <w:rFonts w:ascii="宋体" w:hAnsi="宋体"/>
                <w:sz w:val="24"/>
                <w:szCs w:val="24"/>
              </w:rPr>
              <w:t>持计划</w:t>
            </w:r>
            <w:proofErr w:type="gramEnd"/>
            <w:r>
              <w:rPr>
                <w:rFonts w:ascii="宋体" w:hAnsi="宋体"/>
                <w:sz w:val="24"/>
                <w:szCs w:val="24"/>
              </w:rPr>
              <w:t>请关注公司公告。公司已建议股东减</w:t>
            </w:r>
            <w:proofErr w:type="gramStart"/>
            <w:r>
              <w:rPr>
                <w:rFonts w:ascii="宋体" w:hAnsi="宋体"/>
                <w:sz w:val="24"/>
                <w:szCs w:val="24"/>
              </w:rPr>
              <w:t>持过程</w:t>
            </w:r>
            <w:proofErr w:type="gramEnd"/>
            <w:r>
              <w:rPr>
                <w:rFonts w:ascii="宋体" w:hAnsi="宋体"/>
                <w:sz w:val="24"/>
                <w:szCs w:val="24"/>
              </w:rPr>
              <w:t>用妥善的方式尽量不要大幅影响股价。感谢您的关注。</w:t>
            </w:r>
          </w:p>
          <w:p w14:paraId="5B793E7E"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55、</w:t>
            </w:r>
            <w:proofErr w:type="gramStart"/>
            <w:r>
              <w:rPr>
                <w:rFonts w:ascii="宋体" w:hAnsi="宋体"/>
                <w:b/>
                <w:sz w:val="24"/>
                <w:szCs w:val="24"/>
              </w:rPr>
              <w:t>董秘好</w:t>
            </w:r>
            <w:proofErr w:type="gramEnd"/>
            <w:r>
              <w:rPr>
                <w:rFonts w:ascii="宋体" w:hAnsi="宋体"/>
                <w:b/>
                <w:sz w:val="24"/>
                <w:szCs w:val="24"/>
              </w:rPr>
              <w:t>，上市公司网站和公众号，是公司的窗口和形象，也是投资者了解上市公司的重要平台，请公司加强网站和公众号建设，</w:t>
            </w:r>
            <w:proofErr w:type="gramStart"/>
            <w:r>
              <w:rPr>
                <w:rFonts w:ascii="宋体" w:hAnsi="宋体"/>
                <w:b/>
                <w:sz w:val="24"/>
                <w:szCs w:val="24"/>
              </w:rPr>
              <w:t>及时维护</w:t>
            </w:r>
            <w:proofErr w:type="gramEnd"/>
            <w:r>
              <w:rPr>
                <w:rFonts w:ascii="宋体" w:hAnsi="宋体"/>
                <w:b/>
                <w:sz w:val="24"/>
                <w:szCs w:val="24"/>
              </w:rPr>
              <w:t>更新和推送公司经营方面的动态，以便投资者更好了解公司，更好</w:t>
            </w:r>
            <w:proofErr w:type="gramStart"/>
            <w:r>
              <w:rPr>
                <w:rFonts w:ascii="宋体" w:hAnsi="宋体"/>
                <w:b/>
                <w:sz w:val="24"/>
                <w:szCs w:val="24"/>
              </w:rPr>
              <w:t>作出</w:t>
            </w:r>
            <w:proofErr w:type="gramEnd"/>
            <w:r>
              <w:rPr>
                <w:rFonts w:ascii="宋体" w:hAnsi="宋体"/>
                <w:b/>
                <w:sz w:val="24"/>
                <w:szCs w:val="24"/>
              </w:rPr>
              <w:t>投资决策，谢谢！另外不少投资者反映，公司</w:t>
            </w:r>
            <w:proofErr w:type="gramStart"/>
            <w:r>
              <w:rPr>
                <w:rFonts w:ascii="宋体" w:hAnsi="宋体"/>
                <w:b/>
                <w:sz w:val="24"/>
                <w:szCs w:val="24"/>
              </w:rPr>
              <w:t>互动易</w:t>
            </w:r>
            <w:proofErr w:type="gramEnd"/>
            <w:r>
              <w:rPr>
                <w:rFonts w:ascii="宋体" w:hAnsi="宋体"/>
                <w:b/>
                <w:sz w:val="24"/>
                <w:szCs w:val="24"/>
              </w:rPr>
              <w:t>平台回答问题不够具体、针对性不够强，希望公司加以改进！谢谢</w:t>
            </w:r>
          </w:p>
          <w:p w14:paraId="555F5AF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尊敬的投资者您好！您的建议已知悉，我们会</w:t>
            </w:r>
            <w:r w:rsidR="00791F89">
              <w:rPr>
                <w:rFonts w:ascii="宋体" w:hAnsi="宋体" w:hint="eastAsia"/>
                <w:sz w:val="24"/>
                <w:szCs w:val="24"/>
              </w:rPr>
              <w:t>进行</w:t>
            </w:r>
            <w:r>
              <w:rPr>
                <w:rFonts w:ascii="宋体" w:hAnsi="宋体"/>
                <w:sz w:val="24"/>
                <w:szCs w:val="24"/>
              </w:rPr>
              <w:t>改进。感谢您的关注。</w:t>
            </w:r>
          </w:p>
          <w:p w14:paraId="463089FF"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56、</w:t>
            </w:r>
            <w:proofErr w:type="gramStart"/>
            <w:r>
              <w:rPr>
                <w:rFonts w:ascii="宋体" w:hAnsi="宋体"/>
                <w:b/>
                <w:sz w:val="24"/>
                <w:szCs w:val="24"/>
              </w:rPr>
              <w:t>董秘好</w:t>
            </w:r>
            <w:proofErr w:type="gramEnd"/>
            <w:r>
              <w:rPr>
                <w:rFonts w:ascii="宋体" w:hAnsi="宋体"/>
                <w:b/>
                <w:sz w:val="24"/>
                <w:szCs w:val="24"/>
              </w:rPr>
              <w:t>，国有企业应当扛起国有企业的担当，不仅要担当起为强国强军战略服务的重任，也要担当起国有资产保值增值的使命，还要担当起服务人民、维护股东利益的职责，希望贵公司管理层在抓好经营的同时，平时也应多留意股价，进一步增强市值管理的紧迫感责任感，谢谢！</w:t>
            </w:r>
          </w:p>
          <w:p w14:paraId="4F2AC93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尊敬的投资者您好！您的建议我们会向管理层提交。感谢您的关注。</w:t>
            </w:r>
          </w:p>
          <w:p w14:paraId="37751034"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57、一季度业绩下滑70%多的原因是什么？二季度是否会得到改善？</w:t>
            </w:r>
          </w:p>
          <w:p w14:paraId="20FB6599"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尊敬的投资者您好！一季度业绩下滑主要是下游客户提货节奏出现变化、产品销售结构调整、部分产品价格下降，公司目前订单交付正常，同时积极开拓产品新应用领域，进展顺利。感谢您的关注。</w:t>
            </w:r>
          </w:p>
          <w:p w14:paraId="677555BA"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58、今年中期业绩会同比下滑吗</w:t>
            </w:r>
          </w:p>
          <w:p w14:paraId="1B66B4C9"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尊敬的投资者您好！公司目前下游客户订单交付正常，同时积极开拓产品新应用领域。感谢您的关注。</w:t>
            </w:r>
          </w:p>
          <w:p w14:paraId="4E32524B"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59、杜总您好，请问您公司26年一季度业绩大幅下滑的原因出了补贴减少还有哪些原因？预计什么时候能改善盈利情况</w:t>
            </w:r>
          </w:p>
          <w:p w14:paraId="7B8BE7D3"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尊敬的投资者您好！一季度业绩下滑主要是下游客户提货节奏出现变化、产品销售结构调整、部分产品价格下降，公司目前订单交付正常，同时积极开拓产品新应用领域，进展顺利。感谢您的关注。</w:t>
            </w:r>
          </w:p>
          <w:p w14:paraId="41498F06"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60、总监好！2026年一季度经营活动现金流净额-3.10亿元，同比大幅恶化，应收账款和存货周转情况如何？现金流恶化的主要原因是什么？预计何时能恢复正向并改善？谢谢！</w:t>
            </w:r>
          </w:p>
          <w:p w14:paraId="3E00BF4F"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2026年一季度经营活动现金流净额-3.10亿元，同比出现明显波动，主要是由于销售回款减少且经营采购支付的现金较同期增加所致。公司生产经营主要以票据为主，不同票据到期时间不同，存在经营性波动，</w:t>
            </w:r>
            <w:r w:rsidR="00692CE6" w:rsidRPr="00692CE6">
              <w:rPr>
                <w:rFonts w:ascii="宋体" w:hAnsi="宋体" w:hint="eastAsia"/>
                <w:sz w:val="24"/>
                <w:szCs w:val="24"/>
              </w:rPr>
              <w:t>存货和应收款周转等各项经营指标正常</w:t>
            </w:r>
            <w:r>
              <w:rPr>
                <w:rFonts w:ascii="宋体" w:hAnsi="宋体"/>
                <w:sz w:val="24"/>
                <w:szCs w:val="24"/>
              </w:rPr>
              <w:t>。感谢您的关注。</w:t>
            </w:r>
          </w:p>
          <w:p w14:paraId="3DB80347"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61、请问公司一季度业绩大跌，是短期阵痛，还是长期趋势，二季度经营业绩会不会有所好转，全年业绩是否乐观，谢谢！</w:t>
            </w:r>
          </w:p>
          <w:p w14:paraId="5762A2DE"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尊敬的投资者您好！公司一季度业绩受产品销售结构调整及部分产品价格下降的影响，公司全力保障下游客户交付需求，同时积极开拓产品新应用领域，努力提升经营业绩。感谢您的关注。</w:t>
            </w:r>
          </w:p>
          <w:p w14:paraId="7E0F03F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62、公司股价已经腰斩，经不起更大的折腾了，这种情况下，</w:t>
            </w:r>
            <w:r>
              <w:rPr>
                <w:rFonts w:ascii="宋体" w:hAnsi="宋体"/>
                <w:b/>
                <w:sz w:val="24"/>
                <w:szCs w:val="24"/>
              </w:rPr>
              <w:lastRenderedPageBreak/>
              <w:t>公司大股东减</w:t>
            </w:r>
            <w:proofErr w:type="gramStart"/>
            <w:r>
              <w:rPr>
                <w:rFonts w:ascii="宋体" w:hAnsi="宋体"/>
                <w:b/>
                <w:sz w:val="24"/>
                <w:szCs w:val="24"/>
              </w:rPr>
              <w:t>持能否</w:t>
            </w:r>
            <w:proofErr w:type="gramEnd"/>
            <w:r>
              <w:rPr>
                <w:rFonts w:ascii="宋体" w:hAnsi="宋体"/>
                <w:b/>
                <w:sz w:val="24"/>
                <w:szCs w:val="24"/>
              </w:rPr>
              <w:t>全部采取大宗交易方式快速实施完，避免对股价产生不必要的冲击影响，谢谢！</w:t>
            </w:r>
          </w:p>
          <w:p w14:paraId="2117714C"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尊敬的投资者您好！您的建议我们会向大股东做反馈。感谢您的关注。</w:t>
            </w:r>
          </w:p>
          <w:p w14:paraId="1B62395E"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63、请问公司在储能、算力、液冷、存储、半导体等新材料方向有无业务涉及和技术储备，未来有何打算，谢谢！</w:t>
            </w:r>
          </w:p>
          <w:p w14:paraId="223F8CF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尊敬的投资者您好！公司相关产品在聚变、储能、量子计算、MRI、半导体等领域均有应用，未来公司将持续关注最近的市场动态并做相应的技术储备。感谢您的关注。</w:t>
            </w:r>
          </w:p>
          <w:p w14:paraId="7B0E9918"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64、</w:t>
            </w:r>
            <w:proofErr w:type="gramStart"/>
            <w:r>
              <w:rPr>
                <w:rFonts w:ascii="宋体" w:hAnsi="宋体"/>
                <w:b/>
                <w:sz w:val="24"/>
                <w:szCs w:val="24"/>
              </w:rPr>
              <w:t>董秘好</w:t>
            </w:r>
            <w:proofErr w:type="gramEnd"/>
            <w:r>
              <w:rPr>
                <w:rFonts w:ascii="宋体" w:hAnsi="宋体"/>
                <w:b/>
                <w:sz w:val="24"/>
                <w:szCs w:val="24"/>
              </w:rPr>
              <w:t>，截至5月19日收盘，公司最新股东户数是多少？谢谢！</w:t>
            </w:r>
          </w:p>
          <w:p w14:paraId="7A14199D"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尊敬的投资者您好！截至上月3月末，公司普通股股东总数74,239户。公司按规定在定期报告中对外披露相关股东数据，后续相关股东信息可关注公司定期报告。谢谢您的关注！</w:t>
            </w:r>
          </w:p>
          <w:p w14:paraId="70278B73"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65、</w:t>
            </w:r>
            <w:proofErr w:type="gramStart"/>
            <w:r>
              <w:rPr>
                <w:rFonts w:ascii="宋体" w:hAnsi="宋体"/>
                <w:b/>
                <w:sz w:val="24"/>
                <w:szCs w:val="24"/>
              </w:rPr>
              <w:t>董秘好</w:t>
            </w:r>
            <w:proofErr w:type="gramEnd"/>
            <w:r>
              <w:rPr>
                <w:rFonts w:ascii="宋体" w:hAnsi="宋体"/>
                <w:b/>
                <w:sz w:val="24"/>
                <w:szCs w:val="24"/>
              </w:rPr>
              <w:t>，超导业务中，聚变、量子计算、MRI等应用领域收入占比和增长情况如何？2026年一季度聚变业务收入是否</w:t>
            </w:r>
            <w:proofErr w:type="gramStart"/>
            <w:r>
              <w:rPr>
                <w:rFonts w:ascii="宋体" w:hAnsi="宋体"/>
                <w:b/>
                <w:sz w:val="24"/>
                <w:szCs w:val="24"/>
              </w:rPr>
              <w:t>延续高</w:t>
            </w:r>
            <w:proofErr w:type="gramEnd"/>
            <w:r>
              <w:rPr>
                <w:rFonts w:ascii="宋体" w:hAnsi="宋体"/>
                <w:b/>
                <w:sz w:val="24"/>
                <w:szCs w:val="24"/>
              </w:rPr>
              <w:t>增长？谢谢</w:t>
            </w:r>
          </w:p>
          <w:p w14:paraId="381DBEE0"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尊敬的投资者您好！公司相关产品在聚变、储能、量子计算、MRI、半导体等领域均有应用。感谢您的关注。</w:t>
            </w:r>
          </w:p>
          <w:p w14:paraId="68307A34"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66、当前股东数是多少</w:t>
            </w:r>
          </w:p>
          <w:p w14:paraId="26CD0D23"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尊敬的投资者您好！截至上月3月末，公司普通股股东总数74,239户。公司按规定在定期报告中对外披露相关股东数据，后续相关股东信息可关注公司定期报告。谢谢您的关注！</w:t>
            </w:r>
          </w:p>
          <w:p w14:paraId="237DAEF0"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67、杜总好，请问在航空发动机等领域的国产化替代进展？与国内主要发动机厂商的合作深度和订单规模？谢谢</w:t>
            </w:r>
          </w:p>
          <w:p w14:paraId="27AD0202"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尊敬的投资者您好！公司持续加强发动机用高端钛合金、高性能高温合金材料的研发创新，保障关键材料自主供应，目前与下游客户合作良好，产品份额逐步扩大，得到了客户的好评。感谢您的关注。</w:t>
            </w:r>
          </w:p>
          <w:p w14:paraId="3332D1E1"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68、总经理好，合肥聚能公司在聚变工程专用超导线缆的研</w:t>
            </w:r>
            <w:r>
              <w:rPr>
                <w:rFonts w:ascii="宋体" w:hAnsi="宋体"/>
                <w:b/>
                <w:sz w:val="24"/>
                <w:szCs w:val="24"/>
              </w:rPr>
              <w:lastRenderedPageBreak/>
              <w:t>发和产能建设进展如何？与国内CFETR、HL-2M等项目的合作订单金额和交付周期？何时能贡献规模化利润？谢谢！</w:t>
            </w:r>
          </w:p>
          <w:p w14:paraId="3FAA85B2" w14:textId="77777777" w:rsidR="009C2F26" w:rsidRDefault="00FC2C7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合肥聚能已取得长丰县市场监督管理局核发的营业执照。目前正在有序建设中，建成后将形成包括高性能Nb3Sn低温超导线材、Bi2212高温超导线材等产品体系，公司力争早日实现规模化利润，助力聚变工程快速发展。感谢您的关注。</w:t>
            </w:r>
          </w:p>
          <w:p w14:paraId="0BD7D928" w14:textId="77777777" w:rsidR="009C2F26" w:rsidRDefault="00FC2C72">
            <w:pPr>
              <w:pStyle w:val="Style6"/>
              <w:spacing w:line="460" w:lineRule="exact"/>
              <w:ind w:left="413" w:firstLineChars="0" w:firstLine="0"/>
              <w:rPr>
                <w:rFonts w:ascii="宋体" w:hAnsi="宋体" w:hint="eastAsia"/>
                <w:b/>
                <w:sz w:val="24"/>
                <w:szCs w:val="24"/>
              </w:rPr>
            </w:pPr>
            <w:r>
              <w:rPr>
                <w:rFonts w:ascii="宋体" w:hAnsi="宋体"/>
                <w:b/>
                <w:sz w:val="24"/>
                <w:szCs w:val="24"/>
              </w:rPr>
              <w:t>69、</w:t>
            </w:r>
            <w:proofErr w:type="gramStart"/>
            <w:r>
              <w:rPr>
                <w:rFonts w:ascii="宋体" w:hAnsi="宋体"/>
                <w:b/>
                <w:sz w:val="24"/>
                <w:szCs w:val="24"/>
              </w:rPr>
              <w:t>董秘好</w:t>
            </w:r>
            <w:proofErr w:type="gramEnd"/>
            <w:r>
              <w:rPr>
                <w:rFonts w:ascii="宋体" w:hAnsi="宋体"/>
                <w:b/>
                <w:sz w:val="24"/>
                <w:szCs w:val="24"/>
              </w:rPr>
              <w:t>！高端钛合金作为公司现金牛业务，2026年一季度毛利率是否下滑？下滑幅度多少？军工订单交付节奏是否正常？新客户拓展情况如何？谢谢！</w:t>
            </w:r>
          </w:p>
          <w:p w14:paraId="72B27EB0" w14:textId="77777777" w:rsidR="009C2F26" w:rsidRPr="00175CB2" w:rsidRDefault="00FC2C72" w:rsidP="00175CB2">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尊敬的投资者您好！受公司产品销售结构调整及部分产品价格下降影响，公司一季度综合毛利率略有下降。公司目前订单交付正常，同时积极开拓产品新应用领域，进展顺利。感谢您的关注。</w:t>
            </w:r>
          </w:p>
        </w:tc>
      </w:tr>
      <w:tr w:rsidR="009C2F26" w14:paraId="382F5D43" w14:textId="77777777">
        <w:tc>
          <w:tcPr>
            <w:tcW w:w="1908" w:type="dxa"/>
            <w:tcBorders>
              <w:top w:val="single" w:sz="4" w:space="0" w:color="auto"/>
              <w:left w:val="single" w:sz="4" w:space="0" w:color="auto"/>
              <w:bottom w:val="single" w:sz="4" w:space="0" w:color="auto"/>
              <w:right w:val="single" w:sz="4" w:space="0" w:color="auto"/>
            </w:tcBorders>
            <w:vAlign w:val="center"/>
          </w:tcPr>
          <w:p w14:paraId="25A31DA8" w14:textId="77777777" w:rsidR="009C2F26" w:rsidRDefault="00FC2C72">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7DB58800" w14:textId="77777777" w:rsidR="009C2F26" w:rsidRDefault="009C2F26">
            <w:pPr>
              <w:spacing w:line="420" w:lineRule="exact"/>
              <w:rPr>
                <w:bCs/>
                <w:iCs/>
                <w:color w:val="000000"/>
                <w:sz w:val="24"/>
              </w:rPr>
            </w:pPr>
          </w:p>
        </w:tc>
      </w:tr>
      <w:tr w:rsidR="009C2F26" w14:paraId="581F90E7" w14:textId="77777777">
        <w:tc>
          <w:tcPr>
            <w:tcW w:w="1908" w:type="dxa"/>
            <w:tcBorders>
              <w:top w:val="single" w:sz="4" w:space="0" w:color="auto"/>
              <w:left w:val="single" w:sz="4" w:space="0" w:color="auto"/>
              <w:bottom w:val="single" w:sz="4" w:space="0" w:color="auto"/>
              <w:right w:val="single" w:sz="4" w:space="0" w:color="auto"/>
            </w:tcBorders>
            <w:vAlign w:val="center"/>
          </w:tcPr>
          <w:p w14:paraId="0C19B786" w14:textId="77777777" w:rsidR="009C2F26" w:rsidRDefault="00FC2C7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51A23D89" w14:textId="77777777" w:rsidR="009C2F26" w:rsidRDefault="00FC2C72">
            <w:pPr>
              <w:spacing w:line="420" w:lineRule="exact"/>
              <w:rPr>
                <w:bCs/>
                <w:iCs/>
                <w:color w:val="000000"/>
                <w:sz w:val="24"/>
              </w:rPr>
            </w:pPr>
            <w:r>
              <w:rPr>
                <w:bCs/>
                <w:iCs/>
                <w:color w:val="000000"/>
                <w:sz w:val="24"/>
              </w:rPr>
              <w:t>2026-05-20 17:01:28</w:t>
            </w:r>
          </w:p>
        </w:tc>
      </w:tr>
    </w:tbl>
    <w:p w14:paraId="4E06C97B" w14:textId="77777777" w:rsidR="009C2F26" w:rsidRDefault="009C2F26"/>
    <w:sectPr w:rsidR="009C2F26">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E218" w14:textId="77777777" w:rsidR="004A597C" w:rsidRDefault="004A597C">
      <w:r>
        <w:separator/>
      </w:r>
    </w:p>
  </w:endnote>
  <w:endnote w:type="continuationSeparator" w:id="0">
    <w:p w14:paraId="6A5D538B" w14:textId="77777777" w:rsidR="004A597C" w:rsidRDefault="004A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6203" w14:textId="77777777" w:rsidR="009C2F26" w:rsidRDefault="00FC2C72">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2B55" w14:textId="77777777" w:rsidR="004A597C" w:rsidRDefault="004A597C">
      <w:r>
        <w:separator/>
      </w:r>
    </w:p>
  </w:footnote>
  <w:footnote w:type="continuationSeparator" w:id="0">
    <w:p w14:paraId="3F07539D" w14:textId="77777777" w:rsidR="004A597C" w:rsidRDefault="004A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5E8D" w14:textId="77777777" w:rsidR="009C2F26" w:rsidRDefault="00FC2C72">
    <w:pPr>
      <w:pStyle w:val="a5"/>
      <w:pBdr>
        <w:bottom w:val="none" w:sz="0" w:space="0" w:color="auto"/>
      </w:pBdr>
      <w:jc w:val="left"/>
    </w:pPr>
    <w:r>
      <w:rPr>
        <w:noProof/>
      </w:rPr>
      <w:drawing>
        <wp:inline distT="0" distB="0" distL="114300" distR="114300" wp14:anchorId="197DA66A" wp14:editId="0465FDD6">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0000695D"/>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75CB2"/>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0CCD"/>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597C"/>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2CE6"/>
    <w:rsid w:val="00697B12"/>
    <w:rsid w:val="006A55BB"/>
    <w:rsid w:val="006A7613"/>
    <w:rsid w:val="006B661A"/>
    <w:rsid w:val="006B7D00"/>
    <w:rsid w:val="006C6BC5"/>
    <w:rsid w:val="006D61A2"/>
    <w:rsid w:val="006E1DB4"/>
    <w:rsid w:val="00742183"/>
    <w:rsid w:val="00753DB6"/>
    <w:rsid w:val="00763847"/>
    <w:rsid w:val="00771FE3"/>
    <w:rsid w:val="00776BDE"/>
    <w:rsid w:val="00786870"/>
    <w:rsid w:val="00791F89"/>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2F26"/>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0262"/>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599F"/>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2C72"/>
    <w:rsid w:val="00FC6884"/>
    <w:rsid w:val="00FE62F3"/>
    <w:rsid w:val="00FF71D2"/>
    <w:rsid w:val="1ACE48F5"/>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E4E04"/>
  <w15:docId w15:val="{1C12D559-1CC8-49D1-A098-C3123309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1630</Words>
  <Characters>9295</Characters>
  <Application>Microsoft Office Word</Application>
  <DocSecurity>0</DocSecurity>
  <Lines>77</Lines>
  <Paragraphs>21</Paragraphs>
  <ScaleCrop>false</ScaleCrop>
  <Company>微软中国</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 Z</cp:lastModifiedBy>
  <cp:revision>269</cp:revision>
  <cp:lastPrinted>2014-02-21T05:34:00Z</cp:lastPrinted>
  <dcterms:created xsi:type="dcterms:W3CDTF">2012-09-09T08:59:00Z</dcterms:created>
  <dcterms:modified xsi:type="dcterms:W3CDTF">2026-05-21T06:13:00Z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C3EEE507280545D387B586548FBA2E6B_13</vt:lpwstr>
  </property>
</Properties>
</file>