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28E" w:rsidRDefault="00276231">
      <w:pPr>
        <w:rPr>
          <w:rFonts w:ascii="Times New Roman" w:eastAsia="宋体" w:hAnsi="Times New Roman" w:cs="Times New Roman"/>
        </w:rPr>
      </w:pPr>
      <w:r>
        <w:rPr>
          <w:rFonts w:ascii="Times New Roman" w:eastAsia="宋体" w:hAnsi="Times New Roman" w:cs="Times New Roman"/>
        </w:rPr>
        <w:t>证券代码：</w:t>
      </w:r>
      <w:r>
        <w:rPr>
          <w:rFonts w:ascii="Times New Roman" w:eastAsia="宋体" w:hAnsi="Times New Roman" w:cs="Times New Roman"/>
        </w:rPr>
        <w:t xml:space="preserve">688130                                                                                     </w:t>
      </w:r>
      <w:r>
        <w:rPr>
          <w:rFonts w:ascii="Times New Roman" w:eastAsia="宋体" w:hAnsi="Times New Roman" w:cs="Times New Roman"/>
        </w:rPr>
        <w:t>证券简称：晶华微</w:t>
      </w:r>
    </w:p>
    <w:p w:rsidR="0006728E" w:rsidRDefault="0006728E">
      <w:pPr>
        <w:spacing w:beforeLines="50" w:before="156" w:afterLines="50" w:after="156" w:line="400" w:lineRule="exact"/>
        <w:jc w:val="center"/>
        <w:rPr>
          <w:rFonts w:ascii="Times New Roman" w:eastAsia="宋体" w:hAnsi="Times New Roman" w:cs="Times New Roman"/>
          <w:b/>
          <w:bCs/>
          <w:iCs/>
          <w:color w:val="000000"/>
          <w:sz w:val="32"/>
          <w:szCs w:val="32"/>
        </w:rPr>
      </w:pPr>
    </w:p>
    <w:p w:rsidR="0006728E" w:rsidRDefault="00276231">
      <w:pPr>
        <w:spacing w:beforeLines="50" w:before="156" w:afterLines="50" w:after="156" w:line="400" w:lineRule="exact"/>
        <w:jc w:val="center"/>
        <w:rPr>
          <w:rFonts w:ascii="Times New Roman" w:eastAsia="宋体" w:hAnsi="Times New Roman" w:cs="Times New Roman"/>
          <w:b/>
          <w:bCs/>
          <w:iCs/>
          <w:color w:val="000000"/>
          <w:sz w:val="32"/>
          <w:szCs w:val="32"/>
        </w:rPr>
      </w:pPr>
      <w:r>
        <w:rPr>
          <w:rFonts w:ascii="Times New Roman" w:eastAsia="宋体" w:hAnsi="Times New Roman" w:cs="Times New Roman"/>
          <w:b/>
          <w:bCs/>
          <w:iCs/>
          <w:color w:val="000000"/>
          <w:sz w:val="32"/>
          <w:szCs w:val="32"/>
        </w:rPr>
        <w:t>杭州晶华微电子股份有限公司</w:t>
      </w:r>
    </w:p>
    <w:p w:rsidR="0006728E" w:rsidRDefault="00276231">
      <w:pPr>
        <w:spacing w:beforeLines="50" w:before="156" w:afterLines="50" w:after="156" w:line="400" w:lineRule="exact"/>
        <w:jc w:val="center"/>
        <w:rPr>
          <w:rFonts w:ascii="Times New Roman" w:eastAsia="宋体" w:hAnsi="Times New Roman" w:cs="Times New Roman"/>
          <w:bCs/>
          <w:iCs/>
          <w:color w:val="000000"/>
          <w:sz w:val="24"/>
        </w:rPr>
      </w:pPr>
      <w:r>
        <w:rPr>
          <w:rFonts w:ascii="Times New Roman" w:eastAsia="宋体" w:hAnsi="Times New Roman" w:cs="Times New Roman"/>
          <w:b/>
          <w:bCs/>
          <w:iCs/>
          <w:color w:val="000000"/>
          <w:sz w:val="32"/>
          <w:szCs w:val="32"/>
        </w:rPr>
        <w:t>投资者关系活动记录表</w:t>
      </w:r>
      <w:r>
        <w:rPr>
          <w:rFonts w:ascii="Times New Roman" w:eastAsia="宋体" w:hAnsi="Times New Roman" w:cs="Times New Roman"/>
          <w:bCs/>
          <w:iCs/>
          <w:color w:val="000000"/>
          <w:sz w:val="24"/>
        </w:rPr>
        <w:t xml:space="preserve">  </w:t>
      </w:r>
    </w:p>
    <w:p w:rsidR="0006728E" w:rsidRDefault="00276231">
      <w:pPr>
        <w:spacing w:beforeLines="50" w:before="156" w:afterLines="50" w:after="156" w:line="400" w:lineRule="exact"/>
        <w:jc w:val="right"/>
        <w:rPr>
          <w:rFonts w:ascii="Times New Roman" w:eastAsia="宋体" w:hAnsi="Times New Roman" w:cs="Times New Roman"/>
          <w:bCs/>
          <w:iCs/>
          <w:color w:val="000000"/>
          <w:sz w:val="24"/>
        </w:rPr>
      </w:pPr>
      <w:r>
        <w:rPr>
          <w:rFonts w:ascii="Times New Roman" w:eastAsia="宋体" w:hAnsi="Times New Roman" w:cs="Times New Roman"/>
          <w:bCs/>
          <w:iCs/>
          <w:color w:val="000000"/>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6443"/>
      </w:tblGrid>
      <w:tr w:rsidR="0006728E">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6728E" w:rsidRDefault="00276231">
            <w:pPr>
              <w:jc w:val="left"/>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投资者关系活动类别</w:t>
            </w:r>
          </w:p>
        </w:tc>
        <w:tc>
          <w:tcPr>
            <w:tcW w:w="6614" w:type="dxa"/>
            <w:tcBorders>
              <w:top w:val="single" w:sz="4" w:space="0" w:color="auto"/>
              <w:left w:val="single" w:sz="4" w:space="0" w:color="auto"/>
              <w:bottom w:val="single" w:sz="4" w:space="0" w:color="auto"/>
              <w:right w:val="single" w:sz="4" w:space="0" w:color="auto"/>
            </w:tcBorders>
            <w:shd w:val="clear" w:color="auto" w:fill="auto"/>
          </w:tcPr>
          <w:p w:rsidR="0006728E" w:rsidRDefault="00276231">
            <w:pPr>
              <w:spacing w:line="360" w:lineRule="auto"/>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w:t>
            </w:r>
            <w:r>
              <w:rPr>
                <w:rFonts w:ascii="Times New Roman" w:eastAsia="宋体" w:hAnsi="Times New Roman" w:cs="Times New Roman"/>
                <w:sz w:val="24"/>
                <w:szCs w:val="24"/>
              </w:rPr>
              <w:t>特定对象调研</w:t>
            </w:r>
            <w:r>
              <w:rPr>
                <w:rFonts w:ascii="Times New Roman" w:eastAsia="宋体" w:hAnsi="Times New Roman" w:cs="Times New Roman"/>
                <w:sz w:val="24"/>
                <w:szCs w:val="24"/>
              </w:rPr>
              <w:t xml:space="preserve">        </w:t>
            </w:r>
            <w:r>
              <w:rPr>
                <w:rFonts w:ascii="Times New Roman" w:eastAsia="宋体" w:hAnsi="Times New Roman" w:cs="Times New Roman"/>
                <w:bCs/>
                <w:iCs/>
                <w:color w:val="000000"/>
                <w:sz w:val="24"/>
                <w:szCs w:val="24"/>
              </w:rPr>
              <w:t>□</w:t>
            </w:r>
            <w:r>
              <w:rPr>
                <w:rFonts w:ascii="Times New Roman" w:eastAsia="宋体" w:hAnsi="Times New Roman" w:cs="Times New Roman"/>
                <w:sz w:val="24"/>
                <w:szCs w:val="24"/>
              </w:rPr>
              <w:t>分析师会议</w:t>
            </w:r>
          </w:p>
          <w:p w:rsidR="0006728E" w:rsidRDefault="00276231">
            <w:pPr>
              <w:spacing w:line="360" w:lineRule="auto"/>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w:t>
            </w:r>
            <w:r>
              <w:rPr>
                <w:rFonts w:ascii="Times New Roman" w:eastAsia="宋体" w:hAnsi="Times New Roman" w:cs="Times New Roman"/>
                <w:sz w:val="24"/>
                <w:szCs w:val="24"/>
              </w:rPr>
              <w:t>媒体采访</w:t>
            </w:r>
            <w:r>
              <w:rPr>
                <w:rFonts w:ascii="Times New Roman" w:eastAsia="宋体" w:hAnsi="Times New Roman" w:cs="Times New Roman"/>
                <w:sz w:val="24"/>
                <w:szCs w:val="24"/>
              </w:rPr>
              <w:t xml:space="preserve">                </w:t>
            </w:r>
            <w:r>
              <w:rPr>
                <w:rFonts w:ascii="Times New Roman" w:eastAsia="宋体" w:hAnsi="Times New Roman" w:cs="Times New Roman"/>
                <w:bCs/>
                <w:iCs/>
                <w:color w:val="000000"/>
                <w:sz w:val="24"/>
                <w:szCs w:val="24"/>
              </w:rPr>
              <w:t>□</w:t>
            </w:r>
            <w:r>
              <w:rPr>
                <w:rFonts w:ascii="Times New Roman" w:eastAsia="宋体" w:hAnsi="Times New Roman" w:cs="Times New Roman"/>
                <w:sz w:val="24"/>
                <w:szCs w:val="24"/>
              </w:rPr>
              <w:t>业绩说明会</w:t>
            </w:r>
          </w:p>
          <w:p w:rsidR="0006728E" w:rsidRDefault="00276231">
            <w:pPr>
              <w:spacing w:line="360" w:lineRule="auto"/>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w:t>
            </w:r>
            <w:r>
              <w:rPr>
                <w:rFonts w:ascii="Times New Roman" w:eastAsia="宋体" w:hAnsi="Times New Roman" w:cs="Times New Roman"/>
                <w:sz w:val="24"/>
                <w:szCs w:val="24"/>
              </w:rPr>
              <w:t>新闻发布会</w:t>
            </w:r>
            <w:r>
              <w:rPr>
                <w:rFonts w:ascii="Times New Roman" w:eastAsia="宋体" w:hAnsi="Times New Roman" w:cs="Times New Roman"/>
                <w:sz w:val="24"/>
                <w:szCs w:val="24"/>
              </w:rPr>
              <w:t xml:space="preserve">            </w:t>
            </w:r>
            <w:r w:rsidR="00877080">
              <w:rPr>
                <w:rFonts w:ascii="Times New Roman" w:eastAsia="宋体" w:hAnsi="Times New Roman" w:cs="Times New Roman"/>
                <w:bCs/>
                <w:iCs/>
                <w:color w:val="000000"/>
                <w:sz w:val="24"/>
                <w:szCs w:val="24"/>
              </w:rPr>
              <w:t>□</w:t>
            </w:r>
            <w:r>
              <w:rPr>
                <w:rFonts w:ascii="Times New Roman" w:eastAsia="宋体" w:hAnsi="Times New Roman" w:cs="Times New Roman"/>
                <w:sz w:val="24"/>
                <w:szCs w:val="24"/>
              </w:rPr>
              <w:t>路演活动</w:t>
            </w:r>
          </w:p>
          <w:p w:rsidR="0006728E" w:rsidRDefault="00877080">
            <w:pPr>
              <w:tabs>
                <w:tab w:val="left" w:pos="3045"/>
                <w:tab w:val="center" w:pos="3199"/>
              </w:tabs>
              <w:spacing w:line="360" w:lineRule="auto"/>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sym w:font="Wingdings 2" w:char="F052"/>
            </w:r>
            <w:r w:rsidR="00276231">
              <w:rPr>
                <w:rFonts w:ascii="Times New Roman" w:eastAsia="宋体" w:hAnsi="Times New Roman" w:cs="Times New Roman"/>
                <w:sz w:val="24"/>
                <w:szCs w:val="24"/>
              </w:rPr>
              <w:t>现场参观</w:t>
            </w:r>
            <w:r w:rsidR="00276231">
              <w:rPr>
                <w:rFonts w:ascii="Times New Roman" w:eastAsia="宋体" w:hAnsi="Times New Roman" w:cs="Times New Roman"/>
                <w:bCs/>
                <w:iCs/>
                <w:color w:val="000000"/>
                <w:sz w:val="24"/>
                <w:szCs w:val="24"/>
              </w:rPr>
              <w:tab/>
            </w:r>
          </w:p>
          <w:p w:rsidR="0006728E" w:rsidRDefault="00276231">
            <w:pPr>
              <w:tabs>
                <w:tab w:val="center" w:pos="3199"/>
              </w:tabs>
              <w:spacing w:line="360" w:lineRule="auto"/>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w:t>
            </w:r>
            <w:r>
              <w:rPr>
                <w:rFonts w:ascii="Times New Roman" w:eastAsia="宋体" w:hAnsi="Times New Roman" w:cs="Times New Roman"/>
                <w:sz w:val="24"/>
                <w:szCs w:val="24"/>
              </w:rPr>
              <w:t>其他</w:t>
            </w:r>
          </w:p>
        </w:tc>
      </w:tr>
      <w:tr w:rsidR="0006728E" w:rsidTr="00FA270A">
        <w:trPr>
          <w:trHeight w:val="628"/>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6728E" w:rsidRDefault="00276231">
            <w:pPr>
              <w:jc w:val="left"/>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参与单位名称</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center"/>
          </w:tcPr>
          <w:p w:rsidR="0006728E" w:rsidRDefault="00455EF6" w:rsidP="00ED2F32">
            <w:pPr>
              <w:jc w:val="left"/>
              <w:rPr>
                <w:rFonts w:ascii="Times New Roman" w:eastAsia="宋体" w:hAnsi="Times New Roman" w:cs="Times New Roman"/>
                <w:bCs/>
                <w:iCs/>
                <w:color w:val="000000"/>
                <w:sz w:val="24"/>
                <w:szCs w:val="24"/>
              </w:rPr>
            </w:pPr>
            <w:r>
              <w:rPr>
                <w:rFonts w:ascii="Times New Roman" w:eastAsia="宋体" w:hAnsi="Times New Roman" w:cs="Times New Roman" w:hint="eastAsia"/>
                <w:bCs/>
                <w:iCs/>
                <w:color w:val="000000"/>
                <w:sz w:val="24"/>
                <w:szCs w:val="24"/>
              </w:rPr>
              <w:t>国投证券</w:t>
            </w:r>
            <w:r w:rsidR="008726B3">
              <w:rPr>
                <w:rFonts w:ascii="Times New Roman" w:eastAsia="宋体" w:hAnsi="Times New Roman" w:cs="Times New Roman" w:hint="eastAsia"/>
                <w:bCs/>
                <w:iCs/>
                <w:color w:val="000000"/>
                <w:sz w:val="24"/>
                <w:szCs w:val="24"/>
              </w:rPr>
              <w:t>及个人投资者</w:t>
            </w:r>
          </w:p>
        </w:tc>
      </w:tr>
      <w:tr w:rsidR="0006728E">
        <w:trPr>
          <w:trHeight w:val="587"/>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6728E" w:rsidRDefault="00276231">
            <w:pPr>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时间</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center"/>
          </w:tcPr>
          <w:p w:rsidR="0006728E" w:rsidRDefault="00276231">
            <w:pPr>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202</w:t>
            </w:r>
            <w:r w:rsidR="00DF3C08">
              <w:rPr>
                <w:rFonts w:ascii="Times New Roman" w:eastAsia="宋体" w:hAnsi="Times New Roman" w:cs="Times New Roman" w:hint="eastAsia"/>
                <w:bCs/>
                <w:iCs/>
                <w:color w:val="000000"/>
                <w:sz w:val="24"/>
                <w:szCs w:val="24"/>
              </w:rPr>
              <w:t>6</w:t>
            </w:r>
            <w:r>
              <w:rPr>
                <w:rFonts w:ascii="Times New Roman" w:eastAsia="宋体" w:hAnsi="Times New Roman" w:cs="Times New Roman"/>
                <w:bCs/>
                <w:iCs/>
                <w:color w:val="000000"/>
                <w:sz w:val="24"/>
                <w:szCs w:val="24"/>
              </w:rPr>
              <w:t>年</w:t>
            </w:r>
            <w:r w:rsidR="00DF3C08">
              <w:rPr>
                <w:rFonts w:ascii="Times New Roman" w:eastAsia="宋体" w:hAnsi="Times New Roman" w:cs="Times New Roman" w:hint="eastAsia"/>
                <w:bCs/>
                <w:iCs/>
                <w:color w:val="000000"/>
                <w:sz w:val="24"/>
                <w:szCs w:val="24"/>
              </w:rPr>
              <w:t>5</w:t>
            </w:r>
            <w:r>
              <w:rPr>
                <w:rFonts w:ascii="Times New Roman" w:eastAsia="宋体" w:hAnsi="Times New Roman" w:cs="Times New Roman"/>
                <w:bCs/>
                <w:iCs/>
                <w:color w:val="000000"/>
                <w:sz w:val="24"/>
                <w:szCs w:val="24"/>
              </w:rPr>
              <w:t>月</w:t>
            </w:r>
            <w:r w:rsidR="00455EF6">
              <w:rPr>
                <w:rFonts w:ascii="Times New Roman" w:eastAsia="宋体" w:hAnsi="Times New Roman" w:cs="Times New Roman"/>
                <w:bCs/>
                <w:iCs/>
                <w:color w:val="000000"/>
                <w:sz w:val="24"/>
                <w:szCs w:val="24"/>
              </w:rPr>
              <w:t>27</w:t>
            </w:r>
            <w:r>
              <w:rPr>
                <w:rFonts w:ascii="Times New Roman" w:eastAsia="宋体" w:hAnsi="Times New Roman" w:cs="Times New Roman"/>
                <w:bCs/>
                <w:iCs/>
                <w:color w:val="000000"/>
                <w:sz w:val="24"/>
                <w:szCs w:val="24"/>
              </w:rPr>
              <w:t>日</w:t>
            </w:r>
            <w:bookmarkStart w:id="0" w:name="_GoBack"/>
            <w:bookmarkEnd w:id="0"/>
          </w:p>
        </w:tc>
      </w:tr>
      <w:tr w:rsidR="0006728E">
        <w:trPr>
          <w:trHeight w:val="553"/>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6728E" w:rsidRDefault="00276231">
            <w:pPr>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地点</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center"/>
          </w:tcPr>
          <w:p w:rsidR="0006728E" w:rsidRDefault="004F6E1F">
            <w:pPr>
              <w:rPr>
                <w:rFonts w:ascii="Times New Roman" w:eastAsia="宋体" w:hAnsi="Times New Roman" w:cs="Times New Roman"/>
                <w:bCs/>
                <w:iCs/>
                <w:color w:val="000000"/>
                <w:sz w:val="24"/>
                <w:szCs w:val="24"/>
              </w:rPr>
            </w:pPr>
            <w:r>
              <w:rPr>
                <w:rFonts w:ascii="Times New Roman" w:eastAsia="宋体" w:hAnsi="Times New Roman" w:cs="Times New Roman" w:hint="eastAsia"/>
                <w:bCs/>
                <w:iCs/>
                <w:color w:val="000000"/>
                <w:sz w:val="24"/>
                <w:szCs w:val="24"/>
              </w:rPr>
              <w:t>线</w:t>
            </w:r>
            <w:r w:rsidR="007C5A89">
              <w:rPr>
                <w:rFonts w:ascii="Times New Roman" w:eastAsia="宋体" w:hAnsi="Times New Roman" w:cs="Times New Roman" w:hint="eastAsia"/>
                <w:bCs/>
                <w:iCs/>
                <w:color w:val="000000"/>
                <w:sz w:val="24"/>
                <w:szCs w:val="24"/>
              </w:rPr>
              <w:t>下</w:t>
            </w:r>
            <w:r>
              <w:rPr>
                <w:rFonts w:ascii="Times New Roman" w:eastAsia="宋体" w:hAnsi="Times New Roman" w:cs="Times New Roman"/>
                <w:bCs/>
                <w:iCs/>
                <w:color w:val="000000"/>
                <w:sz w:val="24"/>
                <w:szCs w:val="24"/>
              </w:rPr>
              <w:t>会议</w:t>
            </w:r>
          </w:p>
        </w:tc>
      </w:tr>
      <w:tr w:rsidR="0006728E">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6728E" w:rsidRDefault="00276231">
            <w:pPr>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上市公司接待人员姓名</w:t>
            </w:r>
          </w:p>
        </w:tc>
        <w:tc>
          <w:tcPr>
            <w:tcW w:w="6614" w:type="dxa"/>
            <w:tcBorders>
              <w:top w:val="single" w:sz="4" w:space="0" w:color="auto"/>
              <w:left w:val="single" w:sz="4" w:space="0" w:color="auto"/>
              <w:bottom w:val="single" w:sz="4" w:space="0" w:color="auto"/>
              <w:right w:val="single" w:sz="4" w:space="0" w:color="auto"/>
            </w:tcBorders>
            <w:shd w:val="clear" w:color="auto" w:fill="auto"/>
          </w:tcPr>
          <w:p w:rsidR="0006728E" w:rsidRDefault="00276231" w:rsidP="00EE34B4">
            <w:pPr>
              <w:spacing w:line="480" w:lineRule="atLeast"/>
              <w:rPr>
                <w:rFonts w:ascii="Times New Roman" w:eastAsia="宋体" w:hAnsi="Times New Roman" w:cs="Times New Roman"/>
                <w:bCs/>
                <w:iCs/>
                <w:color w:val="000000"/>
                <w:sz w:val="24"/>
                <w:szCs w:val="24"/>
              </w:rPr>
            </w:pPr>
            <w:r>
              <w:rPr>
                <w:rFonts w:ascii="Times New Roman" w:eastAsia="宋体" w:hAnsi="Times New Roman" w:cs="Times New Roman" w:hint="eastAsia"/>
                <w:bCs/>
                <w:iCs/>
                <w:color w:val="000000"/>
                <w:sz w:val="24"/>
                <w:szCs w:val="24"/>
              </w:rPr>
              <w:t>副总经理、</w:t>
            </w:r>
            <w:r>
              <w:rPr>
                <w:rFonts w:ascii="Times New Roman" w:eastAsia="宋体" w:hAnsi="Times New Roman" w:cs="Times New Roman"/>
                <w:bCs/>
                <w:iCs/>
                <w:color w:val="000000"/>
                <w:sz w:val="24"/>
                <w:szCs w:val="24"/>
              </w:rPr>
              <w:t>董事会秘书：纪臻</w:t>
            </w:r>
          </w:p>
        </w:tc>
      </w:tr>
      <w:tr w:rsidR="0006728E">
        <w:trPr>
          <w:trHeight w:val="132"/>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6728E" w:rsidRDefault="0006728E">
            <w:pPr>
              <w:spacing w:line="360" w:lineRule="auto"/>
              <w:jc w:val="center"/>
              <w:rPr>
                <w:rFonts w:ascii="Times New Roman" w:eastAsia="宋体" w:hAnsi="Times New Roman" w:cs="Times New Roman"/>
                <w:bCs/>
                <w:iCs/>
                <w:color w:val="000000"/>
                <w:sz w:val="24"/>
                <w:szCs w:val="24"/>
              </w:rPr>
            </w:pPr>
          </w:p>
          <w:p w:rsidR="0006728E" w:rsidRDefault="0006728E">
            <w:pPr>
              <w:spacing w:line="360" w:lineRule="auto"/>
              <w:rPr>
                <w:rFonts w:ascii="Times New Roman" w:eastAsia="宋体" w:hAnsi="Times New Roman" w:cs="Times New Roman"/>
                <w:bCs/>
                <w:iCs/>
                <w:color w:val="000000"/>
                <w:sz w:val="24"/>
                <w:szCs w:val="24"/>
              </w:rPr>
            </w:pPr>
          </w:p>
          <w:p w:rsidR="0006728E" w:rsidRDefault="00276231">
            <w:pPr>
              <w:spacing w:line="360" w:lineRule="auto"/>
              <w:jc w:val="left"/>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投资者关系活动主要内容介绍</w:t>
            </w:r>
          </w:p>
          <w:p w:rsidR="0006728E" w:rsidRDefault="0006728E">
            <w:pPr>
              <w:spacing w:line="360" w:lineRule="auto"/>
              <w:rPr>
                <w:rFonts w:ascii="Times New Roman" w:eastAsia="宋体" w:hAnsi="Times New Roman" w:cs="Times New Roman"/>
                <w:bCs/>
                <w:iCs/>
                <w:color w:val="000000"/>
                <w:sz w:val="24"/>
                <w:szCs w:val="24"/>
              </w:rPr>
            </w:pPr>
          </w:p>
        </w:tc>
        <w:tc>
          <w:tcPr>
            <w:tcW w:w="6614" w:type="dxa"/>
            <w:tcBorders>
              <w:top w:val="single" w:sz="4" w:space="0" w:color="auto"/>
              <w:left w:val="single" w:sz="4" w:space="0" w:color="auto"/>
              <w:bottom w:val="single" w:sz="4" w:space="0" w:color="auto"/>
              <w:right w:val="single" w:sz="4" w:space="0" w:color="auto"/>
            </w:tcBorders>
            <w:shd w:val="clear" w:color="auto" w:fill="auto"/>
          </w:tcPr>
          <w:p w:rsidR="00073691" w:rsidRDefault="00073691" w:rsidP="00073691">
            <w:pPr>
              <w:spacing w:line="360" w:lineRule="auto"/>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一、介绍环节</w:t>
            </w:r>
          </w:p>
          <w:p w:rsidR="00073691" w:rsidRPr="00B2482F" w:rsidRDefault="00073691" w:rsidP="00073691">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简单介绍公司</w:t>
            </w:r>
            <w:r>
              <w:rPr>
                <w:rFonts w:ascii="Times New Roman" w:eastAsia="宋体" w:hAnsi="Times New Roman" w:cs="Times New Roman" w:hint="eastAsia"/>
                <w:color w:val="000000"/>
                <w:sz w:val="24"/>
                <w:szCs w:val="24"/>
              </w:rPr>
              <w:t>发展历程和业务情况。</w:t>
            </w:r>
          </w:p>
          <w:p w:rsidR="00073691" w:rsidRDefault="00073691" w:rsidP="006D6761">
            <w:pPr>
              <w:spacing w:line="360" w:lineRule="auto"/>
              <w:rPr>
                <w:rFonts w:ascii="Times New Roman" w:eastAsia="宋体" w:hAnsi="Times New Roman" w:cs="Times New Roman"/>
                <w:bCs/>
                <w:iCs/>
                <w:color w:val="000000"/>
                <w:sz w:val="24"/>
                <w:szCs w:val="24"/>
              </w:rPr>
            </w:pPr>
            <w:r>
              <w:rPr>
                <w:rFonts w:ascii="Times New Roman" w:eastAsia="宋体" w:hAnsi="Times New Roman" w:cs="Times New Roman" w:hint="eastAsia"/>
                <w:bCs/>
                <w:iCs/>
                <w:color w:val="000000"/>
                <w:sz w:val="24"/>
                <w:szCs w:val="24"/>
              </w:rPr>
              <w:t>二、问答环节</w:t>
            </w:r>
          </w:p>
          <w:p w:rsidR="006D6761" w:rsidRDefault="00591D08" w:rsidP="006D6761">
            <w:pPr>
              <w:spacing w:line="360" w:lineRule="auto"/>
              <w:rPr>
                <w:rFonts w:ascii="Times New Roman" w:eastAsia="宋体" w:hAnsi="Times New Roman" w:cs="Times New Roman"/>
                <w:bCs/>
                <w:iCs/>
                <w:color w:val="000000"/>
                <w:sz w:val="24"/>
                <w:szCs w:val="24"/>
              </w:rPr>
            </w:pPr>
            <w:r>
              <w:rPr>
                <w:rFonts w:ascii="Times New Roman" w:eastAsia="宋体" w:hAnsi="Times New Roman" w:cs="Times New Roman" w:hint="eastAsia"/>
                <w:bCs/>
                <w:iCs/>
                <w:color w:val="000000"/>
                <w:sz w:val="24"/>
                <w:szCs w:val="24"/>
              </w:rPr>
              <w:t>Q</w:t>
            </w:r>
            <w:r w:rsidR="00452A72">
              <w:rPr>
                <w:rFonts w:ascii="Times New Roman" w:eastAsia="宋体" w:hAnsi="Times New Roman" w:cs="Times New Roman"/>
                <w:bCs/>
                <w:iCs/>
                <w:color w:val="000000"/>
                <w:sz w:val="24"/>
                <w:szCs w:val="24"/>
              </w:rPr>
              <w:t>1</w:t>
            </w:r>
            <w:r>
              <w:rPr>
                <w:rFonts w:ascii="Times New Roman" w:eastAsia="宋体" w:hAnsi="Times New Roman" w:cs="Times New Roman" w:hint="eastAsia"/>
                <w:bCs/>
                <w:iCs/>
                <w:color w:val="000000"/>
                <w:sz w:val="24"/>
                <w:szCs w:val="24"/>
              </w:rPr>
              <w:t>：</w:t>
            </w:r>
            <w:r w:rsidR="00C42C30" w:rsidRPr="00B2482F">
              <w:rPr>
                <w:rFonts w:ascii="Times New Roman" w:eastAsia="宋体" w:hAnsi="Times New Roman" w:cs="Times New Roman"/>
                <w:bCs/>
                <w:iCs/>
                <w:color w:val="000000"/>
                <w:sz w:val="24"/>
                <w:szCs w:val="24"/>
              </w:rPr>
              <w:t>公司研发投入的情况？</w:t>
            </w:r>
            <w:r w:rsidR="00C42C30">
              <w:rPr>
                <w:rFonts w:ascii="Times New Roman" w:eastAsia="宋体" w:hAnsi="Times New Roman" w:cs="Times New Roman"/>
                <w:bCs/>
                <w:iCs/>
                <w:color w:val="000000"/>
                <w:sz w:val="24"/>
                <w:szCs w:val="24"/>
              </w:rPr>
              <w:t xml:space="preserve"> </w:t>
            </w:r>
          </w:p>
          <w:p w:rsidR="00C01AD9" w:rsidRPr="00A107DF" w:rsidRDefault="00591D08" w:rsidP="006D6761">
            <w:pPr>
              <w:spacing w:line="360" w:lineRule="auto"/>
              <w:rPr>
                <w:rFonts w:ascii="Times New Roman" w:eastAsia="宋体" w:hAnsi="Times New Roman" w:cs="Times New Roman"/>
                <w:bCs/>
                <w:iCs/>
                <w:color w:val="000000"/>
                <w:sz w:val="24"/>
                <w:szCs w:val="24"/>
              </w:rPr>
            </w:pPr>
            <w:r>
              <w:rPr>
                <w:rFonts w:ascii="Times New Roman" w:eastAsia="宋体" w:hAnsi="Times New Roman" w:cs="Times New Roman" w:hint="eastAsia"/>
                <w:bCs/>
                <w:iCs/>
                <w:color w:val="000000"/>
                <w:sz w:val="24"/>
                <w:szCs w:val="24"/>
              </w:rPr>
              <w:t>答：</w:t>
            </w:r>
            <w:r w:rsidR="00FF1B3B" w:rsidRPr="00FF1B3B">
              <w:rPr>
                <w:rFonts w:ascii="Times New Roman" w:eastAsia="宋体" w:hAnsi="Times New Roman" w:cs="Times New Roman"/>
                <w:bCs/>
                <w:iCs/>
                <w:color w:val="000000"/>
                <w:sz w:val="24"/>
                <w:szCs w:val="24"/>
              </w:rPr>
              <w:t>2025</w:t>
            </w:r>
            <w:r w:rsidR="00FF1B3B" w:rsidRPr="00FF1B3B">
              <w:rPr>
                <w:rFonts w:ascii="Times New Roman" w:eastAsia="宋体" w:hAnsi="Times New Roman" w:cs="Times New Roman"/>
                <w:bCs/>
                <w:iCs/>
                <w:color w:val="000000"/>
                <w:sz w:val="24"/>
                <w:szCs w:val="24"/>
              </w:rPr>
              <w:t>年度，公司保持高强度的研发投入，研发费用</w:t>
            </w:r>
            <w:r w:rsidR="00FF1B3B" w:rsidRPr="00FF1B3B">
              <w:rPr>
                <w:rFonts w:ascii="Times New Roman" w:eastAsia="宋体" w:hAnsi="Times New Roman" w:cs="Times New Roman"/>
                <w:bCs/>
                <w:iCs/>
                <w:color w:val="000000"/>
                <w:sz w:val="24"/>
                <w:szCs w:val="24"/>
              </w:rPr>
              <w:t>9,705.66</w:t>
            </w:r>
            <w:r w:rsidR="00FF1B3B" w:rsidRPr="00FF1B3B">
              <w:rPr>
                <w:rFonts w:ascii="Times New Roman" w:eastAsia="宋体" w:hAnsi="Times New Roman" w:cs="Times New Roman"/>
                <w:bCs/>
                <w:iCs/>
                <w:color w:val="000000"/>
                <w:sz w:val="24"/>
                <w:szCs w:val="24"/>
              </w:rPr>
              <w:t>万元，同比增长</w:t>
            </w:r>
            <w:r w:rsidR="00FF1B3B" w:rsidRPr="00FF1B3B">
              <w:rPr>
                <w:rFonts w:ascii="Times New Roman" w:eastAsia="宋体" w:hAnsi="Times New Roman" w:cs="Times New Roman"/>
                <w:bCs/>
                <w:iCs/>
                <w:color w:val="000000"/>
                <w:sz w:val="24"/>
                <w:szCs w:val="24"/>
              </w:rPr>
              <w:t>33.00%</w:t>
            </w:r>
            <w:r w:rsidR="00FF1B3B" w:rsidRPr="00FF1B3B">
              <w:rPr>
                <w:rFonts w:ascii="Times New Roman" w:eastAsia="宋体" w:hAnsi="Times New Roman" w:cs="Times New Roman"/>
                <w:bCs/>
                <w:iCs/>
                <w:color w:val="000000"/>
                <w:sz w:val="24"/>
                <w:szCs w:val="24"/>
              </w:rPr>
              <w:t>，占营业收入比重为</w:t>
            </w:r>
            <w:r w:rsidR="00FF1B3B" w:rsidRPr="00FF1B3B">
              <w:rPr>
                <w:rFonts w:ascii="Times New Roman" w:eastAsia="宋体" w:hAnsi="Times New Roman" w:cs="Times New Roman"/>
                <w:bCs/>
                <w:iCs/>
                <w:color w:val="000000"/>
                <w:sz w:val="24"/>
                <w:szCs w:val="24"/>
              </w:rPr>
              <w:t>55.91%</w:t>
            </w:r>
            <w:r w:rsidR="00FF1B3B" w:rsidRPr="00FF1B3B">
              <w:rPr>
                <w:rFonts w:ascii="Times New Roman" w:eastAsia="宋体" w:hAnsi="Times New Roman" w:cs="Times New Roman"/>
                <w:bCs/>
                <w:iCs/>
                <w:color w:val="000000"/>
                <w:sz w:val="24"/>
                <w:szCs w:val="24"/>
              </w:rPr>
              <w:t>。截至报告期末，公司研发人员</w:t>
            </w:r>
            <w:r w:rsidR="00FF1B3B" w:rsidRPr="00FF1B3B">
              <w:rPr>
                <w:rFonts w:ascii="Times New Roman" w:eastAsia="宋体" w:hAnsi="Times New Roman" w:cs="Times New Roman"/>
                <w:bCs/>
                <w:iCs/>
                <w:color w:val="000000"/>
                <w:sz w:val="24"/>
                <w:szCs w:val="24"/>
              </w:rPr>
              <w:t>138</w:t>
            </w:r>
            <w:r w:rsidR="00FF1B3B" w:rsidRPr="00FF1B3B">
              <w:rPr>
                <w:rFonts w:ascii="Times New Roman" w:eastAsia="宋体" w:hAnsi="Times New Roman" w:cs="Times New Roman"/>
                <w:bCs/>
                <w:iCs/>
                <w:color w:val="000000"/>
                <w:sz w:val="24"/>
                <w:szCs w:val="24"/>
              </w:rPr>
              <w:t>名，占员工总数</w:t>
            </w:r>
            <w:r w:rsidR="00FF1B3B" w:rsidRPr="00FF1B3B">
              <w:rPr>
                <w:rFonts w:ascii="Times New Roman" w:eastAsia="宋体" w:hAnsi="Times New Roman" w:cs="Times New Roman"/>
                <w:bCs/>
                <w:iCs/>
                <w:color w:val="000000"/>
                <w:sz w:val="24"/>
                <w:szCs w:val="24"/>
              </w:rPr>
              <w:t>61.06%</w:t>
            </w:r>
            <w:r w:rsidR="00FF1B3B" w:rsidRPr="00FF1B3B">
              <w:rPr>
                <w:rFonts w:ascii="Times New Roman" w:eastAsia="宋体" w:hAnsi="Times New Roman" w:cs="Times New Roman"/>
                <w:bCs/>
                <w:iCs/>
                <w:color w:val="000000"/>
                <w:sz w:val="24"/>
                <w:szCs w:val="24"/>
              </w:rPr>
              <w:t>。</w:t>
            </w:r>
            <w:r w:rsidR="00FF1B3B" w:rsidRPr="00FF1B3B">
              <w:rPr>
                <w:rFonts w:ascii="Times New Roman" w:eastAsia="宋体" w:hAnsi="Times New Roman" w:cs="Times New Roman"/>
                <w:bCs/>
                <w:iCs/>
                <w:color w:val="000000"/>
                <w:sz w:val="24"/>
                <w:szCs w:val="24"/>
              </w:rPr>
              <w:t>2025</w:t>
            </w:r>
            <w:r w:rsidR="00FF1B3B" w:rsidRPr="00FF1B3B">
              <w:rPr>
                <w:rFonts w:ascii="Times New Roman" w:eastAsia="宋体" w:hAnsi="Times New Roman" w:cs="Times New Roman"/>
                <w:bCs/>
                <w:iCs/>
                <w:color w:val="000000"/>
                <w:sz w:val="24"/>
                <w:szCs w:val="24"/>
              </w:rPr>
              <w:t>年度，公司新立项芯片研发项目</w:t>
            </w:r>
            <w:r w:rsidR="00FF1B3B" w:rsidRPr="00FF1B3B">
              <w:rPr>
                <w:rFonts w:ascii="Times New Roman" w:eastAsia="宋体" w:hAnsi="Times New Roman" w:cs="Times New Roman"/>
                <w:bCs/>
                <w:iCs/>
                <w:color w:val="000000"/>
                <w:sz w:val="24"/>
                <w:szCs w:val="24"/>
              </w:rPr>
              <w:t>18</w:t>
            </w:r>
            <w:r w:rsidR="00FF1B3B" w:rsidRPr="00FF1B3B">
              <w:rPr>
                <w:rFonts w:ascii="Times New Roman" w:eastAsia="宋体" w:hAnsi="Times New Roman" w:cs="Times New Roman"/>
                <w:bCs/>
                <w:iCs/>
                <w:color w:val="000000"/>
                <w:sz w:val="24"/>
                <w:szCs w:val="24"/>
              </w:rPr>
              <w:t>个，同比增长</w:t>
            </w:r>
            <w:r w:rsidR="00FF1B3B" w:rsidRPr="00FF1B3B">
              <w:rPr>
                <w:rFonts w:ascii="Times New Roman" w:eastAsia="宋体" w:hAnsi="Times New Roman" w:cs="Times New Roman"/>
                <w:bCs/>
                <w:iCs/>
                <w:color w:val="000000"/>
                <w:sz w:val="24"/>
                <w:szCs w:val="24"/>
              </w:rPr>
              <w:t>125.00%</w:t>
            </w:r>
            <w:r w:rsidR="00FF1B3B" w:rsidRPr="00FF1B3B">
              <w:rPr>
                <w:rFonts w:ascii="Times New Roman" w:eastAsia="宋体" w:hAnsi="Times New Roman" w:cs="Times New Roman"/>
                <w:bCs/>
                <w:iCs/>
                <w:color w:val="000000"/>
                <w:sz w:val="24"/>
                <w:szCs w:val="24"/>
              </w:rPr>
              <w:t>，公司在研芯片项目数量同比增长</w:t>
            </w:r>
            <w:r w:rsidR="00FF1B3B" w:rsidRPr="00FF1B3B">
              <w:rPr>
                <w:rFonts w:ascii="Times New Roman" w:eastAsia="宋体" w:hAnsi="Times New Roman" w:cs="Times New Roman"/>
                <w:bCs/>
                <w:iCs/>
                <w:color w:val="000000"/>
                <w:sz w:val="24"/>
                <w:szCs w:val="24"/>
              </w:rPr>
              <w:t>36.96%</w:t>
            </w:r>
            <w:r w:rsidR="00FF1B3B" w:rsidRPr="00FF1B3B">
              <w:rPr>
                <w:rFonts w:ascii="Times New Roman" w:eastAsia="宋体" w:hAnsi="Times New Roman" w:cs="Times New Roman"/>
                <w:bCs/>
                <w:iCs/>
                <w:color w:val="000000"/>
                <w:sz w:val="24"/>
                <w:szCs w:val="24"/>
              </w:rPr>
              <w:t>，流片次数同比提升</w:t>
            </w:r>
            <w:r w:rsidR="00FF1B3B" w:rsidRPr="00FF1B3B">
              <w:rPr>
                <w:rFonts w:ascii="Times New Roman" w:eastAsia="宋体" w:hAnsi="Times New Roman" w:cs="Times New Roman"/>
                <w:bCs/>
                <w:iCs/>
                <w:color w:val="000000"/>
                <w:sz w:val="24"/>
                <w:szCs w:val="24"/>
              </w:rPr>
              <w:t>112.50%</w:t>
            </w:r>
            <w:r w:rsidR="00FF1B3B" w:rsidRPr="00FF1B3B">
              <w:rPr>
                <w:rFonts w:ascii="Times New Roman" w:eastAsia="宋体" w:hAnsi="Times New Roman" w:cs="Times New Roman"/>
                <w:bCs/>
                <w:iCs/>
                <w:color w:val="000000"/>
                <w:sz w:val="24"/>
                <w:szCs w:val="24"/>
              </w:rPr>
              <w:t>，研发活动保持高活跃度。公司近两年研发投入较大，主要系围绕长期竞争能力提升，持续强化研发、丰富产品矩阵及人才引进等方面的资源保障，公司将加快推进新产品研发与量产进程，为公司长期发展</w:t>
            </w:r>
            <w:r w:rsidR="00FF1B3B" w:rsidRPr="00FF1B3B">
              <w:rPr>
                <w:rFonts w:ascii="Times New Roman" w:eastAsia="宋体" w:hAnsi="Times New Roman" w:cs="Times New Roman"/>
                <w:bCs/>
                <w:iCs/>
                <w:color w:val="000000"/>
                <w:sz w:val="24"/>
                <w:szCs w:val="24"/>
              </w:rPr>
              <w:lastRenderedPageBreak/>
              <w:t>储备增长动</w:t>
            </w:r>
            <w:r w:rsidR="00FF1B3B" w:rsidRPr="00FF1B3B">
              <w:rPr>
                <w:rFonts w:ascii="Times New Roman" w:eastAsia="宋体" w:hAnsi="Times New Roman" w:cs="Times New Roman" w:hint="eastAsia"/>
                <w:bCs/>
                <w:iCs/>
                <w:color w:val="000000"/>
                <w:sz w:val="24"/>
                <w:szCs w:val="24"/>
              </w:rPr>
              <w:t>力</w:t>
            </w:r>
            <w:r w:rsidR="00FF1B3B">
              <w:rPr>
                <w:rFonts w:ascii="Times New Roman" w:eastAsia="宋体" w:hAnsi="Times New Roman" w:cs="Times New Roman" w:hint="eastAsia"/>
                <w:bCs/>
                <w:iCs/>
                <w:color w:val="000000"/>
                <w:sz w:val="24"/>
                <w:szCs w:val="24"/>
              </w:rPr>
              <w:t>。</w:t>
            </w:r>
            <w:r w:rsidR="00FF1B3B" w:rsidRPr="00A107DF">
              <w:rPr>
                <w:rFonts w:ascii="Times New Roman" w:eastAsia="宋体" w:hAnsi="Times New Roman" w:cs="Times New Roman"/>
                <w:bCs/>
                <w:iCs/>
                <w:color w:val="000000"/>
                <w:sz w:val="24"/>
                <w:szCs w:val="24"/>
              </w:rPr>
              <w:t xml:space="preserve"> </w:t>
            </w:r>
          </w:p>
          <w:p w:rsidR="0064247F" w:rsidRPr="00E02F91" w:rsidRDefault="0064247F" w:rsidP="0064247F">
            <w:pPr>
              <w:spacing w:line="360" w:lineRule="auto"/>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Q</w:t>
            </w:r>
            <w:r>
              <w:rPr>
                <w:rFonts w:ascii="Times New Roman" w:eastAsia="宋体" w:hAnsi="Times New Roman" w:cs="Times New Roman"/>
                <w:color w:val="000000"/>
                <w:sz w:val="24"/>
                <w:szCs w:val="24"/>
              </w:rPr>
              <w:t>2</w:t>
            </w:r>
            <w:r>
              <w:rPr>
                <w:rFonts w:ascii="Times New Roman" w:eastAsia="宋体" w:hAnsi="Times New Roman" w:cs="Times New Roman" w:hint="eastAsia"/>
                <w:color w:val="000000"/>
                <w:sz w:val="24"/>
                <w:szCs w:val="24"/>
              </w:rPr>
              <w:t>：</w:t>
            </w:r>
            <w:r w:rsidRPr="00DF3C08">
              <w:rPr>
                <w:rFonts w:ascii="Times New Roman" w:eastAsia="宋体" w:hAnsi="Times New Roman" w:cs="Times New Roman"/>
                <w:color w:val="000000"/>
                <w:sz w:val="24"/>
                <w:szCs w:val="24"/>
              </w:rPr>
              <w:t>请介绍一下公司</w:t>
            </w:r>
            <w:r>
              <w:rPr>
                <w:rFonts w:ascii="Times New Roman" w:eastAsia="宋体" w:hAnsi="Times New Roman" w:cs="Times New Roman" w:hint="eastAsia"/>
                <w:color w:val="000000"/>
                <w:sz w:val="24"/>
                <w:szCs w:val="24"/>
              </w:rPr>
              <w:t>2026</w:t>
            </w:r>
            <w:r>
              <w:rPr>
                <w:rFonts w:ascii="Times New Roman" w:eastAsia="宋体" w:hAnsi="Times New Roman" w:cs="Times New Roman" w:hint="eastAsia"/>
                <w:color w:val="000000"/>
                <w:sz w:val="24"/>
                <w:szCs w:val="24"/>
              </w:rPr>
              <w:t>年一季度的</w:t>
            </w:r>
            <w:r w:rsidRPr="00DF3C08">
              <w:rPr>
                <w:rFonts w:ascii="Times New Roman" w:eastAsia="宋体" w:hAnsi="Times New Roman" w:cs="Times New Roman"/>
                <w:color w:val="000000"/>
                <w:sz w:val="24"/>
                <w:szCs w:val="24"/>
              </w:rPr>
              <w:t>业绩情况。</w:t>
            </w:r>
          </w:p>
          <w:p w:rsidR="0064247F" w:rsidRPr="0064247F" w:rsidRDefault="0064247F" w:rsidP="006D6761">
            <w:pPr>
              <w:spacing w:line="360" w:lineRule="auto"/>
              <w:rPr>
                <w:rFonts w:ascii="Times New Roman" w:eastAsia="宋体" w:hAnsi="Times New Roman" w:cs="Times New Roman"/>
                <w:color w:val="000000"/>
                <w:sz w:val="24"/>
                <w:szCs w:val="24"/>
                <w:highlight w:val="yellow"/>
              </w:rPr>
            </w:pPr>
            <w:r>
              <w:rPr>
                <w:rFonts w:ascii="Times New Roman" w:eastAsia="宋体" w:hAnsi="Times New Roman" w:cs="Times New Roman" w:hint="eastAsia"/>
                <w:color w:val="000000"/>
                <w:sz w:val="24"/>
                <w:szCs w:val="24"/>
              </w:rPr>
              <w:t>答：</w:t>
            </w:r>
            <w:r w:rsidRPr="00123180">
              <w:rPr>
                <w:rFonts w:ascii="Times New Roman" w:eastAsia="宋体" w:hAnsi="Times New Roman" w:cs="Times New Roman" w:hint="eastAsia"/>
                <w:color w:val="000000"/>
                <w:sz w:val="24"/>
                <w:szCs w:val="24"/>
              </w:rPr>
              <w:t>一季度为消费电子传统淡季，但随着前期推出新产品（带</w:t>
            </w:r>
            <w:r w:rsidRPr="00123180">
              <w:rPr>
                <w:rFonts w:ascii="Times New Roman" w:eastAsia="宋体" w:hAnsi="Times New Roman" w:cs="Times New Roman"/>
                <w:color w:val="000000"/>
                <w:sz w:val="24"/>
                <w:szCs w:val="24"/>
              </w:rPr>
              <w:t>HCT</w:t>
            </w:r>
            <w:r w:rsidRPr="00123180">
              <w:rPr>
                <w:rFonts w:ascii="Times New Roman" w:eastAsia="宋体" w:hAnsi="Times New Roman" w:cs="Times New Roman"/>
                <w:color w:val="000000"/>
                <w:sz w:val="24"/>
                <w:szCs w:val="24"/>
              </w:rPr>
              <w:t>功能的血糖仪专用芯片、新一代信号调理及变送输出芯片等）的持续推广、客户导入并实现规模出货，同时公司加大市场拓展力度，</w:t>
            </w:r>
            <w:r>
              <w:rPr>
                <w:rFonts w:ascii="Times New Roman" w:eastAsia="宋体" w:hAnsi="Times New Roman" w:cs="Times New Roman" w:hint="eastAsia"/>
                <w:color w:val="000000"/>
                <w:sz w:val="24"/>
                <w:szCs w:val="24"/>
              </w:rPr>
              <w:t>2026</w:t>
            </w:r>
            <w:r>
              <w:rPr>
                <w:rFonts w:ascii="Times New Roman" w:eastAsia="宋体" w:hAnsi="Times New Roman" w:cs="Times New Roman" w:hint="eastAsia"/>
                <w:color w:val="000000"/>
                <w:sz w:val="24"/>
                <w:szCs w:val="24"/>
              </w:rPr>
              <w:t>年一季度</w:t>
            </w:r>
            <w:r w:rsidRPr="00123180">
              <w:rPr>
                <w:rFonts w:ascii="Times New Roman" w:eastAsia="宋体" w:hAnsi="Times New Roman" w:cs="Times New Roman"/>
                <w:color w:val="000000"/>
                <w:sz w:val="24"/>
                <w:szCs w:val="24"/>
              </w:rPr>
              <w:t>，公司实现营业收入</w:t>
            </w:r>
            <w:r w:rsidRPr="00123180">
              <w:rPr>
                <w:rFonts w:ascii="Times New Roman" w:eastAsia="宋体" w:hAnsi="Times New Roman" w:cs="Times New Roman"/>
                <w:color w:val="000000"/>
                <w:sz w:val="24"/>
                <w:szCs w:val="24"/>
              </w:rPr>
              <w:t>4,609.90</w:t>
            </w:r>
            <w:r w:rsidRPr="00123180">
              <w:rPr>
                <w:rFonts w:ascii="Times New Roman" w:eastAsia="宋体" w:hAnsi="Times New Roman" w:cs="Times New Roman"/>
                <w:color w:val="000000"/>
                <w:sz w:val="24"/>
                <w:szCs w:val="24"/>
              </w:rPr>
              <w:t>万元，同比增长</w:t>
            </w:r>
            <w:r w:rsidRPr="00123180">
              <w:rPr>
                <w:rFonts w:ascii="Times New Roman" w:eastAsia="宋体" w:hAnsi="Times New Roman" w:cs="Times New Roman"/>
                <w:color w:val="000000"/>
                <w:sz w:val="24"/>
                <w:szCs w:val="24"/>
              </w:rPr>
              <w:t>24.46%</w:t>
            </w:r>
            <w:r w:rsidRPr="00123180">
              <w:rPr>
                <w:rFonts w:ascii="Times New Roman" w:eastAsia="宋体" w:hAnsi="Times New Roman" w:cs="Times New Roman"/>
                <w:color w:val="000000"/>
                <w:sz w:val="24"/>
                <w:szCs w:val="24"/>
              </w:rPr>
              <w:t>。主营业务中，医疗健康芯片产品收入占比为</w:t>
            </w:r>
            <w:r w:rsidRPr="00123180">
              <w:rPr>
                <w:rFonts w:ascii="Times New Roman" w:eastAsia="宋体" w:hAnsi="Times New Roman" w:cs="Times New Roman"/>
                <w:color w:val="000000"/>
                <w:sz w:val="24"/>
                <w:szCs w:val="24"/>
              </w:rPr>
              <w:t>37.36%</w:t>
            </w:r>
            <w:r w:rsidRPr="00123180">
              <w:rPr>
                <w:rFonts w:ascii="Times New Roman" w:eastAsia="宋体" w:hAnsi="Times New Roman" w:cs="Times New Roman"/>
                <w:color w:val="000000"/>
                <w:sz w:val="24"/>
                <w:szCs w:val="24"/>
              </w:rPr>
              <w:t>，工业仪表芯片产品收入占比为</w:t>
            </w:r>
            <w:r w:rsidRPr="00123180">
              <w:rPr>
                <w:rFonts w:ascii="Times New Roman" w:eastAsia="宋体" w:hAnsi="Times New Roman" w:cs="Times New Roman"/>
                <w:color w:val="000000"/>
                <w:sz w:val="24"/>
                <w:szCs w:val="24"/>
              </w:rPr>
              <w:t>38.83%</w:t>
            </w:r>
            <w:r w:rsidRPr="00123180">
              <w:rPr>
                <w:rFonts w:ascii="Times New Roman" w:eastAsia="宋体" w:hAnsi="Times New Roman" w:cs="Times New Roman"/>
                <w:color w:val="000000"/>
                <w:sz w:val="24"/>
                <w:szCs w:val="24"/>
              </w:rPr>
              <w:t>，智能感知芯片产品收入占比为</w:t>
            </w:r>
            <w:r w:rsidRPr="00123180">
              <w:rPr>
                <w:rFonts w:ascii="Times New Roman" w:eastAsia="宋体" w:hAnsi="Times New Roman" w:cs="Times New Roman"/>
                <w:color w:val="000000"/>
                <w:sz w:val="24"/>
                <w:szCs w:val="24"/>
              </w:rPr>
              <w:t>22.52%</w:t>
            </w:r>
            <w:r w:rsidR="00D566CD">
              <w:rPr>
                <w:rFonts w:ascii="Times New Roman" w:eastAsia="宋体" w:hAnsi="Times New Roman" w:cs="Times New Roman" w:hint="eastAsia"/>
                <w:color w:val="000000"/>
                <w:sz w:val="24"/>
                <w:szCs w:val="24"/>
              </w:rPr>
              <w:t>，</w:t>
            </w:r>
            <w:r w:rsidRPr="00123180">
              <w:rPr>
                <w:rFonts w:ascii="Times New Roman" w:eastAsia="宋体" w:hAnsi="Times New Roman" w:cs="Times New Roman"/>
                <w:color w:val="000000"/>
                <w:sz w:val="24"/>
                <w:szCs w:val="24"/>
              </w:rPr>
              <w:t>电池管理芯片产品收入占比</w:t>
            </w:r>
            <w:r w:rsidRPr="00123180">
              <w:rPr>
                <w:rFonts w:ascii="Times New Roman" w:eastAsia="宋体" w:hAnsi="Times New Roman" w:cs="Times New Roman"/>
                <w:color w:val="000000"/>
                <w:sz w:val="24"/>
                <w:szCs w:val="24"/>
              </w:rPr>
              <w:t>1.29%</w:t>
            </w:r>
            <w:r w:rsidRPr="00123180">
              <w:rPr>
                <w:rFonts w:ascii="Times New Roman" w:eastAsia="宋体" w:hAnsi="Times New Roman" w:cs="Times New Roman"/>
                <w:color w:val="000000"/>
                <w:sz w:val="24"/>
                <w:szCs w:val="24"/>
              </w:rPr>
              <w:t>。公司主营业务毛利率</w:t>
            </w:r>
            <w:r w:rsidRPr="00123180">
              <w:rPr>
                <w:rFonts w:ascii="Times New Roman" w:eastAsia="宋体" w:hAnsi="Times New Roman" w:cs="Times New Roman"/>
                <w:color w:val="000000"/>
                <w:sz w:val="24"/>
                <w:szCs w:val="24"/>
              </w:rPr>
              <w:t>50.57%</w:t>
            </w:r>
            <w:r w:rsidRPr="00123180">
              <w:rPr>
                <w:rFonts w:ascii="Times New Roman" w:eastAsia="宋体" w:hAnsi="Times New Roman" w:cs="Times New Roman"/>
                <w:color w:val="000000"/>
                <w:sz w:val="24"/>
                <w:szCs w:val="24"/>
              </w:rPr>
              <w:t>，其中晶华微主营业务毛利率</w:t>
            </w:r>
            <w:r w:rsidRPr="00123180">
              <w:rPr>
                <w:rFonts w:ascii="Times New Roman" w:eastAsia="宋体" w:hAnsi="Times New Roman" w:cs="Times New Roman"/>
                <w:color w:val="000000"/>
                <w:sz w:val="24"/>
                <w:szCs w:val="24"/>
              </w:rPr>
              <w:t>56.22%</w:t>
            </w:r>
            <w:r w:rsidRPr="00123180">
              <w:rPr>
                <w:rFonts w:ascii="Times New Roman" w:eastAsia="宋体" w:hAnsi="Times New Roman" w:cs="Times New Roman"/>
                <w:color w:val="000000"/>
                <w:sz w:val="24"/>
                <w:szCs w:val="24"/>
              </w:rPr>
              <w:t>，子公司晶华智芯主营业务毛利率</w:t>
            </w:r>
            <w:r w:rsidRPr="00123180">
              <w:rPr>
                <w:rFonts w:ascii="Times New Roman" w:eastAsia="宋体" w:hAnsi="Times New Roman" w:cs="Times New Roman"/>
                <w:color w:val="000000"/>
                <w:sz w:val="24"/>
                <w:szCs w:val="24"/>
              </w:rPr>
              <w:t>30.08%</w:t>
            </w:r>
            <w:r w:rsidRPr="00123180">
              <w:rPr>
                <w:rFonts w:ascii="Times New Roman" w:eastAsia="宋体" w:hAnsi="Times New Roman" w:cs="Times New Roman"/>
                <w:color w:val="000000"/>
                <w:sz w:val="24"/>
                <w:szCs w:val="24"/>
              </w:rPr>
              <w:t>。</w:t>
            </w:r>
            <w:r w:rsidR="00E719A3" w:rsidRPr="001D4D7E">
              <w:rPr>
                <w:rFonts w:ascii="Times New Roman" w:eastAsia="宋体" w:hAnsi="Times New Roman" w:cs="Times New Roman"/>
                <w:bCs/>
                <w:iCs/>
                <w:color w:val="000000"/>
                <w:sz w:val="24"/>
                <w:szCs w:val="24"/>
              </w:rPr>
              <w:t>除营业收入增长外，</w:t>
            </w:r>
            <w:r w:rsidR="00E719A3">
              <w:rPr>
                <w:rFonts w:ascii="Times New Roman" w:eastAsia="宋体" w:hAnsi="Times New Roman" w:cs="Times New Roman" w:hint="eastAsia"/>
                <w:color w:val="000000"/>
                <w:sz w:val="24"/>
                <w:szCs w:val="24"/>
              </w:rPr>
              <w:t>2026</w:t>
            </w:r>
            <w:r w:rsidR="00E719A3">
              <w:rPr>
                <w:rFonts w:ascii="Times New Roman" w:eastAsia="宋体" w:hAnsi="Times New Roman" w:cs="Times New Roman" w:hint="eastAsia"/>
                <w:color w:val="000000"/>
                <w:sz w:val="24"/>
                <w:szCs w:val="24"/>
              </w:rPr>
              <w:t>年一季度</w:t>
            </w:r>
            <w:r w:rsidR="00E719A3" w:rsidRPr="001D4D7E">
              <w:rPr>
                <w:rFonts w:ascii="Times New Roman" w:eastAsia="宋体" w:hAnsi="Times New Roman" w:cs="Times New Roman"/>
                <w:bCs/>
                <w:iCs/>
                <w:color w:val="000000"/>
                <w:sz w:val="24"/>
                <w:szCs w:val="24"/>
              </w:rPr>
              <w:t>公司归属于母公司所有者的净利润及扣非净利润实现同比较大幅度减亏的主要原因系：（</w:t>
            </w:r>
            <w:r w:rsidR="00E719A3" w:rsidRPr="001D4D7E">
              <w:rPr>
                <w:rFonts w:ascii="Times New Roman" w:eastAsia="宋体" w:hAnsi="Times New Roman" w:cs="Times New Roman"/>
                <w:bCs/>
                <w:iCs/>
                <w:color w:val="000000"/>
                <w:sz w:val="24"/>
                <w:szCs w:val="24"/>
              </w:rPr>
              <w:t>1</w:t>
            </w:r>
            <w:r w:rsidR="00E719A3" w:rsidRPr="001D4D7E">
              <w:rPr>
                <w:rFonts w:ascii="Times New Roman" w:eastAsia="宋体" w:hAnsi="Times New Roman" w:cs="Times New Roman"/>
                <w:bCs/>
                <w:iCs/>
                <w:color w:val="000000"/>
                <w:sz w:val="24"/>
                <w:szCs w:val="24"/>
              </w:rPr>
              <w:t>）公司持续优化库存结构，提升存货管理能力，前期存货产生的资产减值准备转回较多；（</w:t>
            </w:r>
            <w:r w:rsidR="00E719A3" w:rsidRPr="001D4D7E">
              <w:rPr>
                <w:rFonts w:ascii="Times New Roman" w:eastAsia="宋体" w:hAnsi="Times New Roman" w:cs="Times New Roman"/>
                <w:bCs/>
                <w:iCs/>
                <w:color w:val="000000"/>
                <w:sz w:val="24"/>
                <w:szCs w:val="24"/>
              </w:rPr>
              <w:t>2</w:t>
            </w:r>
            <w:r w:rsidR="00E719A3" w:rsidRPr="001D4D7E">
              <w:rPr>
                <w:rFonts w:ascii="Times New Roman" w:eastAsia="宋体" w:hAnsi="Times New Roman" w:cs="Times New Roman"/>
                <w:bCs/>
                <w:iCs/>
                <w:color w:val="000000"/>
                <w:sz w:val="24"/>
                <w:szCs w:val="24"/>
              </w:rPr>
              <w:t>）公司持续重视研发投入，但受项目流片时间、工艺平台与节点差异影响，本期研发材</w:t>
            </w:r>
            <w:r w:rsidR="00E719A3" w:rsidRPr="001D4D7E">
              <w:rPr>
                <w:rFonts w:ascii="Times New Roman" w:eastAsia="宋体" w:hAnsi="Times New Roman" w:cs="Times New Roman" w:hint="eastAsia"/>
                <w:bCs/>
                <w:iCs/>
                <w:color w:val="000000"/>
                <w:sz w:val="24"/>
                <w:szCs w:val="24"/>
              </w:rPr>
              <w:t>料费同比有所下降。</w:t>
            </w:r>
          </w:p>
          <w:p w:rsidR="00B66594" w:rsidRDefault="00B66594" w:rsidP="00B66594">
            <w:pPr>
              <w:spacing w:line="360" w:lineRule="auto"/>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Q</w:t>
            </w:r>
            <w:r w:rsidR="0064247F">
              <w:rPr>
                <w:rFonts w:ascii="Times New Roman" w:eastAsia="宋体" w:hAnsi="Times New Roman" w:cs="Times New Roman"/>
                <w:bCs/>
                <w:iCs/>
                <w:color w:val="000000"/>
                <w:sz w:val="24"/>
                <w:szCs w:val="24"/>
              </w:rPr>
              <w:t>3</w:t>
            </w:r>
            <w:r>
              <w:rPr>
                <w:rFonts w:ascii="Times New Roman" w:eastAsia="宋体" w:hAnsi="Times New Roman" w:cs="Times New Roman"/>
                <w:bCs/>
                <w:iCs/>
                <w:color w:val="000000"/>
                <w:sz w:val="24"/>
                <w:szCs w:val="24"/>
              </w:rPr>
              <w:t>：</w:t>
            </w:r>
            <w:r>
              <w:rPr>
                <w:rFonts w:ascii="Times New Roman" w:eastAsia="宋体" w:hAnsi="Times New Roman" w:cs="Times New Roman" w:hint="eastAsia"/>
                <w:bCs/>
                <w:iCs/>
                <w:color w:val="000000"/>
                <w:sz w:val="24"/>
                <w:szCs w:val="24"/>
              </w:rPr>
              <w:t>公司有哪些产品线布局？</w:t>
            </w:r>
          </w:p>
          <w:p w:rsidR="00B66594" w:rsidRDefault="00B66594" w:rsidP="00B66594">
            <w:pPr>
              <w:spacing w:line="360" w:lineRule="auto"/>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答：</w:t>
            </w:r>
            <w:r w:rsidRPr="00DF3C08">
              <w:rPr>
                <w:rFonts w:ascii="Times New Roman" w:eastAsia="宋体" w:hAnsi="Times New Roman" w:cs="Times New Roman" w:hint="eastAsia"/>
                <w:bCs/>
                <w:iCs/>
                <w:color w:val="000000"/>
                <w:sz w:val="24"/>
                <w:szCs w:val="24"/>
              </w:rPr>
              <w:t>公司始终专注于高性能模拟及数模混合集成电路的研发与应用，深耕带有高精度</w:t>
            </w:r>
            <w:r w:rsidRPr="00DF3C08">
              <w:rPr>
                <w:rFonts w:ascii="Times New Roman" w:eastAsia="宋体" w:hAnsi="Times New Roman" w:cs="Times New Roman"/>
                <w:bCs/>
                <w:iCs/>
                <w:color w:val="000000"/>
                <w:sz w:val="24"/>
                <w:szCs w:val="24"/>
              </w:rPr>
              <w:t>ADC</w:t>
            </w:r>
            <w:r w:rsidRPr="00DF3C08">
              <w:rPr>
                <w:rFonts w:ascii="Times New Roman" w:eastAsia="宋体" w:hAnsi="Times New Roman" w:cs="Times New Roman"/>
                <w:bCs/>
                <w:iCs/>
                <w:color w:val="000000"/>
                <w:sz w:val="24"/>
                <w:szCs w:val="24"/>
              </w:rPr>
              <w:t>的信号处理</w:t>
            </w:r>
            <w:r w:rsidRPr="00DF3C08">
              <w:rPr>
                <w:rFonts w:ascii="Times New Roman" w:eastAsia="宋体" w:hAnsi="Times New Roman" w:cs="Times New Roman"/>
                <w:bCs/>
                <w:iCs/>
                <w:color w:val="000000"/>
                <w:sz w:val="24"/>
                <w:szCs w:val="24"/>
              </w:rPr>
              <w:t>SoC</w:t>
            </w:r>
            <w:r w:rsidRPr="00DF3C08">
              <w:rPr>
                <w:rFonts w:ascii="Times New Roman" w:eastAsia="宋体" w:hAnsi="Times New Roman" w:cs="Times New Roman"/>
                <w:bCs/>
                <w:iCs/>
                <w:color w:val="000000"/>
                <w:sz w:val="24"/>
                <w:szCs w:val="24"/>
              </w:rPr>
              <w:t>芯片技术，面向医疗健康、工控仪表、智能家电、电池管理等下游终端应用市场，整合算法及应用解决方案，为客户提供高品质、高性价比的优质产品</w:t>
            </w:r>
            <w:r w:rsidRPr="00DB42E3">
              <w:rPr>
                <w:rFonts w:ascii="Times New Roman" w:eastAsia="宋体" w:hAnsi="Times New Roman" w:cs="Times New Roman"/>
                <w:bCs/>
                <w:iCs/>
                <w:color w:val="000000"/>
                <w:sz w:val="24"/>
                <w:szCs w:val="24"/>
              </w:rPr>
              <w:t>。</w:t>
            </w:r>
            <w:r w:rsidRPr="00DF3C08">
              <w:rPr>
                <w:rFonts w:ascii="Times New Roman" w:eastAsia="宋体" w:hAnsi="Times New Roman" w:cs="Times New Roman" w:hint="eastAsia"/>
                <w:bCs/>
                <w:iCs/>
                <w:color w:val="000000"/>
                <w:sz w:val="24"/>
                <w:szCs w:val="24"/>
              </w:rPr>
              <w:t>此外，为更好满足现有客户需求并与现有产品线形成配套（如医疗健康领域的动态血糖监测</w:t>
            </w:r>
            <w:r w:rsidRPr="00DF3C08">
              <w:rPr>
                <w:rFonts w:ascii="Times New Roman" w:eastAsia="宋体" w:hAnsi="Times New Roman" w:cs="Times New Roman"/>
                <w:bCs/>
                <w:iCs/>
                <w:color w:val="000000"/>
                <w:sz w:val="24"/>
                <w:szCs w:val="24"/>
              </w:rPr>
              <w:t>CGM</w:t>
            </w:r>
            <w:r w:rsidRPr="00DF3C08">
              <w:rPr>
                <w:rFonts w:ascii="Times New Roman" w:eastAsia="宋体" w:hAnsi="Times New Roman" w:cs="Times New Roman"/>
                <w:bCs/>
                <w:iCs/>
                <w:color w:val="000000"/>
                <w:sz w:val="24"/>
                <w:szCs w:val="24"/>
              </w:rPr>
              <w:t>、电池管理领域的两轮车应用等），实现</w:t>
            </w:r>
            <w:r w:rsidRPr="00DF3C08">
              <w:rPr>
                <w:rFonts w:ascii="Times New Roman" w:eastAsia="宋体" w:hAnsi="Times New Roman" w:cs="Times New Roman"/>
                <w:bCs/>
                <w:iCs/>
                <w:color w:val="000000"/>
                <w:sz w:val="24"/>
                <w:szCs w:val="24"/>
              </w:rPr>
              <w:t>“AFE+MCU+</w:t>
            </w:r>
            <w:r w:rsidRPr="00DF3C08">
              <w:rPr>
                <w:rFonts w:ascii="Times New Roman" w:eastAsia="宋体" w:hAnsi="Times New Roman" w:cs="Times New Roman"/>
                <w:bCs/>
                <w:iCs/>
                <w:color w:val="000000"/>
                <w:sz w:val="24"/>
                <w:szCs w:val="24"/>
              </w:rPr>
              <w:t>无线传输</w:t>
            </w:r>
            <w:r w:rsidRPr="00DF3C08">
              <w:rPr>
                <w:rFonts w:ascii="Times New Roman" w:eastAsia="宋体" w:hAnsi="Times New Roman" w:cs="Times New Roman"/>
                <w:bCs/>
                <w:iCs/>
                <w:color w:val="000000"/>
                <w:sz w:val="24"/>
                <w:szCs w:val="24"/>
              </w:rPr>
              <w:t>+</w:t>
            </w:r>
            <w:r w:rsidRPr="00DF3C08">
              <w:rPr>
                <w:rFonts w:ascii="Times New Roman" w:eastAsia="宋体" w:hAnsi="Times New Roman" w:cs="Times New Roman"/>
                <w:bCs/>
                <w:iCs/>
                <w:color w:val="000000"/>
                <w:sz w:val="24"/>
                <w:szCs w:val="24"/>
              </w:rPr>
              <w:t>数据分析</w:t>
            </w:r>
            <w:r w:rsidRPr="00DF3C08">
              <w:rPr>
                <w:rFonts w:ascii="Times New Roman" w:eastAsia="宋体" w:hAnsi="Times New Roman" w:cs="Times New Roman"/>
                <w:bCs/>
                <w:iCs/>
                <w:color w:val="000000"/>
                <w:sz w:val="24"/>
                <w:szCs w:val="24"/>
              </w:rPr>
              <w:t>+</w:t>
            </w:r>
            <w:r w:rsidRPr="00DF3C08">
              <w:rPr>
                <w:rFonts w:ascii="Times New Roman" w:eastAsia="宋体" w:hAnsi="Times New Roman" w:cs="Times New Roman"/>
                <w:bCs/>
                <w:iCs/>
                <w:color w:val="000000"/>
                <w:sz w:val="24"/>
                <w:szCs w:val="24"/>
              </w:rPr>
              <w:t>应用方案</w:t>
            </w:r>
            <w:r w:rsidRPr="00DF3C08">
              <w:rPr>
                <w:rFonts w:ascii="Times New Roman" w:eastAsia="宋体" w:hAnsi="Times New Roman" w:cs="Times New Roman"/>
                <w:bCs/>
                <w:iCs/>
                <w:color w:val="000000"/>
                <w:sz w:val="24"/>
                <w:szCs w:val="24"/>
              </w:rPr>
              <w:t>”</w:t>
            </w:r>
            <w:r w:rsidRPr="00DF3C08">
              <w:rPr>
                <w:rFonts w:ascii="Times New Roman" w:eastAsia="宋体" w:hAnsi="Times New Roman" w:cs="Times New Roman"/>
                <w:bCs/>
                <w:iCs/>
                <w:color w:val="000000"/>
                <w:sz w:val="24"/>
                <w:szCs w:val="24"/>
              </w:rPr>
              <w:t>的全链条服务能力，公司</w:t>
            </w:r>
            <w:r>
              <w:rPr>
                <w:rFonts w:ascii="Times New Roman" w:eastAsia="宋体" w:hAnsi="Times New Roman" w:cs="Times New Roman" w:hint="eastAsia"/>
                <w:bCs/>
                <w:iCs/>
                <w:color w:val="000000"/>
                <w:sz w:val="24"/>
                <w:szCs w:val="24"/>
              </w:rPr>
              <w:t>于</w:t>
            </w:r>
            <w:r>
              <w:rPr>
                <w:rFonts w:ascii="Times New Roman" w:eastAsia="宋体" w:hAnsi="Times New Roman" w:cs="Times New Roman" w:hint="eastAsia"/>
                <w:bCs/>
                <w:iCs/>
                <w:color w:val="000000"/>
                <w:sz w:val="24"/>
                <w:szCs w:val="24"/>
              </w:rPr>
              <w:t>2025</w:t>
            </w:r>
            <w:r>
              <w:rPr>
                <w:rFonts w:ascii="Times New Roman" w:eastAsia="宋体" w:hAnsi="Times New Roman" w:cs="Times New Roman" w:hint="eastAsia"/>
                <w:bCs/>
                <w:iCs/>
                <w:color w:val="000000"/>
                <w:sz w:val="24"/>
                <w:szCs w:val="24"/>
              </w:rPr>
              <w:t>年</w:t>
            </w:r>
            <w:r w:rsidRPr="00DF3C08">
              <w:rPr>
                <w:rFonts w:ascii="Times New Roman" w:eastAsia="宋体" w:hAnsi="Times New Roman" w:cs="Times New Roman"/>
                <w:bCs/>
                <w:iCs/>
                <w:color w:val="000000"/>
                <w:sz w:val="24"/>
                <w:szCs w:val="24"/>
              </w:rPr>
              <w:t>新设</w:t>
            </w:r>
            <w:r>
              <w:rPr>
                <w:rFonts w:ascii="Times New Roman" w:eastAsia="宋体" w:hAnsi="Times New Roman" w:cs="Times New Roman" w:hint="eastAsia"/>
                <w:bCs/>
                <w:iCs/>
                <w:color w:val="000000"/>
                <w:sz w:val="24"/>
                <w:szCs w:val="24"/>
              </w:rPr>
              <w:t>了</w:t>
            </w:r>
            <w:r w:rsidRPr="00DF3C08">
              <w:rPr>
                <w:rFonts w:ascii="Times New Roman" w:eastAsia="宋体" w:hAnsi="Times New Roman" w:cs="Times New Roman"/>
                <w:bCs/>
                <w:iCs/>
                <w:color w:val="000000"/>
                <w:sz w:val="24"/>
                <w:szCs w:val="24"/>
              </w:rPr>
              <w:t>物联网无线传输产品线。物联网无线传输市场空间广阔，该布局也将助力公司拓展增量</w:t>
            </w:r>
            <w:r w:rsidRPr="00DF3C08">
              <w:rPr>
                <w:rFonts w:ascii="Times New Roman" w:eastAsia="宋体" w:hAnsi="Times New Roman" w:cs="Times New Roman"/>
                <w:bCs/>
                <w:iCs/>
                <w:color w:val="000000"/>
                <w:sz w:val="24"/>
                <w:szCs w:val="24"/>
              </w:rPr>
              <w:lastRenderedPageBreak/>
              <w:t>市场。</w:t>
            </w:r>
          </w:p>
          <w:p w:rsidR="00F47E1E" w:rsidRDefault="00F47E1E" w:rsidP="00F47E1E">
            <w:pPr>
              <w:spacing w:line="360" w:lineRule="auto"/>
              <w:rPr>
                <w:rFonts w:ascii="Times New Roman" w:eastAsia="宋体" w:hAnsi="Times New Roman" w:cs="Times New Roman"/>
                <w:bCs/>
                <w:iCs/>
                <w:color w:val="000000"/>
                <w:sz w:val="24"/>
                <w:szCs w:val="24"/>
              </w:rPr>
            </w:pPr>
            <w:r w:rsidRPr="00B2482F">
              <w:rPr>
                <w:rFonts w:ascii="Times New Roman" w:eastAsia="宋体" w:hAnsi="Times New Roman" w:cs="Times New Roman"/>
                <w:bCs/>
                <w:iCs/>
                <w:color w:val="000000"/>
                <w:sz w:val="24"/>
                <w:szCs w:val="24"/>
              </w:rPr>
              <w:t>Q</w:t>
            </w:r>
            <w:r w:rsidR="0064247F">
              <w:rPr>
                <w:rFonts w:ascii="Times New Roman" w:eastAsia="宋体" w:hAnsi="Times New Roman" w:cs="Times New Roman"/>
                <w:bCs/>
                <w:iCs/>
                <w:color w:val="000000"/>
                <w:sz w:val="24"/>
                <w:szCs w:val="24"/>
              </w:rPr>
              <w:t>4</w:t>
            </w:r>
            <w:r w:rsidRPr="00B2482F">
              <w:rPr>
                <w:rFonts w:ascii="Times New Roman" w:eastAsia="宋体" w:hAnsi="Times New Roman" w:cs="Times New Roman"/>
                <w:bCs/>
                <w:iCs/>
                <w:color w:val="000000"/>
                <w:sz w:val="24"/>
                <w:szCs w:val="24"/>
              </w:rPr>
              <w:t>：是否会继续关注并购机会？</w:t>
            </w:r>
            <w:r w:rsidRPr="00B2482F">
              <w:rPr>
                <w:rFonts w:ascii="Times New Roman" w:eastAsia="宋体" w:hAnsi="Times New Roman" w:cs="Times New Roman"/>
                <w:bCs/>
                <w:iCs/>
                <w:color w:val="000000"/>
                <w:sz w:val="24"/>
                <w:szCs w:val="24"/>
              </w:rPr>
              <w:t xml:space="preserve"> </w:t>
            </w:r>
          </w:p>
          <w:p w:rsidR="00F47E1E" w:rsidRDefault="00F47E1E" w:rsidP="00F47E1E">
            <w:pPr>
              <w:spacing w:line="360" w:lineRule="auto"/>
              <w:rPr>
                <w:rFonts w:ascii="Times New Roman" w:eastAsia="宋体" w:hAnsi="Times New Roman" w:cs="Times New Roman"/>
                <w:bCs/>
                <w:iCs/>
                <w:color w:val="000000"/>
                <w:sz w:val="24"/>
                <w:szCs w:val="24"/>
              </w:rPr>
            </w:pPr>
            <w:r w:rsidRPr="00B2482F">
              <w:rPr>
                <w:rFonts w:ascii="Times New Roman" w:eastAsia="宋体" w:hAnsi="Times New Roman" w:cs="Times New Roman"/>
                <w:bCs/>
                <w:iCs/>
                <w:color w:val="000000"/>
                <w:sz w:val="24"/>
                <w:szCs w:val="24"/>
              </w:rPr>
              <w:t>答：</w:t>
            </w:r>
            <w:r w:rsidR="00A06AEF" w:rsidRPr="00A06AEF">
              <w:rPr>
                <w:rFonts w:ascii="Times New Roman" w:eastAsia="宋体" w:hAnsi="Times New Roman" w:cs="Times New Roman" w:hint="eastAsia"/>
                <w:bCs/>
                <w:iCs/>
                <w:color w:val="000000"/>
                <w:sz w:val="24"/>
                <w:szCs w:val="24"/>
              </w:rPr>
              <w:t>考虑到行业周期发展的情况，公司会适当关注并购机会。若有具体并购计划或实质性进展，公司将严格按照相关法律法规及信息披露要求，及时履行审议程序并对外公告。</w:t>
            </w:r>
            <w:r w:rsidR="00D84B87">
              <w:rPr>
                <w:rFonts w:ascii="Times New Roman" w:eastAsia="宋体" w:hAnsi="Times New Roman" w:cs="Times New Roman"/>
                <w:bCs/>
                <w:iCs/>
                <w:color w:val="000000"/>
                <w:sz w:val="24"/>
                <w:szCs w:val="24"/>
              </w:rPr>
              <w:t xml:space="preserve"> </w:t>
            </w:r>
          </w:p>
          <w:p w:rsidR="00AA4768" w:rsidRDefault="00AA4768" w:rsidP="00AA4768">
            <w:pPr>
              <w:spacing w:line="360" w:lineRule="auto"/>
              <w:rPr>
                <w:rFonts w:ascii="Times New Roman" w:eastAsia="宋体" w:hAnsi="Times New Roman" w:cs="Times New Roman"/>
                <w:bCs/>
                <w:iCs/>
                <w:color w:val="000000"/>
                <w:sz w:val="24"/>
                <w:szCs w:val="24"/>
              </w:rPr>
            </w:pPr>
            <w:r>
              <w:rPr>
                <w:rFonts w:ascii="Times New Roman" w:eastAsia="宋体" w:hAnsi="Times New Roman" w:cs="Times New Roman" w:hint="eastAsia"/>
                <w:bCs/>
                <w:iCs/>
                <w:color w:val="000000"/>
                <w:sz w:val="24"/>
                <w:szCs w:val="24"/>
              </w:rPr>
              <w:t>Q</w:t>
            </w:r>
            <w:r w:rsidR="0064247F">
              <w:rPr>
                <w:rFonts w:ascii="Times New Roman" w:eastAsia="宋体" w:hAnsi="Times New Roman" w:cs="Times New Roman"/>
                <w:bCs/>
                <w:iCs/>
                <w:color w:val="000000"/>
                <w:sz w:val="24"/>
                <w:szCs w:val="24"/>
              </w:rPr>
              <w:t>5</w:t>
            </w:r>
            <w:r>
              <w:rPr>
                <w:rFonts w:ascii="Times New Roman" w:eastAsia="宋体" w:hAnsi="Times New Roman" w:cs="Times New Roman" w:hint="eastAsia"/>
                <w:bCs/>
                <w:iCs/>
                <w:color w:val="000000"/>
                <w:sz w:val="24"/>
                <w:szCs w:val="24"/>
              </w:rPr>
              <w:t>：</w:t>
            </w:r>
            <w:r w:rsidRPr="00D2515D">
              <w:rPr>
                <w:rFonts w:ascii="Times New Roman" w:eastAsia="宋体" w:hAnsi="Times New Roman" w:cs="Times New Roman"/>
                <w:bCs/>
                <w:iCs/>
                <w:color w:val="000000"/>
                <w:sz w:val="24"/>
                <w:szCs w:val="24"/>
              </w:rPr>
              <w:t>在</w:t>
            </w:r>
            <w:r w:rsidRPr="00D2515D">
              <w:rPr>
                <w:rFonts w:ascii="Times New Roman" w:eastAsia="宋体" w:hAnsi="Times New Roman" w:cs="Times New Roman"/>
                <w:bCs/>
                <w:iCs/>
                <w:color w:val="000000"/>
                <w:sz w:val="24"/>
                <w:szCs w:val="24"/>
              </w:rPr>
              <w:t>AI</w:t>
            </w:r>
            <w:r>
              <w:rPr>
                <w:rFonts w:ascii="Times New Roman" w:eastAsia="宋体" w:hAnsi="Times New Roman" w:cs="Times New Roman" w:hint="eastAsia"/>
                <w:bCs/>
                <w:iCs/>
                <w:color w:val="000000"/>
                <w:sz w:val="24"/>
                <w:szCs w:val="24"/>
              </w:rPr>
              <w:t>人工智能</w:t>
            </w:r>
            <w:r w:rsidRPr="00D2515D">
              <w:rPr>
                <w:rFonts w:ascii="Times New Roman" w:eastAsia="宋体" w:hAnsi="Times New Roman" w:cs="Times New Roman"/>
                <w:bCs/>
                <w:iCs/>
                <w:color w:val="000000"/>
                <w:sz w:val="24"/>
                <w:szCs w:val="24"/>
              </w:rPr>
              <w:t>、机器人等领域，公司是否有相关</w:t>
            </w:r>
            <w:r>
              <w:rPr>
                <w:rFonts w:ascii="Times New Roman" w:eastAsia="宋体" w:hAnsi="Times New Roman" w:cs="Times New Roman" w:hint="eastAsia"/>
                <w:bCs/>
                <w:iCs/>
                <w:color w:val="000000"/>
                <w:sz w:val="24"/>
                <w:szCs w:val="24"/>
              </w:rPr>
              <w:t>布局</w:t>
            </w:r>
            <w:r w:rsidRPr="00D2515D">
              <w:rPr>
                <w:rFonts w:ascii="Times New Roman" w:eastAsia="宋体" w:hAnsi="Times New Roman" w:cs="Times New Roman"/>
                <w:bCs/>
                <w:iCs/>
                <w:color w:val="000000"/>
                <w:sz w:val="24"/>
                <w:szCs w:val="24"/>
              </w:rPr>
              <w:t>？</w:t>
            </w:r>
          </w:p>
          <w:p w:rsidR="00591D08" w:rsidRPr="009775BE" w:rsidRDefault="00AA4768" w:rsidP="0064247F">
            <w:pPr>
              <w:spacing w:line="360" w:lineRule="auto"/>
              <w:rPr>
                <w:rFonts w:ascii="Times New Roman" w:eastAsia="宋体" w:hAnsi="Times New Roman" w:cs="Times New Roman"/>
                <w:bCs/>
                <w:iCs/>
                <w:color w:val="000000"/>
                <w:sz w:val="24"/>
                <w:szCs w:val="24"/>
              </w:rPr>
            </w:pPr>
            <w:r w:rsidRPr="00D2515D">
              <w:rPr>
                <w:rFonts w:ascii="Times New Roman" w:eastAsia="宋体" w:hAnsi="Times New Roman" w:cs="Times New Roman"/>
                <w:bCs/>
                <w:iCs/>
                <w:color w:val="000000"/>
                <w:sz w:val="24"/>
                <w:szCs w:val="24"/>
              </w:rPr>
              <w:t>答：</w:t>
            </w:r>
            <w:r w:rsidR="00CB3926" w:rsidRPr="00CB3926">
              <w:rPr>
                <w:rFonts w:ascii="Times New Roman" w:eastAsia="宋体" w:hAnsi="Times New Roman" w:cs="Times New Roman" w:hint="eastAsia"/>
                <w:bCs/>
                <w:iCs/>
                <w:color w:val="000000"/>
                <w:sz w:val="24"/>
                <w:szCs w:val="24"/>
              </w:rPr>
              <w:t>公司暂未涉及</w:t>
            </w:r>
            <w:r w:rsidR="00CB3926" w:rsidRPr="00CB3926">
              <w:rPr>
                <w:rFonts w:ascii="Times New Roman" w:eastAsia="宋体" w:hAnsi="Times New Roman" w:cs="Times New Roman"/>
                <w:bCs/>
                <w:iCs/>
                <w:color w:val="000000"/>
                <w:sz w:val="24"/>
                <w:szCs w:val="24"/>
              </w:rPr>
              <w:t>人工智能领域。</w:t>
            </w:r>
            <w:r w:rsidR="00A161CB" w:rsidRPr="00A161CB">
              <w:rPr>
                <w:rFonts w:ascii="Times New Roman" w:eastAsia="宋体" w:hAnsi="Times New Roman" w:cs="Times New Roman" w:hint="eastAsia"/>
                <w:bCs/>
                <w:iCs/>
                <w:color w:val="000000"/>
                <w:sz w:val="24"/>
                <w:szCs w:val="24"/>
              </w:rPr>
              <w:t>公司新一代信号调理及变送输出芯片在压力传感器、温度传感器、液位传感器等应用的基础上，已成功导入机械臂、机器人力传感器应用</w:t>
            </w:r>
            <w:r w:rsidR="00A161CB">
              <w:rPr>
                <w:rFonts w:ascii="Times New Roman" w:eastAsia="宋体" w:hAnsi="Times New Roman" w:cs="Times New Roman" w:hint="eastAsia"/>
                <w:bCs/>
                <w:iCs/>
                <w:color w:val="000000"/>
                <w:sz w:val="24"/>
                <w:szCs w:val="24"/>
              </w:rPr>
              <w:t>。</w:t>
            </w:r>
            <w:r w:rsidRPr="00D2515D">
              <w:rPr>
                <w:rFonts w:ascii="Times New Roman" w:eastAsia="宋体" w:hAnsi="Times New Roman" w:cs="Times New Roman"/>
                <w:bCs/>
                <w:iCs/>
                <w:color w:val="000000"/>
                <w:sz w:val="24"/>
                <w:szCs w:val="24"/>
              </w:rPr>
              <w:t>公司产品下游应用领域众多，对新形势下带来的产业发展机会，公司会积极关注并谨慎评估业务机会，并持续加大研发创新。</w:t>
            </w:r>
          </w:p>
        </w:tc>
      </w:tr>
      <w:tr w:rsidR="0006728E">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6728E" w:rsidRDefault="00276231">
            <w:pPr>
              <w:spacing w:line="480" w:lineRule="atLeast"/>
              <w:jc w:val="left"/>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lastRenderedPageBreak/>
              <w:t>附件清单</w:t>
            </w:r>
          </w:p>
        </w:tc>
        <w:tc>
          <w:tcPr>
            <w:tcW w:w="6614" w:type="dxa"/>
            <w:tcBorders>
              <w:top w:val="single" w:sz="4" w:space="0" w:color="auto"/>
              <w:left w:val="single" w:sz="4" w:space="0" w:color="auto"/>
              <w:bottom w:val="single" w:sz="4" w:space="0" w:color="auto"/>
              <w:right w:val="single" w:sz="4" w:space="0" w:color="auto"/>
            </w:tcBorders>
            <w:shd w:val="clear" w:color="auto" w:fill="auto"/>
          </w:tcPr>
          <w:p w:rsidR="0006728E" w:rsidRDefault="00276231">
            <w:pPr>
              <w:spacing w:line="480" w:lineRule="atLeast"/>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无</w:t>
            </w:r>
          </w:p>
        </w:tc>
      </w:tr>
      <w:tr w:rsidR="0006728E">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6728E" w:rsidRDefault="00276231">
            <w:pPr>
              <w:spacing w:line="480" w:lineRule="atLeast"/>
              <w:jc w:val="left"/>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日期</w:t>
            </w:r>
          </w:p>
        </w:tc>
        <w:tc>
          <w:tcPr>
            <w:tcW w:w="6614" w:type="dxa"/>
            <w:tcBorders>
              <w:top w:val="single" w:sz="4" w:space="0" w:color="auto"/>
              <w:left w:val="single" w:sz="4" w:space="0" w:color="auto"/>
              <w:bottom w:val="single" w:sz="4" w:space="0" w:color="auto"/>
              <w:right w:val="single" w:sz="4" w:space="0" w:color="auto"/>
            </w:tcBorders>
            <w:shd w:val="clear" w:color="auto" w:fill="auto"/>
          </w:tcPr>
          <w:p w:rsidR="0006728E" w:rsidRDefault="00276231">
            <w:pPr>
              <w:spacing w:line="480" w:lineRule="atLeast"/>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202</w:t>
            </w:r>
            <w:r w:rsidR="00DF3C08">
              <w:rPr>
                <w:rFonts w:ascii="Times New Roman" w:eastAsia="宋体" w:hAnsi="Times New Roman" w:cs="Times New Roman" w:hint="eastAsia"/>
                <w:bCs/>
                <w:iCs/>
                <w:color w:val="000000"/>
                <w:sz w:val="24"/>
                <w:szCs w:val="24"/>
              </w:rPr>
              <w:t>6</w:t>
            </w:r>
            <w:r>
              <w:rPr>
                <w:rFonts w:ascii="Times New Roman" w:eastAsia="宋体" w:hAnsi="Times New Roman" w:cs="Times New Roman"/>
                <w:bCs/>
                <w:iCs/>
                <w:color w:val="000000"/>
                <w:sz w:val="24"/>
                <w:szCs w:val="24"/>
              </w:rPr>
              <w:t>年</w:t>
            </w:r>
            <w:r w:rsidR="00DF3C08">
              <w:rPr>
                <w:rFonts w:ascii="Times New Roman" w:eastAsia="宋体" w:hAnsi="Times New Roman" w:cs="Times New Roman" w:hint="eastAsia"/>
                <w:bCs/>
                <w:iCs/>
                <w:color w:val="000000"/>
                <w:sz w:val="24"/>
                <w:szCs w:val="24"/>
              </w:rPr>
              <w:t>5</w:t>
            </w:r>
            <w:r>
              <w:rPr>
                <w:rFonts w:ascii="Times New Roman" w:eastAsia="宋体" w:hAnsi="Times New Roman" w:cs="Times New Roman"/>
                <w:bCs/>
                <w:iCs/>
                <w:color w:val="000000"/>
                <w:sz w:val="24"/>
                <w:szCs w:val="24"/>
              </w:rPr>
              <w:t>月</w:t>
            </w:r>
            <w:r w:rsidR="00A161CB">
              <w:rPr>
                <w:rFonts w:ascii="Times New Roman" w:eastAsia="宋体" w:hAnsi="Times New Roman" w:cs="Times New Roman"/>
                <w:bCs/>
                <w:iCs/>
                <w:color w:val="000000"/>
                <w:sz w:val="24"/>
                <w:szCs w:val="24"/>
              </w:rPr>
              <w:t>2</w:t>
            </w:r>
            <w:r w:rsidR="00543770">
              <w:rPr>
                <w:rFonts w:ascii="Times New Roman" w:eastAsia="宋体" w:hAnsi="Times New Roman" w:cs="Times New Roman"/>
                <w:bCs/>
                <w:iCs/>
                <w:color w:val="000000"/>
                <w:sz w:val="24"/>
                <w:szCs w:val="24"/>
              </w:rPr>
              <w:t>8</w:t>
            </w:r>
            <w:r>
              <w:rPr>
                <w:rFonts w:ascii="Times New Roman" w:eastAsia="宋体" w:hAnsi="Times New Roman" w:cs="Times New Roman"/>
                <w:bCs/>
                <w:iCs/>
                <w:color w:val="000000"/>
                <w:sz w:val="24"/>
                <w:szCs w:val="24"/>
              </w:rPr>
              <w:t>日</w:t>
            </w:r>
          </w:p>
        </w:tc>
      </w:tr>
    </w:tbl>
    <w:p w:rsidR="0006728E" w:rsidRDefault="0006728E">
      <w:pPr>
        <w:rPr>
          <w:rFonts w:ascii="Times New Roman" w:eastAsia="宋体" w:hAnsi="Times New Roman" w:cs="Times New Roman"/>
        </w:rPr>
      </w:pPr>
    </w:p>
    <w:sectPr w:rsidR="0006728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4D68" w:rsidRDefault="003F4D68">
      <w:r>
        <w:separator/>
      </w:r>
    </w:p>
  </w:endnote>
  <w:endnote w:type="continuationSeparator" w:id="0">
    <w:p w:rsidR="003F4D68" w:rsidRDefault="003F4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28E" w:rsidRDefault="00276231">
    <w:pPr>
      <w:pStyle w:val="a7"/>
      <w:jc w:val="center"/>
    </w:pPr>
    <w:r>
      <w:fldChar w:fldCharType="begin"/>
    </w:r>
    <w:r>
      <w:instrText>PAGE   \* MERGEFORMAT</w:instrText>
    </w:r>
    <w:r>
      <w:fldChar w:fldCharType="separate"/>
    </w:r>
    <w:r>
      <w:rPr>
        <w:noProof/>
        <w:lang w:val="zh-CN"/>
      </w:rPr>
      <w:t>5</w:t>
    </w:r>
    <w:r>
      <w:fldChar w:fldCharType="end"/>
    </w:r>
  </w:p>
  <w:p w:rsidR="0006728E" w:rsidRDefault="0006728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4D68" w:rsidRDefault="003F4D68">
      <w:r>
        <w:separator/>
      </w:r>
    </w:p>
  </w:footnote>
  <w:footnote w:type="continuationSeparator" w:id="0">
    <w:p w:rsidR="003F4D68" w:rsidRDefault="003F4D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8E"/>
    <w:rsid w:val="00002593"/>
    <w:rsid w:val="0006728E"/>
    <w:rsid w:val="00073691"/>
    <w:rsid w:val="000A7EED"/>
    <w:rsid w:val="000C5803"/>
    <w:rsid w:val="00102B72"/>
    <w:rsid w:val="00123180"/>
    <w:rsid w:val="0012697F"/>
    <w:rsid w:val="00175F19"/>
    <w:rsid w:val="00183B3E"/>
    <w:rsid w:val="001E1F07"/>
    <w:rsid w:val="00201926"/>
    <w:rsid w:val="0021474F"/>
    <w:rsid w:val="00240EA1"/>
    <w:rsid w:val="00244B9E"/>
    <w:rsid w:val="002638B9"/>
    <w:rsid w:val="00276231"/>
    <w:rsid w:val="00283178"/>
    <w:rsid w:val="00286ACD"/>
    <w:rsid w:val="002C733B"/>
    <w:rsid w:val="003A6A8B"/>
    <w:rsid w:val="003B77D4"/>
    <w:rsid w:val="003F083C"/>
    <w:rsid w:val="003F4D68"/>
    <w:rsid w:val="00431134"/>
    <w:rsid w:val="00432864"/>
    <w:rsid w:val="00452A72"/>
    <w:rsid w:val="00455603"/>
    <w:rsid w:val="00455EF6"/>
    <w:rsid w:val="00483C4A"/>
    <w:rsid w:val="0049450E"/>
    <w:rsid w:val="004A682A"/>
    <w:rsid w:val="004E12F2"/>
    <w:rsid w:val="004E50E4"/>
    <w:rsid w:val="004F1F0A"/>
    <w:rsid w:val="004F6E1F"/>
    <w:rsid w:val="005072CF"/>
    <w:rsid w:val="00542B66"/>
    <w:rsid w:val="00543770"/>
    <w:rsid w:val="005670DD"/>
    <w:rsid w:val="00591D08"/>
    <w:rsid w:val="005B5562"/>
    <w:rsid w:val="00606706"/>
    <w:rsid w:val="00613952"/>
    <w:rsid w:val="0064247F"/>
    <w:rsid w:val="006537CD"/>
    <w:rsid w:val="006D6761"/>
    <w:rsid w:val="00716041"/>
    <w:rsid w:val="007376B3"/>
    <w:rsid w:val="00746706"/>
    <w:rsid w:val="007C5A89"/>
    <w:rsid w:val="007F3753"/>
    <w:rsid w:val="00812383"/>
    <w:rsid w:val="00832D1E"/>
    <w:rsid w:val="0083495B"/>
    <w:rsid w:val="008532BC"/>
    <w:rsid w:val="008726B3"/>
    <w:rsid w:val="00877080"/>
    <w:rsid w:val="008D08AC"/>
    <w:rsid w:val="008E0F2B"/>
    <w:rsid w:val="00913E45"/>
    <w:rsid w:val="009235DC"/>
    <w:rsid w:val="00925251"/>
    <w:rsid w:val="0094648B"/>
    <w:rsid w:val="00961C81"/>
    <w:rsid w:val="009775BE"/>
    <w:rsid w:val="009D2A9F"/>
    <w:rsid w:val="00A06AEF"/>
    <w:rsid w:val="00A07D9F"/>
    <w:rsid w:val="00A107DF"/>
    <w:rsid w:val="00A161CB"/>
    <w:rsid w:val="00A262A9"/>
    <w:rsid w:val="00A37FAD"/>
    <w:rsid w:val="00A53C6F"/>
    <w:rsid w:val="00A61DB9"/>
    <w:rsid w:val="00A82811"/>
    <w:rsid w:val="00AA4768"/>
    <w:rsid w:val="00AC5C85"/>
    <w:rsid w:val="00AF50A4"/>
    <w:rsid w:val="00B66594"/>
    <w:rsid w:val="00B67F8B"/>
    <w:rsid w:val="00B80C9C"/>
    <w:rsid w:val="00B83F9C"/>
    <w:rsid w:val="00BB059A"/>
    <w:rsid w:val="00C01AD9"/>
    <w:rsid w:val="00C15B95"/>
    <w:rsid w:val="00C42C30"/>
    <w:rsid w:val="00C5288D"/>
    <w:rsid w:val="00C605F8"/>
    <w:rsid w:val="00CB3926"/>
    <w:rsid w:val="00CD5C34"/>
    <w:rsid w:val="00CE7A26"/>
    <w:rsid w:val="00CF73C5"/>
    <w:rsid w:val="00D1087A"/>
    <w:rsid w:val="00D34399"/>
    <w:rsid w:val="00D566CD"/>
    <w:rsid w:val="00D84B87"/>
    <w:rsid w:val="00D857E3"/>
    <w:rsid w:val="00D96E09"/>
    <w:rsid w:val="00DA43FC"/>
    <w:rsid w:val="00DB42E3"/>
    <w:rsid w:val="00DD26EF"/>
    <w:rsid w:val="00DD5EDB"/>
    <w:rsid w:val="00DD6123"/>
    <w:rsid w:val="00DE4ABF"/>
    <w:rsid w:val="00DF3C08"/>
    <w:rsid w:val="00DF677F"/>
    <w:rsid w:val="00E02F91"/>
    <w:rsid w:val="00E04408"/>
    <w:rsid w:val="00E55136"/>
    <w:rsid w:val="00E62121"/>
    <w:rsid w:val="00E719A3"/>
    <w:rsid w:val="00ED2F32"/>
    <w:rsid w:val="00EE34B4"/>
    <w:rsid w:val="00F163E3"/>
    <w:rsid w:val="00F42670"/>
    <w:rsid w:val="00F47E1E"/>
    <w:rsid w:val="00FA270A"/>
    <w:rsid w:val="00FA5BFF"/>
    <w:rsid w:val="00FB157C"/>
    <w:rsid w:val="00FB3879"/>
    <w:rsid w:val="00FF1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4DF86"/>
  <w15:docId w15:val="{A2FBE208-36EE-4D99-953D-B6475C1F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等线" w:eastAsia="等线" w:hAnsi="等线"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pPr>
      <w:jc w:val="left"/>
    </w:pPr>
  </w:style>
  <w:style w:type="paragraph" w:styleId="a5">
    <w:name w:val="Balloon Text"/>
    <w:basedOn w:val="a"/>
    <w:link w:val="a6"/>
    <w:uiPriority w:val="99"/>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rPr>
      <w:b/>
      <w:bCs/>
    </w:rPr>
  </w:style>
  <w:style w:type="character" w:styleId="ad">
    <w:name w:val="annotation reference"/>
    <w:basedOn w:val="a0"/>
    <w:uiPriority w:val="99"/>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1">
    <w:name w:val="修订1"/>
    <w:uiPriority w:val="99"/>
    <w:qFormat/>
    <w:rPr>
      <w:rFonts w:ascii="等线" w:eastAsia="等线" w:hAnsi="等线" w:cs="宋体"/>
      <w:kern w:val="2"/>
      <w:sz w:val="21"/>
      <w:szCs w:val="22"/>
    </w:rPr>
  </w:style>
  <w:style w:type="paragraph" w:customStyle="1" w:styleId="2">
    <w:name w:val="修订2"/>
    <w:uiPriority w:val="99"/>
    <w:qFormat/>
    <w:rPr>
      <w:rFonts w:ascii="等线" w:eastAsia="等线" w:hAnsi="等线" w:cs="宋体"/>
      <w:kern w:val="2"/>
      <w:sz w:val="21"/>
      <w:szCs w:val="22"/>
    </w:rPr>
  </w:style>
  <w:style w:type="paragraph" w:customStyle="1" w:styleId="3">
    <w:name w:val="修订3"/>
    <w:uiPriority w:val="99"/>
    <w:qFormat/>
    <w:rPr>
      <w:rFonts w:ascii="等线" w:eastAsia="等线" w:hAnsi="等线" w:cs="宋体"/>
      <w:kern w:val="2"/>
      <w:sz w:val="21"/>
      <w:szCs w:val="22"/>
    </w:rPr>
  </w:style>
  <w:style w:type="paragraph" w:styleId="ae">
    <w:name w:val="List Paragraph"/>
    <w:basedOn w:val="a"/>
    <w:uiPriority w:val="99"/>
    <w:qFormat/>
    <w:pPr>
      <w:ind w:firstLineChars="200" w:firstLine="420"/>
    </w:pPr>
  </w:style>
  <w:style w:type="paragraph" w:customStyle="1" w:styleId="4">
    <w:name w:val="修订4"/>
    <w:uiPriority w:val="99"/>
    <w:rPr>
      <w:rFonts w:ascii="等线" w:eastAsia="等线" w:hAnsi="等线" w:cs="宋体"/>
      <w:kern w:val="2"/>
      <w:sz w:val="21"/>
      <w:szCs w:val="22"/>
    </w:rPr>
  </w:style>
  <w:style w:type="character" w:customStyle="1" w:styleId="a4">
    <w:name w:val="批注文字 字符"/>
    <w:basedOn w:val="a0"/>
    <w:link w:val="a3"/>
    <w:uiPriority w:val="99"/>
    <w:rPr>
      <w:rFonts w:ascii="等线" w:eastAsia="等线" w:hAnsi="等线" w:cs="宋体"/>
      <w:kern w:val="2"/>
      <w:sz w:val="21"/>
      <w:szCs w:val="22"/>
    </w:rPr>
  </w:style>
  <w:style w:type="character" w:customStyle="1" w:styleId="ac">
    <w:name w:val="批注主题 字符"/>
    <w:basedOn w:val="a4"/>
    <w:link w:val="ab"/>
    <w:uiPriority w:val="99"/>
    <w:rPr>
      <w:rFonts w:ascii="等线" w:eastAsia="等线" w:hAnsi="等线" w:cs="宋体"/>
      <w:b/>
      <w:bCs/>
      <w:kern w:val="2"/>
      <w:sz w:val="21"/>
      <w:szCs w:val="22"/>
    </w:rPr>
  </w:style>
  <w:style w:type="character" w:customStyle="1" w:styleId="a6">
    <w:name w:val="批注框文本 字符"/>
    <w:basedOn w:val="a0"/>
    <w:link w:val="a5"/>
    <w:uiPriority w:val="99"/>
    <w:rPr>
      <w:rFonts w:ascii="等线" w:eastAsia="等线" w:hAnsi="等线" w:cs="宋体"/>
      <w:kern w:val="2"/>
      <w:sz w:val="18"/>
      <w:szCs w:val="18"/>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kern w:val="0"/>
      <w:sz w:val="24"/>
      <w:szCs w:val="24"/>
    </w:rPr>
  </w:style>
  <w:style w:type="character" w:customStyle="1" w:styleId="HTML0">
    <w:name w:val="HTML 预设格式 字符"/>
    <w:basedOn w:val="a0"/>
    <w:link w:val="HTML"/>
    <w:uiPriority w:val="99"/>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770006">
      <w:bodyDiv w:val="1"/>
      <w:marLeft w:val="0"/>
      <w:marRight w:val="0"/>
      <w:marTop w:val="0"/>
      <w:marBottom w:val="0"/>
      <w:divBdr>
        <w:top w:val="none" w:sz="0" w:space="0" w:color="auto"/>
        <w:left w:val="none" w:sz="0" w:space="0" w:color="auto"/>
        <w:bottom w:val="none" w:sz="0" w:space="0" w:color="auto"/>
        <w:right w:val="none" w:sz="0" w:space="0" w:color="auto"/>
      </w:divBdr>
      <w:divsChild>
        <w:div w:id="170679516">
          <w:marLeft w:val="446"/>
          <w:marRight w:val="0"/>
          <w:marTop w:val="0"/>
          <w:marBottom w:val="0"/>
          <w:divBdr>
            <w:top w:val="none" w:sz="0" w:space="0" w:color="auto"/>
            <w:left w:val="none" w:sz="0" w:space="0" w:color="auto"/>
            <w:bottom w:val="none" w:sz="0" w:space="0" w:color="auto"/>
            <w:right w:val="none" w:sz="0" w:space="0" w:color="auto"/>
          </w:divBdr>
        </w:div>
      </w:divsChild>
    </w:div>
    <w:div w:id="611405470">
      <w:bodyDiv w:val="1"/>
      <w:marLeft w:val="0"/>
      <w:marRight w:val="0"/>
      <w:marTop w:val="0"/>
      <w:marBottom w:val="0"/>
      <w:divBdr>
        <w:top w:val="none" w:sz="0" w:space="0" w:color="auto"/>
        <w:left w:val="none" w:sz="0" w:space="0" w:color="auto"/>
        <w:bottom w:val="none" w:sz="0" w:space="0" w:color="auto"/>
        <w:right w:val="none" w:sz="0" w:space="0" w:color="auto"/>
      </w:divBdr>
    </w:div>
    <w:div w:id="927887879">
      <w:bodyDiv w:val="1"/>
      <w:marLeft w:val="0"/>
      <w:marRight w:val="0"/>
      <w:marTop w:val="0"/>
      <w:marBottom w:val="0"/>
      <w:divBdr>
        <w:top w:val="none" w:sz="0" w:space="0" w:color="auto"/>
        <w:left w:val="none" w:sz="0" w:space="0" w:color="auto"/>
        <w:bottom w:val="none" w:sz="0" w:space="0" w:color="auto"/>
        <w:right w:val="none" w:sz="0" w:space="0" w:color="auto"/>
      </w:divBdr>
    </w:div>
    <w:div w:id="1092433270">
      <w:bodyDiv w:val="1"/>
      <w:marLeft w:val="0"/>
      <w:marRight w:val="0"/>
      <w:marTop w:val="0"/>
      <w:marBottom w:val="0"/>
      <w:divBdr>
        <w:top w:val="none" w:sz="0" w:space="0" w:color="auto"/>
        <w:left w:val="none" w:sz="0" w:space="0" w:color="auto"/>
        <w:bottom w:val="none" w:sz="0" w:space="0" w:color="auto"/>
        <w:right w:val="none" w:sz="0" w:space="0" w:color="auto"/>
      </w:divBdr>
      <w:divsChild>
        <w:div w:id="842279364">
          <w:marLeft w:val="0"/>
          <w:marRight w:val="0"/>
          <w:marTop w:val="75"/>
          <w:marBottom w:val="75"/>
          <w:divBdr>
            <w:top w:val="none" w:sz="0" w:space="0" w:color="auto"/>
            <w:left w:val="none" w:sz="0" w:space="0" w:color="auto"/>
            <w:bottom w:val="none" w:sz="0" w:space="0" w:color="auto"/>
            <w:right w:val="none" w:sz="0" w:space="0" w:color="auto"/>
          </w:divBdr>
          <w:divsChild>
            <w:div w:id="582957818">
              <w:marLeft w:val="0"/>
              <w:marRight w:val="0"/>
              <w:marTop w:val="0"/>
              <w:marBottom w:val="0"/>
              <w:divBdr>
                <w:top w:val="none" w:sz="0" w:space="0" w:color="auto"/>
                <w:left w:val="none" w:sz="0" w:space="0" w:color="auto"/>
                <w:bottom w:val="none" w:sz="0" w:space="0" w:color="auto"/>
                <w:right w:val="none" w:sz="0" w:space="0" w:color="auto"/>
              </w:divBdr>
            </w:div>
          </w:divsChild>
        </w:div>
        <w:div w:id="1024743825">
          <w:marLeft w:val="0"/>
          <w:marRight w:val="0"/>
          <w:marTop w:val="75"/>
          <w:marBottom w:val="75"/>
          <w:divBdr>
            <w:top w:val="none" w:sz="0" w:space="0" w:color="auto"/>
            <w:left w:val="none" w:sz="0" w:space="0" w:color="auto"/>
            <w:bottom w:val="none" w:sz="0" w:space="0" w:color="auto"/>
            <w:right w:val="none" w:sz="0" w:space="0" w:color="auto"/>
          </w:divBdr>
          <w:divsChild>
            <w:div w:id="177447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636127">
      <w:bodyDiv w:val="1"/>
      <w:marLeft w:val="0"/>
      <w:marRight w:val="0"/>
      <w:marTop w:val="0"/>
      <w:marBottom w:val="0"/>
      <w:divBdr>
        <w:top w:val="none" w:sz="0" w:space="0" w:color="auto"/>
        <w:left w:val="none" w:sz="0" w:space="0" w:color="auto"/>
        <w:bottom w:val="none" w:sz="0" w:space="0" w:color="auto"/>
        <w:right w:val="none" w:sz="0" w:space="0" w:color="auto"/>
      </w:divBdr>
    </w:div>
    <w:div w:id="1676103962">
      <w:bodyDiv w:val="1"/>
      <w:marLeft w:val="0"/>
      <w:marRight w:val="0"/>
      <w:marTop w:val="0"/>
      <w:marBottom w:val="0"/>
      <w:divBdr>
        <w:top w:val="none" w:sz="0" w:space="0" w:color="auto"/>
        <w:left w:val="none" w:sz="0" w:space="0" w:color="auto"/>
        <w:bottom w:val="none" w:sz="0" w:space="0" w:color="auto"/>
        <w:right w:val="none" w:sz="0" w:space="0" w:color="auto"/>
      </w:divBdr>
    </w:div>
    <w:div w:id="1697265371">
      <w:bodyDiv w:val="1"/>
      <w:marLeft w:val="0"/>
      <w:marRight w:val="0"/>
      <w:marTop w:val="0"/>
      <w:marBottom w:val="0"/>
      <w:divBdr>
        <w:top w:val="none" w:sz="0" w:space="0" w:color="auto"/>
        <w:left w:val="none" w:sz="0" w:space="0" w:color="auto"/>
        <w:bottom w:val="none" w:sz="0" w:space="0" w:color="auto"/>
        <w:right w:val="none" w:sz="0" w:space="0" w:color="auto"/>
      </w:divBdr>
    </w:div>
    <w:div w:id="1722442794">
      <w:bodyDiv w:val="1"/>
      <w:marLeft w:val="0"/>
      <w:marRight w:val="0"/>
      <w:marTop w:val="0"/>
      <w:marBottom w:val="0"/>
      <w:divBdr>
        <w:top w:val="none" w:sz="0" w:space="0" w:color="auto"/>
        <w:left w:val="none" w:sz="0" w:space="0" w:color="auto"/>
        <w:bottom w:val="none" w:sz="0" w:space="0" w:color="auto"/>
        <w:right w:val="none" w:sz="0" w:space="0" w:color="auto"/>
      </w:divBdr>
    </w:div>
    <w:div w:id="1930235032">
      <w:bodyDiv w:val="1"/>
      <w:marLeft w:val="0"/>
      <w:marRight w:val="0"/>
      <w:marTop w:val="0"/>
      <w:marBottom w:val="0"/>
      <w:divBdr>
        <w:top w:val="none" w:sz="0" w:space="0" w:color="auto"/>
        <w:left w:val="none" w:sz="0" w:space="0" w:color="auto"/>
        <w:bottom w:val="none" w:sz="0" w:space="0" w:color="auto"/>
        <w:right w:val="none" w:sz="0" w:space="0" w:color="auto"/>
      </w:divBdr>
      <w:divsChild>
        <w:div w:id="215699050">
          <w:marLeft w:val="0"/>
          <w:marRight w:val="0"/>
          <w:marTop w:val="75"/>
          <w:marBottom w:val="75"/>
          <w:divBdr>
            <w:top w:val="none" w:sz="0" w:space="0" w:color="auto"/>
            <w:left w:val="none" w:sz="0" w:space="0" w:color="auto"/>
            <w:bottom w:val="none" w:sz="0" w:space="0" w:color="auto"/>
            <w:right w:val="none" w:sz="0" w:space="0" w:color="auto"/>
          </w:divBdr>
          <w:divsChild>
            <w:div w:id="786434839">
              <w:marLeft w:val="0"/>
              <w:marRight w:val="0"/>
              <w:marTop w:val="0"/>
              <w:marBottom w:val="0"/>
              <w:divBdr>
                <w:top w:val="none" w:sz="0" w:space="0" w:color="auto"/>
                <w:left w:val="none" w:sz="0" w:space="0" w:color="auto"/>
                <w:bottom w:val="none" w:sz="0" w:space="0" w:color="auto"/>
                <w:right w:val="none" w:sz="0" w:space="0" w:color="auto"/>
              </w:divBdr>
            </w:div>
          </w:divsChild>
        </w:div>
        <w:div w:id="90704025">
          <w:marLeft w:val="0"/>
          <w:marRight w:val="0"/>
          <w:marTop w:val="75"/>
          <w:marBottom w:val="75"/>
          <w:divBdr>
            <w:top w:val="none" w:sz="0" w:space="0" w:color="auto"/>
            <w:left w:val="none" w:sz="0" w:space="0" w:color="auto"/>
            <w:bottom w:val="none" w:sz="0" w:space="0" w:color="auto"/>
            <w:right w:val="none" w:sz="0" w:space="0" w:color="auto"/>
          </w:divBdr>
          <w:divsChild>
            <w:div w:id="167518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7F6B3-E30A-4703-8E1D-91CBAAF7B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248</Words>
  <Characters>1419</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郑未荣</cp:lastModifiedBy>
  <cp:revision>141</cp:revision>
  <cp:lastPrinted>2022-05-07T01:38:00Z</cp:lastPrinted>
  <dcterms:created xsi:type="dcterms:W3CDTF">2026-05-27T10:10:00Z</dcterms:created>
  <dcterms:modified xsi:type="dcterms:W3CDTF">2026-05-28T08:26:00Z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95d6028e16f141dfa50b5c7640f8a4c2_23</vt:lpwstr>
  </property>
</Properties>
</file>