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4214C941"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C464F6">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-0</w:t>
      </w:r>
      <w:r w:rsidR="00960011">
        <w:rPr>
          <w:rFonts w:ascii="Times New Roman" w:eastAsia="宋体" w:hAnsi="Times New Roman" w:cs="Times New Roman" w:hint="eastAsia"/>
          <w:sz w:val="24"/>
          <w:szCs w:val="24"/>
        </w:rPr>
        <w:t>0</w:t>
      </w:r>
      <w:r w:rsidR="003F77D2">
        <w:rPr>
          <w:rFonts w:ascii="Times New Roman" w:eastAsia="宋体" w:hAnsi="Times New Roman" w:cs="Times New Roman" w:hint="eastAsia"/>
          <w:sz w:val="24"/>
          <w:szCs w:val="24"/>
        </w:rPr>
        <w:t>3</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1DCCB863"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C464F6">
        <w:rPr>
          <w:rFonts w:ascii="Times New Roman" w:eastAsia="宋体" w:hAnsi="Times New Roman" w:cs="Times New Roman" w:hint="eastAsia"/>
          <w:b/>
          <w:bCs/>
          <w:sz w:val="28"/>
          <w:szCs w:val="28"/>
        </w:rPr>
        <w:t>6</w:t>
      </w:r>
      <w:r>
        <w:rPr>
          <w:rFonts w:ascii="Times New Roman" w:eastAsia="宋体" w:hAnsi="Times New Roman" w:cs="Times New Roman"/>
          <w:b/>
          <w:bCs/>
          <w:sz w:val="28"/>
          <w:szCs w:val="28"/>
        </w:rPr>
        <w:t>年</w:t>
      </w:r>
      <w:r w:rsidR="003F77D2">
        <w:rPr>
          <w:rFonts w:ascii="Times New Roman" w:eastAsia="宋体" w:hAnsi="Times New Roman" w:cs="Times New Roman" w:hint="eastAsia"/>
          <w:b/>
          <w:bCs/>
          <w:sz w:val="28"/>
          <w:szCs w:val="28"/>
        </w:rPr>
        <w:t>5</w:t>
      </w:r>
      <w:r w:rsidR="00065710">
        <w:rPr>
          <w:rFonts w:ascii="Times New Roman" w:eastAsia="宋体" w:hAnsi="Times New Roman" w:cs="Times New Roman" w:hint="eastAsia"/>
          <w:b/>
          <w:bCs/>
          <w:sz w:val="28"/>
          <w:szCs w:val="28"/>
        </w:rPr>
        <w:t>月</w:t>
      </w:r>
      <w:r w:rsidR="00C464F6">
        <w:rPr>
          <w:rFonts w:ascii="Times New Roman" w:eastAsia="宋体" w:hAnsi="Times New Roman" w:cs="Times New Roman" w:hint="eastAsia"/>
          <w:b/>
          <w:bCs/>
          <w:sz w:val="28"/>
          <w:szCs w:val="28"/>
        </w:rPr>
        <w:t>2</w:t>
      </w:r>
      <w:r w:rsidR="003F77D2">
        <w:rPr>
          <w:rFonts w:ascii="Times New Roman" w:eastAsia="宋体" w:hAnsi="Times New Roman" w:cs="Times New Roman" w:hint="eastAsia"/>
          <w:b/>
          <w:bCs/>
          <w:sz w:val="28"/>
          <w:szCs w:val="28"/>
        </w:rPr>
        <w:t>7</w:t>
      </w:r>
      <w:r w:rsidR="001F5FC8">
        <w:rPr>
          <w:rFonts w:ascii="Times New Roman" w:eastAsia="宋体" w:hAnsi="Times New Roman" w:cs="Times New Roman" w:hint="eastAsia"/>
          <w:b/>
          <w:bCs/>
          <w:sz w:val="28"/>
          <w:szCs w:val="28"/>
        </w:rPr>
        <w:t>日</w:t>
      </w:r>
      <w:r w:rsidR="002F2D34">
        <w:rPr>
          <w:rFonts w:ascii="Times New Roman" w:eastAsia="宋体" w:hAnsi="Times New Roman" w:cs="Times New Roman" w:hint="eastAsia"/>
          <w:b/>
          <w:bCs/>
          <w:sz w:val="28"/>
          <w:szCs w:val="28"/>
        </w:rPr>
        <w:t>-</w:t>
      </w:r>
      <w:r w:rsidR="003F77D2">
        <w:rPr>
          <w:rFonts w:ascii="Times New Roman" w:eastAsia="宋体" w:hAnsi="Times New Roman" w:cs="Times New Roman" w:hint="eastAsia"/>
          <w:b/>
          <w:bCs/>
          <w:sz w:val="28"/>
          <w:szCs w:val="28"/>
        </w:rPr>
        <w:t>2</w:t>
      </w:r>
      <w:r w:rsidR="00BB583F">
        <w:rPr>
          <w:rFonts w:ascii="Times New Roman" w:eastAsia="宋体" w:hAnsi="Times New Roman" w:cs="Times New Roman" w:hint="eastAsia"/>
          <w:b/>
          <w:bCs/>
          <w:sz w:val="28"/>
          <w:szCs w:val="28"/>
        </w:rPr>
        <w:t>9</w:t>
      </w:r>
      <w:r w:rsidR="003F77D2">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66F231A6"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3F77D2">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623FF098" w:rsidR="00D17C56" w:rsidRPr="00326015" w:rsidRDefault="00960011">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3F77D2">
              <w:rPr>
                <w:rFonts w:ascii="宋体" w:eastAsia="宋体" w:hAnsi="宋体" w:cs="Times New Roman" w:hint="eastAsia"/>
                <w:sz w:val="24"/>
                <w:szCs w:val="24"/>
                <w:u w:val="single"/>
              </w:rPr>
              <w:t>券商策略会</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4B0897">
              <w:rPr>
                <w:rFonts w:ascii="宋体" w:eastAsia="宋体" w:hAnsi="宋体" w:cs="Times New Roman" w:hint="eastAsia"/>
                <w:b/>
                <w:bCs/>
                <w:iCs/>
                <w:sz w:val="24"/>
                <w:szCs w:val="24"/>
              </w:rPr>
              <w:t>参与单位名称</w:t>
            </w:r>
          </w:p>
        </w:tc>
        <w:tc>
          <w:tcPr>
            <w:tcW w:w="6493" w:type="dxa"/>
            <w:vAlign w:val="center"/>
          </w:tcPr>
          <w:p w14:paraId="784F4DA9" w14:textId="0DEB5A47" w:rsidR="004B0897" w:rsidRDefault="003F77D2" w:rsidP="00BC1015">
            <w:pPr>
              <w:tabs>
                <w:tab w:val="center" w:pos="2798"/>
              </w:tabs>
              <w:spacing w:before="240"/>
              <w:jc w:val="left"/>
              <w:rPr>
                <w:rFonts w:ascii="宋体" w:eastAsia="宋体" w:hAnsi="宋体" w:cs="Times New Roman" w:hint="eastAsia"/>
                <w:bCs/>
                <w:iCs/>
                <w:sz w:val="24"/>
                <w:szCs w:val="24"/>
              </w:rPr>
            </w:pPr>
            <w:r>
              <w:rPr>
                <w:rFonts w:ascii="宋体" w:eastAsia="宋体" w:hAnsi="宋体" w:cs="Times New Roman" w:hint="eastAsia"/>
                <w:bCs/>
                <w:iCs/>
                <w:sz w:val="24"/>
                <w:szCs w:val="24"/>
              </w:rPr>
              <w:t>华泰证券</w:t>
            </w:r>
            <w:r w:rsidR="003A35CD">
              <w:rPr>
                <w:rFonts w:ascii="宋体" w:eastAsia="宋体" w:hAnsi="宋体" w:cs="Times New Roman" w:hint="eastAsia"/>
                <w:bCs/>
                <w:iCs/>
                <w:sz w:val="24"/>
                <w:szCs w:val="24"/>
              </w:rPr>
              <w:t xml:space="preserve">  </w:t>
            </w:r>
            <w:r w:rsidR="004B0897" w:rsidRPr="004B0897">
              <w:rPr>
                <w:rFonts w:ascii="宋体" w:eastAsia="宋体" w:hAnsi="宋体" w:cs="Times New Roman" w:hint="eastAsia"/>
                <w:bCs/>
                <w:iCs/>
                <w:sz w:val="24"/>
                <w:szCs w:val="24"/>
              </w:rPr>
              <w:t>安信基金</w:t>
            </w:r>
            <w:r w:rsidR="004B0897">
              <w:rPr>
                <w:rFonts w:ascii="宋体" w:eastAsia="宋体" w:hAnsi="宋体" w:cs="Times New Roman" w:hint="eastAsia"/>
                <w:bCs/>
                <w:iCs/>
                <w:sz w:val="24"/>
                <w:szCs w:val="24"/>
              </w:rPr>
              <w:t xml:space="preserve">  </w:t>
            </w:r>
            <w:r w:rsidR="004B0897" w:rsidRPr="004B0897">
              <w:rPr>
                <w:rFonts w:ascii="宋体" w:eastAsia="宋体" w:hAnsi="宋体" w:cs="Times New Roman" w:hint="eastAsia"/>
                <w:bCs/>
                <w:iCs/>
                <w:sz w:val="24"/>
                <w:szCs w:val="24"/>
              </w:rPr>
              <w:t>中山创投</w:t>
            </w:r>
            <w:r w:rsidR="004B0897">
              <w:rPr>
                <w:rFonts w:ascii="宋体" w:eastAsia="宋体" w:hAnsi="宋体" w:cs="Times New Roman" w:hint="eastAsia"/>
                <w:bCs/>
                <w:iCs/>
                <w:sz w:val="24"/>
                <w:szCs w:val="24"/>
              </w:rPr>
              <w:t xml:space="preserve">  </w:t>
            </w:r>
            <w:r w:rsidR="004B0897" w:rsidRPr="004B0897">
              <w:rPr>
                <w:rFonts w:ascii="宋体" w:eastAsia="宋体" w:hAnsi="宋体" w:cs="Times New Roman" w:hint="eastAsia"/>
                <w:bCs/>
                <w:iCs/>
                <w:sz w:val="24"/>
                <w:szCs w:val="24"/>
              </w:rPr>
              <w:t>广东吉翱</w:t>
            </w:r>
            <w:r w:rsidR="004B0897">
              <w:rPr>
                <w:rFonts w:ascii="宋体" w:eastAsia="宋体" w:hAnsi="宋体" w:cs="Times New Roman" w:hint="eastAsia"/>
                <w:bCs/>
                <w:iCs/>
                <w:sz w:val="24"/>
                <w:szCs w:val="24"/>
              </w:rPr>
              <w:t xml:space="preserve">  </w:t>
            </w:r>
            <w:r w:rsidR="004B0897" w:rsidRPr="004B0897">
              <w:rPr>
                <w:rFonts w:ascii="宋体" w:eastAsia="宋体" w:hAnsi="宋体" w:cs="Times New Roman" w:hint="eastAsia"/>
                <w:bCs/>
                <w:iCs/>
                <w:sz w:val="24"/>
                <w:szCs w:val="24"/>
              </w:rPr>
              <w:t>华福证券</w:t>
            </w:r>
          </w:p>
          <w:p w14:paraId="45E98FDC" w14:textId="4CB4F3E8" w:rsidR="00BB583F" w:rsidRDefault="003A35CD" w:rsidP="00BC1015">
            <w:pPr>
              <w:tabs>
                <w:tab w:val="center" w:pos="2798"/>
              </w:tabs>
              <w:spacing w:before="240"/>
              <w:jc w:val="left"/>
              <w:rPr>
                <w:rFonts w:ascii="宋体" w:eastAsia="宋体" w:hAnsi="宋体" w:cs="Times New Roman" w:hint="eastAsia"/>
                <w:bCs/>
                <w:iCs/>
                <w:sz w:val="24"/>
                <w:szCs w:val="24"/>
              </w:rPr>
            </w:pPr>
            <w:r>
              <w:rPr>
                <w:rFonts w:ascii="宋体" w:eastAsia="宋体" w:hAnsi="宋体" w:cs="Times New Roman" w:hint="eastAsia"/>
                <w:bCs/>
                <w:iCs/>
                <w:sz w:val="24"/>
                <w:szCs w:val="24"/>
              </w:rPr>
              <w:t>国信证券</w:t>
            </w:r>
            <w:r w:rsidR="00BB583F">
              <w:rPr>
                <w:rFonts w:ascii="宋体" w:eastAsia="宋体" w:hAnsi="宋体" w:cs="Times New Roman" w:hint="eastAsia"/>
                <w:bCs/>
                <w:iCs/>
                <w:sz w:val="24"/>
                <w:szCs w:val="24"/>
              </w:rPr>
              <w:t xml:space="preserve">  建信养老  华美投资  中邮基金  武汉产投</w:t>
            </w:r>
          </w:p>
          <w:p w14:paraId="3470E0EC" w14:textId="640C4615" w:rsidR="00BB583F" w:rsidRDefault="00BB583F" w:rsidP="00BC1015">
            <w:pPr>
              <w:tabs>
                <w:tab w:val="center" w:pos="2798"/>
              </w:tabs>
              <w:spacing w:before="240"/>
              <w:jc w:val="left"/>
              <w:rPr>
                <w:rFonts w:ascii="宋体" w:eastAsia="宋体" w:hAnsi="宋体" w:cs="Times New Roman" w:hint="eastAsia"/>
                <w:bCs/>
                <w:iCs/>
                <w:sz w:val="24"/>
                <w:szCs w:val="24"/>
              </w:rPr>
            </w:pPr>
            <w:r>
              <w:rPr>
                <w:rFonts w:ascii="宋体" w:eastAsia="宋体" w:hAnsi="宋体" w:cs="Times New Roman" w:hint="eastAsia"/>
                <w:bCs/>
                <w:iCs/>
                <w:sz w:val="24"/>
                <w:szCs w:val="24"/>
              </w:rPr>
              <w:t>长江证券</w:t>
            </w:r>
          </w:p>
          <w:p w14:paraId="13C9E999" w14:textId="395F423B" w:rsidR="009856E9" w:rsidRDefault="005365AA" w:rsidP="00BC1015">
            <w:pPr>
              <w:tabs>
                <w:tab w:val="center" w:pos="2798"/>
              </w:tabs>
              <w:spacing w:before="240"/>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vAlign w:val="center"/>
          </w:tcPr>
          <w:p w14:paraId="3AE35BC9" w14:textId="739212DE"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C464F6">
              <w:rPr>
                <w:rFonts w:ascii="Times New Roman" w:eastAsia="宋体" w:hAnsi="Times New Roman" w:cs="Times New Roman" w:hint="eastAsia"/>
                <w:bCs/>
                <w:iCs/>
                <w:sz w:val="24"/>
                <w:szCs w:val="24"/>
              </w:rPr>
              <w:t>6</w:t>
            </w:r>
            <w:r w:rsidRPr="00E83F56">
              <w:rPr>
                <w:rFonts w:ascii="Times New Roman" w:eastAsia="宋体" w:hAnsi="Times New Roman" w:cs="Times New Roman" w:hint="eastAsia"/>
                <w:bCs/>
                <w:iCs/>
                <w:sz w:val="24"/>
                <w:szCs w:val="24"/>
              </w:rPr>
              <w:t>年</w:t>
            </w:r>
            <w:r w:rsidR="00F33482">
              <w:rPr>
                <w:rFonts w:ascii="Times New Roman" w:eastAsia="宋体" w:hAnsi="Times New Roman" w:cs="Times New Roman" w:hint="eastAsia"/>
                <w:bCs/>
                <w:iCs/>
                <w:sz w:val="24"/>
                <w:szCs w:val="24"/>
              </w:rPr>
              <w:t>5</w:t>
            </w:r>
            <w:r w:rsidR="00486FA3">
              <w:rPr>
                <w:rFonts w:ascii="Times New Roman" w:eastAsia="宋体" w:hAnsi="Times New Roman" w:cs="Times New Roman" w:hint="eastAsia"/>
                <w:bCs/>
                <w:iCs/>
                <w:sz w:val="24"/>
                <w:szCs w:val="24"/>
              </w:rPr>
              <w:t>月</w:t>
            </w:r>
            <w:r w:rsidR="00F33482">
              <w:rPr>
                <w:rFonts w:ascii="Times New Roman" w:eastAsia="宋体" w:hAnsi="Times New Roman" w:cs="Times New Roman" w:hint="eastAsia"/>
                <w:bCs/>
                <w:iCs/>
                <w:sz w:val="24"/>
                <w:szCs w:val="24"/>
              </w:rPr>
              <w:t>27</w:t>
            </w:r>
            <w:r w:rsidR="001F5FC8">
              <w:rPr>
                <w:rFonts w:ascii="Times New Roman" w:eastAsia="宋体" w:hAnsi="Times New Roman" w:cs="Times New Roman" w:hint="eastAsia"/>
                <w:bCs/>
                <w:iCs/>
                <w:sz w:val="24"/>
                <w:szCs w:val="24"/>
              </w:rPr>
              <w:t>日</w:t>
            </w:r>
            <w:r w:rsidR="00F33482">
              <w:rPr>
                <w:rFonts w:ascii="Times New Roman" w:eastAsia="宋体" w:hAnsi="Times New Roman" w:cs="Times New Roman" w:hint="eastAsia"/>
                <w:bCs/>
                <w:iCs/>
                <w:sz w:val="24"/>
                <w:szCs w:val="24"/>
              </w:rPr>
              <w:t>、</w:t>
            </w:r>
            <w:r w:rsidR="00F33482" w:rsidRPr="00E83F56">
              <w:rPr>
                <w:rFonts w:ascii="Times New Roman" w:eastAsia="宋体" w:hAnsi="Times New Roman" w:cs="Times New Roman" w:hint="eastAsia"/>
                <w:bCs/>
                <w:iCs/>
                <w:sz w:val="24"/>
                <w:szCs w:val="24"/>
              </w:rPr>
              <w:t>202</w:t>
            </w:r>
            <w:r w:rsidR="00F33482">
              <w:rPr>
                <w:rFonts w:ascii="Times New Roman" w:eastAsia="宋体" w:hAnsi="Times New Roman" w:cs="Times New Roman" w:hint="eastAsia"/>
                <w:bCs/>
                <w:iCs/>
                <w:sz w:val="24"/>
                <w:szCs w:val="24"/>
              </w:rPr>
              <w:t>6</w:t>
            </w:r>
            <w:r w:rsidR="00F33482" w:rsidRPr="00E83F56">
              <w:rPr>
                <w:rFonts w:ascii="Times New Roman" w:eastAsia="宋体" w:hAnsi="Times New Roman" w:cs="Times New Roman" w:hint="eastAsia"/>
                <w:bCs/>
                <w:iCs/>
                <w:sz w:val="24"/>
                <w:szCs w:val="24"/>
              </w:rPr>
              <w:t>年</w:t>
            </w:r>
            <w:r w:rsidR="00F33482">
              <w:rPr>
                <w:rFonts w:ascii="Times New Roman" w:eastAsia="宋体" w:hAnsi="Times New Roman" w:cs="Times New Roman" w:hint="eastAsia"/>
                <w:bCs/>
                <w:iCs/>
                <w:sz w:val="24"/>
                <w:szCs w:val="24"/>
              </w:rPr>
              <w:t>5</w:t>
            </w:r>
            <w:r w:rsidR="00F33482">
              <w:rPr>
                <w:rFonts w:ascii="Times New Roman" w:eastAsia="宋体" w:hAnsi="Times New Roman" w:cs="Times New Roman" w:hint="eastAsia"/>
                <w:bCs/>
                <w:iCs/>
                <w:sz w:val="24"/>
                <w:szCs w:val="24"/>
              </w:rPr>
              <w:t>月</w:t>
            </w:r>
            <w:r w:rsidR="00F33482">
              <w:rPr>
                <w:rFonts w:ascii="Times New Roman" w:eastAsia="宋体" w:hAnsi="Times New Roman" w:cs="Times New Roman" w:hint="eastAsia"/>
                <w:bCs/>
                <w:iCs/>
                <w:sz w:val="24"/>
                <w:szCs w:val="24"/>
              </w:rPr>
              <w:t>28</w:t>
            </w:r>
            <w:r w:rsidR="00F33482">
              <w:rPr>
                <w:rFonts w:ascii="Times New Roman" w:eastAsia="宋体" w:hAnsi="Times New Roman" w:cs="Times New Roman" w:hint="eastAsia"/>
                <w:bCs/>
                <w:iCs/>
                <w:sz w:val="24"/>
                <w:szCs w:val="24"/>
              </w:rPr>
              <w:t>日</w:t>
            </w:r>
            <w:r w:rsidR="00BB583F">
              <w:rPr>
                <w:rFonts w:ascii="Times New Roman" w:eastAsia="宋体" w:hAnsi="Times New Roman" w:cs="Times New Roman" w:hint="eastAsia"/>
                <w:bCs/>
                <w:iCs/>
                <w:sz w:val="24"/>
                <w:szCs w:val="24"/>
              </w:rPr>
              <w:t>、</w:t>
            </w:r>
            <w:r w:rsidR="00BB583F" w:rsidRPr="00E83F56">
              <w:rPr>
                <w:rFonts w:ascii="Times New Roman" w:eastAsia="宋体" w:hAnsi="Times New Roman" w:cs="Times New Roman" w:hint="eastAsia"/>
                <w:bCs/>
                <w:iCs/>
                <w:sz w:val="24"/>
                <w:szCs w:val="24"/>
              </w:rPr>
              <w:t>202</w:t>
            </w:r>
            <w:r w:rsidR="00BB583F">
              <w:rPr>
                <w:rFonts w:ascii="Times New Roman" w:eastAsia="宋体" w:hAnsi="Times New Roman" w:cs="Times New Roman" w:hint="eastAsia"/>
                <w:bCs/>
                <w:iCs/>
                <w:sz w:val="24"/>
                <w:szCs w:val="24"/>
              </w:rPr>
              <w:t>6</w:t>
            </w:r>
            <w:r w:rsidR="00BB583F" w:rsidRPr="00E83F56">
              <w:rPr>
                <w:rFonts w:ascii="Times New Roman" w:eastAsia="宋体" w:hAnsi="Times New Roman" w:cs="Times New Roman" w:hint="eastAsia"/>
                <w:bCs/>
                <w:iCs/>
                <w:sz w:val="24"/>
                <w:szCs w:val="24"/>
              </w:rPr>
              <w:t>年</w:t>
            </w:r>
            <w:r w:rsidR="00BB583F">
              <w:rPr>
                <w:rFonts w:ascii="Times New Roman" w:eastAsia="宋体" w:hAnsi="Times New Roman" w:cs="Times New Roman" w:hint="eastAsia"/>
                <w:bCs/>
                <w:iCs/>
                <w:sz w:val="24"/>
                <w:szCs w:val="24"/>
              </w:rPr>
              <w:t>5</w:t>
            </w:r>
            <w:r w:rsidR="00BB583F">
              <w:rPr>
                <w:rFonts w:ascii="Times New Roman" w:eastAsia="宋体" w:hAnsi="Times New Roman" w:cs="Times New Roman" w:hint="eastAsia"/>
                <w:bCs/>
                <w:iCs/>
                <w:sz w:val="24"/>
                <w:szCs w:val="24"/>
              </w:rPr>
              <w:t>月</w:t>
            </w:r>
            <w:r w:rsidR="00BB583F">
              <w:rPr>
                <w:rFonts w:ascii="Times New Roman" w:eastAsia="宋体" w:hAnsi="Times New Roman" w:cs="Times New Roman" w:hint="eastAsia"/>
                <w:bCs/>
                <w:iCs/>
                <w:sz w:val="24"/>
                <w:szCs w:val="24"/>
              </w:rPr>
              <w:t>29</w:t>
            </w:r>
            <w:r w:rsidR="00BB583F">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vAlign w:val="center"/>
          </w:tcPr>
          <w:p w14:paraId="07BD1A2F" w14:textId="650D8CD9" w:rsidR="00D17C56" w:rsidRPr="00CB34FC" w:rsidRDefault="00F33482" w:rsidP="001765A3">
            <w:pPr>
              <w:spacing w:line="360" w:lineRule="auto"/>
              <w:rPr>
                <w:rFonts w:ascii="Times New Roman" w:eastAsia="宋体" w:hAnsi="Times New Roman" w:cs="Times New Roman"/>
                <w:bCs/>
                <w:iCs/>
                <w:sz w:val="24"/>
                <w:szCs w:val="24"/>
              </w:rPr>
            </w:pPr>
            <w:r w:rsidRPr="00F33482">
              <w:rPr>
                <w:rFonts w:ascii="Times New Roman" w:eastAsia="宋体" w:hAnsi="Times New Roman" w:cs="Times New Roman" w:hint="eastAsia"/>
                <w:bCs/>
                <w:iCs/>
                <w:sz w:val="24"/>
                <w:szCs w:val="24"/>
              </w:rPr>
              <w:t>公司会议室、券商策略会现场</w:t>
            </w:r>
          </w:p>
        </w:tc>
      </w:tr>
      <w:tr w:rsidR="00D17C56" w14:paraId="3BE411DD" w14:textId="77777777" w:rsidTr="00AB2686">
        <w:tc>
          <w:tcPr>
            <w:tcW w:w="2864" w:type="dxa"/>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tcPr>
          <w:p w14:paraId="08D75522" w14:textId="10BBF33F" w:rsidR="00BC1015" w:rsidRPr="0037099A" w:rsidRDefault="00C464F6"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副总裁</w:t>
            </w:r>
            <w:r w:rsidR="00BC1015" w:rsidRPr="0037099A">
              <w:rPr>
                <w:rFonts w:ascii="宋体" w:eastAsia="宋体" w:hAnsi="宋体" w:cs="Times New Roman" w:hint="eastAsia"/>
                <w:bCs/>
                <w:iCs/>
                <w:sz w:val="24"/>
                <w:szCs w:val="24"/>
              </w:rPr>
              <w:t>、董事会秘书：龚雪华</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tcPr>
          <w:p w14:paraId="04DCCB76" w14:textId="77777777" w:rsidR="00637065" w:rsidRPr="00C464F6" w:rsidRDefault="00637065" w:rsidP="001E55A1">
            <w:pPr>
              <w:spacing w:beforeLines="50" w:before="156" w:line="360" w:lineRule="auto"/>
              <w:rPr>
                <w:rFonts w:ascii="Times New Roman" w:eastAsiaTheme="majorEastAsia" w:hAnsi="Times New Roman"/>
                <w:b/>
                <w:iCs/>
                <w:sz w:val="24"/>
                <w:szCs w:val="24"/>
              </w:rPr>
            </w:pPr>
            <w:r w:rsidRPr="00C464F6">
              <w:rPr>
                <w:rFonts w:ascii="Times New Roman" w:eastAsiaTheme="majorEastAsia" w:hAnsi="Times New Roman" w:hint="eastAsia"/>
                <w:b/>
                <w:iCs/>
                <w:sz w:val="24"/>
                <w:szCs w:val="24"/>
              </w:rPr>
              <w:t>一、介绍公司基本情况</w:t>
            </w:r>
          </w:p>
          <w:p w14:paraId="25763041" w14:textId="7F80965B" w:rsidR="00637065" w:rsidRPr="00C464F6" w:rsidRDefault="00F33482" w:rsidP="001E55A1">
            <w:pPr>
              <w:spacing w:line="360" w:lineRule="auto"/>
              <w:ind w:firstLineChars="200" w:firstLine="480"/>
              <w:rPr>
                <w:rFonts w:ascii="Times New Roman" w:eastAsia="宋体" w:hAnsi="Times New Roman" w:cs="Times New Roman"/>
                <w:bCs/>
                <w:iCs/>
                <w:sz w:val="24"/>
                <w:szCs w:val="24"/>
              </w:rPr>
            </w:pPr>
            <w:r w:rsidRPr="00F33482">
              <w:rPr>
                <w:rFonts w:ascii="Times New Roman" w:eastAsia="宋体" w:hAnsi="Times New Roman" w:cs="Times New Roman" w:hint="eastAsia"/>
                <w:bCs/>
                <w:iCs/>
                <w:sz w:val="24"/>
                <w:szCs w:val="24"/>
              </w:rPr>
              <w:t>向参与调研人员介绍了公司经营状况、</w:t>
            </w:r>
            <w:r w:rsidR="00C464F6" w:rsidRPr="00C464F6">
              <w:rPr>
                <w:rFonts w:ascii="Times New Roman" w:eastAsia="宋体" w:hAnsi="Times New Roman" w:cs="Times New Roman" w:hint="eastAsia"/>
                <w:bCs/>
                <w:iCs/>
                <w:sz w:val="24"/>
                <w:szCs w:val="24"/>
              </w:rPr>
              <w:t>财务状况、市场开拓、发展战略等相关情况。</w:t>
            </w:r>
          </w:p>
          <w:p w14:paraId="422604E8" w14:textId="77777777" w:rsidR="00637065" w:rsidRPr="00C464F6" w:rsidRDefault="00637065" w:rsidP="001E55A1">
            <w:pPr>
              <w:spacing w:before="240" w:line="360" w:lineRule="auto"/>
              <w:rPr>
                <w:rFonts w:ascii="Times New Roman" w:eastAsia="宋体" w:hAnsi="Times New Roman"/>
                <w:b/>
                <w:iCs/>
                <w:sz w:val="24"/>
                <w:szCs w:val="24"/>
              </w:rPr>
            </w:pPr>
            <w:r w:rsidRPr="00C464F6">
              <w:rPr>
                <w:rFonts w:ascii="Times New Roman" w:eastAsia="宋体" w:hAnsi="Times New Roman" w:hint="eastAsia"/>
                <w:b/>
                <w:iCs/>
                <w:sz w:val="24"/>
                <w:szCs w:val="24"/>
              </w:rPr>
              <w:t>二、互动交流环节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26866431" w14:textId="5B1387F3" w:rsidR="00C464F6" w:rsidRPr="00C464F6" w:rsidRDefault="00C464F6" w:rsidP="009411AA">
            <w:pPr>
              <w:spacing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1.</w:t>
            </w:r>
            <w:r w:rsidRPr="00C464F6">
              <w:rPr>
                <w:rFonts w:ascii="Times New Roman" w:eastAsia="宋体" w:hAnsi="Times New Roman" w:cs="Times New Roman" w:hint="eastAsia"/>
                <w:b/>
                <w:bCs/>
                <w:sz w:val="24"/>
                <w14:ligatures w14:val="standardContextual"/>
              </w:rPr>
              <w:t>问题：</w:t>
            </w:r>
            <w:r w:rsidR="00990A35">
              <w:rPr>
                <w:rFonts w:ascii="Times New Roman" w:eastAsia="宋体" w:hAnsi="Times New Roman" w:cs="Times New Roman" w:hint="eastAsia"/>
                <w:b/>
                <w:bCs/>
                <w:sz w:val="24"/>
                <w14:ligatures w14:val="standardContextual"/>
              </w:rPr>
              <w:t>请</w:t>
            </w:r>
            <w:r w:rsidR="007C7D86">
              <w:rPr>
                <w:rFonts w:ascii="Times New Roman" w:eastAsia="宋体" w:hAnsi="Times New Roman" w:cs="Times New Roman" w:hint="eastAsia"/>
                <w:b/>
                <w:bCs/>
                <w:sz w:val="24"/>
                <w14:ligatures w14:val="standardContextual"/>
              </w:rPr>
              <w:t>简单</w:t>
            </w:r>
            <w:r w:rsidR="00990A35">
              <w:rPr>
                <w:rFonts w:ascii="Times New Roman" w:eastAsia="宋体" w:hAnsi="Times New Roman" w:cs="Times New Roman" w:hint="eastAsia"/>
                <w:b/>
                <w:bCs/>
                <w:sz w:val="24"/>
                <w14:ligatures w14:val="standardContextual"/>
              </w:rPr>
              <w:t>介绍一下</w:t>
            </w:r>
            <w:r w:rsidRPr="00C464F6">
              <w:rPr>
                <w:rFonts w:ascii="Times New Roman" w:eastAsia="宋体" w:hAnsi="Times New Roman" w:cs="Times New Roman" w:hint="eastAsia"/>
                <w:b/>
                <w:bCs/>
                <w:sz w:val="24"/>
                <w14:ligatures w14:val="standardContextual"/>
              </w:rPr>
              <w:t>2025</w:t>
            </w:r>
            <w:r w:rsidRPr="00C464F6">
              <w:rPr>
                <w:rFonts w:ascii="Times New Roman" w:eastAsia="宋体" w:hAnsi="Times New Roman" w:cs="Times New Roman" w:hint="eastAsia"/>
                <w:b/>
                <w:bCs/>
                <w:sz w:val="24"/>
                <w14:ligatures w14:val="standardContextual"/>
              </w:rPr>
              <w:t>年度的整体经营情况？</w:t>
            </w:r>
          </w:p>
          <w:p w14:paraId="0CBE7289" w14:textId="5293016A" w:rsid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年营业收入</w:t>
            </w:r>
            <w:r w:rsidRPr="00C464F6">
              <w:rPr>
                <w:rFonts w:ascii="Times New Roman" w:eastAsia="宋体" w:hAnsi="Times New Roman" w:cs="Times New Roman" w:hint="eastAsia"/>
                <w:sz w:val="24"/>
                <w14:ligatures w14:val="standardContextual"/>
              </w:rPr>
              <w:t>460,892,766.97</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33.49%</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年归属于上市公司股东的净利润</w:t>
            </w:r>
            <w:r w:rsidRPr="00C464F6">
              <w:rPr>
                <w:rFonts w:ascii="Times New Roman" w:eastAsia="宋体" w:hAnsi="Times New Roman" w:cs="Times New Roman" w:hint="eastAsia"/>
                <w:sz w:val="24"/>
                <w14:ligatures w14:val="standardContextual"/>
              </w:rPr>
              <w:t>109,478,061.94</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42.90%</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年扣除非经常性损益后的归属于上市公司股东的净利润</w:t>
            </w:r>
            <w:r w:rsidRPr="00C464F6">
              <w:rPr>
                <w:rFonts w:ascii="Times New Roman" w:eastAsia="宋体" w:hAnsi="Times New Roman" w:cs="Times New Roman" w:hint="eastAsia"/>
                <w:sz w:val="24"/>
                <w14:ligatures w14:val="standardContextual"/>
              </w:rPr>
              <w:t>98,898,436.69</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15.42%</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lastRenderedPageBreak/>
              <w:t>公司</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度营业收入和净利润较上年同期增长较快，主要原因为公司凭借产品技术、品牌等优势，获得不同领域客户认可，公司新签水利测雨雷达合同金额大幅增长；存量订单加速确认落地，促使营业收入大幅增长，继续保持业绩快速增长，盈利能力显著提升。</w:t>
            </w:r>
          </w:p>
          <w:p w14:paraId="1D21BCE2" w14:textId="0D7859AE" w:rsidR="00682AAA" w:rsidRPr="003F5A8F" w:rsidRDefault="00682AAA" w:rsidP="003F5A8F">
            <w:pPr>
              <w:spacing w:before="240" w:line="360" w:lineRule="auto"/>
              <w:rPr>
                <w:rFonts w:ascii="Times New Roman" w:eastAsia="宋体" w:hAnsi="Times New Roman" w:cs="Times New Roman"/>
                <w:b/>
                <w:bCs/>
                <w:sz w:val="24"/>
                <w14:ligatures w14:val="standardContextual"/>
              </w:rPr>
            </w:pPr>
            <w:r w:rsidRPr="003F5A8F">
              <w:rPr>
                <w:rFonts w:ascii="Times New Roman" w:eastAsia="宋体" w:hAnsi="Times New Roman" w:cs="Times New Roman" w:hint="eastAsia"/>
                <w:b/>
                <w:bCs/>
                <w:sz w:val="24"/>
                <w14:ligatures w14:val="standardContextual"/>
              </w:rPr>
              <w:t>2.</w:t>
            </w:r>
            <w:r w:rsidRPr="003F5A8F">
              <w:rPr>
                <w:rFonts w:ascii="Times New Roman" w:eastAsia="宋体" w:hAnsi="Times New Roman" w:cs="Times New Roman" w:hint="eastAsia"/>
                <w:b/>
                <w:bCs/>
                <w:sz w:val="24"/>
                <w14:ligatures w14:val="standardContextual"/>
              </w:rPr>
              <w:t>问题：近期公司多次参加各类展会，效果如何？</w:t>
            </w:r>
          </w:p>
          <w:p w14:paraId="65A029BC" w14:textId="5D1526A0" w:rsidR="00682AAA" w:rsidRDefault="00682AAA" w:rsidP="003F5A8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682AAA">
              <w:rPr>
                <w:rFonts w:ascii="Times New Roman" w:eastAsia="宋体" w:hAnsi="Times New Roman" w:cs="Times New Roman" w:hint="eastAsia"/>
                <w:sz w:val="24"/>
                <w14:ligatures w14:val="standardContextual"/>
              </w:rPr>
              <w:t>公司</w:t>
            </w:r>
            <w:r>
              <w:rPr>
                <w:rFonts w:ascii="Times New Roman" w:eastAsia="宋体" w:hAnsi="Times New Roman" w:cs="Times New Roman" w:hint="eastAsia"/>
                <w:sz w:val="24"/>
                <w14:ligatures w14:val="standardContextual"/>
              </w:rPr>
              <w:t>通过</w:t>
            </w:r>
            <w:r w:rsidR="0066784D">
              <w:rPr>
                <w:rFonts w:ascii="Times New Roman" w:eastAsia="宋体" w:hAnsi="Times New Roman" w:cs="Times New Roman" w:hint="eastAsia"/>
                <w:sz w:val="24"/>
                <w14:ligatures w14:val="standardContextual"/>
              </w:rPr>
              <w:t>积极</w:t>
            </w:r>
            <w:r w:rsidR="003F5A8F">
              <w:rPr>
                <w:rFonts w:ascii="Times New Roman" w:eastAsia="宋体" w:hAnsi="Times New Roman" w:cs="Times New Roman" w:hint="eastAsia"/>
                <w:sz w:val="24"/>
                <w14:ligatures w14:val="standardContextual"/>
              </w:rPr>
              <w:t>参加</w:t>
            </w:r>
            <w:r>
              <w:rPr>
                <w:rFonts w:ascii="Times New Roman" w:eastAsia="宋体" w:hAnsi="Times New Roman" w:cs="Times New Roman" w:hint="eastAsia"/>
                <w:sz w:val="24"/>
                <w14:ligatures w14:val="standardContextual"/>
              </w:rPr>
              <w:t>展会</w:t>
            </w:r>
            <w:r w:rsidR="003F5A8F" w:rsidRPr="003F5A8F">
              <w:rPr>
                <w:rFonts w:ascii="Times New Roman" w:eastAsia="宋体" w:hAnsi="Times New Roman" w:cs="Times New Roman" w:hint="eastAsia"/>
                <w:sz w:val="24"/>
                <w14:ligatures w14:val="standardContextual"/>
              </w:rPr>
              <w:t>与行业内的科研院所、政府部门</w:t>
            </w:r>
            <w:r w:rsidR="003F5A8F">
              <w:rPr>
                <w:rFonts w:ascii="Times New Roman" w:eastAsia="宋体" w:hAnsi="Times New Roman" w:cs="Times New Roman" w:hint="eastAsia"/>
                <w:sz w:val="24"/>
                <w14:ligatures w14:val="standardContextual"/>
              </w:rPr>
              <w:t>等</w:t>
            </w:r>
            <w:r w:rsidR="003F5A8F" w:rsidRPr="003F5A8F">
              <w:rPr>
                <w:rFonts w:ascii="Times New Roman" w:eastAsia="宋体" w:hAnsi="Times New Roman" w:cs="Times New Roman" w:hint="eastAsia"/>
                <w:sz w:val="24"/>
                <w14:ligatures w14:val="standardContextual"/>
              </w:rPr>
              <w:t>进行交流沟通，开展相关技术探讨，通过技术推广的方式提升公司和产品在行业内的知名度，推动产品的销售转化。</w:t>
            </w:r>
            <w:r w:rsidRPr="00682AAA">
              <w:rPr>
                <w:rFonts w:ascii="Times New Roman" w:eastAsia="宋体" w:hAnsi="Times New Roman" w:cs="Times New Roman" w:hint="eastAsia"/>
                <w:sz w:val="24"/>
                <w14:ligatures w14:val="standardContextual"/>
              </w:rPr>
              <w:t>后续如有达到披露标准的重大事项，公司将及时公告。</w:t>
            </w:r>
          </w:p>
          <w:p w14:paraId="2E920ED3" w14:textId="7CBFD6A0" w:rsidR="00C464F6" w:rsidRPr="00C464F6" w:rsidRDefault="0066784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3</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问题：请问目前公司产能情况及未来增速是怎么样？</w:t>
            </w:r>
          </w:p>
          <w:p w14:paraId="344F916A" w14:textId="09456D75" w:rsidR="00C464F6" w:rsidRDefault="00C464F6" w:rsidP="003831EE">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答：公司雷达产品为标准化产品，随着募投项目的投入使用，公司产能将进一步释放，以满足市场需求。</w:t>
            </w:r>
          </w:p>
          <w:p w14:paraId="019DADCB" w14:textId="31444BA5" w:rsidR="000909D2" w:rsidRPr="000909D2" w:rsidRDefault="0066784D" w:rsidP="000909D2">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4</w:t>
            </w:r>
            <w:r w:rsidR="000909D2" w:rsidRPr="000909D2">
              <w:rPr>
                <w:rFonts w:ascii="Times New Roman" w:eastAsia="宋体" w:hAnsi="Times New Roman" w:cs="Times New Roman" w:hint="eastAsia"/>
                <w:b/>
                <w:bCs/>
                <w:sz w:val="24"/>
                <w14:ligatures w14:val="standardContextual"/>
              </w:rPr>
              <w:t>.</w:t>
            </w:r>
            <w:r w:rsidR="000909D2" w:rsidRPr="000909D2">
              <w:rPr>
                <w:rFonts w:ascii="Times New Roman" w:eastAsia="宋体" w:hAnsi="Times New Roman" w:cs="Times New Roman" w:hint="eastAsia"/>
                <w:b/>
                <w:bCs/>
                <w:sz w:val="24"/>
                <w14:ligatures w14:val="standardContextual"/>
              </w:rPr>
              <w:t>问题：公司在空管领域市场是否获得订单？</w:t>
            </w:r>
          </w:p>
          <w:p w14:paraId="11D6CF28" w14:textId="11799A71" w:rsidR="000909D2" w:rsidRDefault="000909D2" w:rsidP="000909D2">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909D2">
              <w:rPr>
                <w:rFonts w:ascii="Times New Roman" w:eastAsia="宋体" w:hAnsi="Times New Roman" w:cs="Times New Roman" w:hint="eastAsia"/>
                <w:sz w:val="24"/>
                <w14:ligatures w14:val="standardContextual"/>
              </w:rPr>
              <w:t>公司在空管领域已经与国内多个空管局或机场签订观测试验合作协议，相关产品处于市场推广阶段。</w:t>
            </w:r>
          </w:p>
          <w:p w14:paraId="5176277E" w14:textId="18764D4A" w:rsidR="0005328B" w:rsidRPr="0005328B" w:rsidRDefault="0066784D" w:rsidP="0005328B">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5</w:t>
            </w:r>
            <w:r w:rsidR="0005328B" w:rsidRPr="0005328B">
              <w:rPr>
                <w:rFonts w:ascii="Times New Roman" w:eastAsia="宋体" w:hAnsi="Times New Roman" w:cs="Times New Roman" w:hint="eastAsia"/>
                <w:b/>
                <w:bCs/>
                <w:sz w:val="24"/>
                <w14:ligatures w14:val="standardContextual"/>
              </w:rPr>
              <w:t>.</w:t>
            </w:r>
            <w:r w:rsidR="0005328B" w:rsidRPr="0005328B">
              <w:rPr>
                <w:rFonts w:ascii="Times New Roman" w:eastAsia="宋体" w:hAnsi="Times New Roman" w:cs="Times New Roman" w:hint="eastAsia"/>
                <w:b/>
                <w:bCs/>
                <w:sz w:val="24"/>
                <w14:ligatures w14:val="standardContextual"/>
              </w:rPr>
              <w:t>问题：公司海外市场开拓进展情况？</w:t>
            </w:r>
          </w:p>
          <w:p w14:paraId="34B7E1EF" w14:textId="02D22BD8" w:rsidR="0005328B" w:rsidRDefault="0005328B" w:rsidP="0005328B">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答：前期</w:t>
            </w:r>
            <w:r w:rsidRPr="0005328B">
              <w:rPr>
                <w:rFonts w:ascii="Times New Roman" w:eastAsia="宋体" w:hAnsi="Times New Roman" w:cs="Times New Roman" w:hint="eastAsia"/>
                <w:sz w:val="24"/>
                <w14:ligatures w14:val="standardContextual"/>
              </w:rPr>
              <w:t>公司与部分海外客户签署了销售与营销授权，但目前尚未签署生效的合同订单，后续若能达成实质性订单，公司将按照相关规定履行信息披露义务，敬请广大投资者注意投资风险。同时，根据公司战略规划与经营发展的需要，为进一步加快国际布局，拓展海外市场，吸引国际化技术人才，公司已在中国香港投资设立全资子公司。</w:t>
            </w:r>
          </w:p>
          <w:p w14:paraId="149B4F09" w14:textId="7D9B225E" w:rsidR="00990A35" w:rsidRPr="00990A35" w:rsidRDefault="0066784D" w:rsidP="00990A35">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6</w:t>
            </w:r>
            <w:r w:rsidR="00990A35" w:rsidRPr="00990A35">
              <w:rPr>
                <w:rFonts w:ascii="Times New Roman" w:eastAsia="宋体" w:hAnsi="Times New Roman" w:cs="Times New Roman" w:hint="eastAsia"/>
                <w:b/>
                <w:bCs/>
                <w:sz w:val="24"/>
                <w14:ligatures w14:val="standardContextual"/>
              </w:rPr>
              <w:t>.</w:t>
            </w:r>
            <w:r w:rsidR="00990A35" w:rsidRPr="00990A35">
              <w:rPr>
                <w:rFonts w:ascii="Times New Roman" w:eastAsia="宋体" w:hAnsi="Times New Roman" w:cs="Times New Roman" w:hint="eastAsia"/>
                <w:b/>
                <w:bCs/>
                <w:sz w:val="24"/>
                <w14:ligatures w14:val="standardContextual"/>
              </w:rPr>
              <w:t>问题：请问公司未来的分红计划和派息政策？</w:t>
            </w:r>
          </w:p>
          <w:p w14:paraId="0B3AA8A0" w14:textId="5AC20D14" w:rsidR="00990A35" w:rsidRDefault="00990A35" w:rsidP="00990A35">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990A35">
              <w:rPr>
                <w:rFonts w:ascii="Times New Roman" w:eastAsia="宋体" w:hAnsi="Times New Roman" w:cs="Times New Roman" w:hint="eastAsia"/>
                <w:sz w:val="24"/>
                <w14:ligatures w14:val="standardContextual"/>
              </w:rPr>
              <w:t>公司</w:t>
            </w:r>
            <w:r>
              <w:rPr>
                <w:rFonts w:ascii="Times New Roman" w:eastAsia="宋体" w:hAnsi="Times New Roman" w:cs="Times New Roman" w:hint="eastAsia"/>
                <w:sz w:val="24"/>
                <w14:ligatures w14:val="standardContextual"/>
              </w:rPr>
              <w:t>高度</w:t>
            </w:r>
            <w:r w:rsidRPr="00990A35">
              <w:rPr>
                <w:rFonts w:ascii="Times New Roman" w:eastAsia="宋体" w:hAnsi="Times New Roman" w:cs="Times New Roman" w:hint="eastAsia"/>
                <w:sz w:val="24"/>
                <w14:ligatures w14:val="standardContextual"/>
              </w:rPr>
              <w:t>重视对股东的合理投资回报并兼顾公司实际经营情况和可持续发展，公司</w:t>
            </w:r>
            <w:r w:rsidRPr="00990A35">
              <w:rPr>
                <w:rFonts w:ascii="Times New Roman" w:eastAsia="宋体" w:hAnsi="Times New Roman" w:cs="Times New Roman" w:hint="eastAsia"/>
                <w:sz w:val="24"/>
                <w14:ligatures w14:val="standardContextual"/>
              </w:rPr>
              <w:t>2025</w:t>
            </w:r>
            <w:r w:rsidRPr="00990A35">
              <w:rPr>
                <w:rFonts w:ascii="Times New Roman" w:eastAsia="宋体" w:hAnsi="Times New Roman" w:cs="Times New Roman" w:hint="eastAsia"/>
                <w:sz w:val="24"/>
                <w14:ligatures w14:val="standardContextual"/>
              </w:rPr>
              <w:t>年度拟以实施权益分派股权登记日登记的公司总股本扣除公司回购专用证券账户中股份为基数，拟向全体股东每</w:t>
            </w:r>
            <w:r w:rsidRPr="00990A35">
              <w:rPr>
                <w:rFonts w:ascii="Times New Roman" w:eastAsia="宋体" w:hAnsi="Times New Roman" w:cs="Times New Roman" w:hint="eastAsia"/>
                <w:sz w:val="24"/>
                <w14:ligatures w14:val="standardContextual"/>
              </w:rPr>
              <w:t>10</w:t>
            </w:r>
            <w:r w:rsidRPr="00990A35">
              <w:rPr>
                <w:rFonts w:ascii="Times New Roman" w:eastAsia="宋体" w:hAnsi="Times New Roman" w:cs="Times New Roman" w:hint="eastAsia"/>
                <w:sz w:val="24"/>
                <w14:ligatures w14:val="standardContextual"/>
              </w:rPr>
              <w:t>股派发现金红利</w:t>
            </w:r>
            <w:r w:rsidRPr="00990A35">
              <w:rPr>
                <w:rFonts w:ascii="Times New Roman" w:eastAsia="宋体" w:hAnsi="Times New Roman" w:cs="Times New Roman" w:hint="eastAsia"/>
                <w:sz w:val="24"/>
                <w14:ligatures w14:val="standardContextual"/>
              </w:rPr>
              <w:t>0.6</w:t>
            </w:r>
            <w:r w:rsidRPr="00990A35">
              <w:rPr>
                <w:rFonts w:ascii="Times New Roman" w:eastAsia="宋体" w:hAnsi="Times New Roman" w:cs="Times New Roman" w:hint="eastAsia"/>
                <w:sz w:val="24"/>
                <w14:ligatures w14:val="standardContextual"/>
              </w:rPr>
              <w:t>元（含</w:t>
            </w:r>
            <w:r w:rsidRPr="00990A35">
              <w:rPr>
                <w:rFonts w:ascii="Times New Roman" w:eastAsia="宋体" w:hAnsi="Times New Roman" w:cs="Times New Roman" w:hint="eastAsia"/>
                <w:sz w:val="24"/>
                <w14:ligatures w14:val="standardContextual"/>
              </w:rPr>
              <w:lastRenderedPageBreak/>
              <w:t>税），同时以资本公积金向全体股东每</w:t>
            </w:r>
            <w:r w:rsidRPr="00990A35">
              <w:rPr>
                <w:rFonts w:ascii="Times New Roman" w:eastAsia="宋体" w:hAnsi="Times New Roman" w:cs="Times New Roman" w:hint="eastAsia"/>
                <w:sz w:val="24"/>
                <w14:ligatures w14:val="standardContextual"/>
              </w:rPr>
              <w:t>10</w:t>
            </w:r>
            <w:r w:rsidRPr="00990A35">
              <w:rPr>
                <w:rFonts w:ascii="Times New Roman" w:eastAsia="宋体" w:hAnsi="Times New Roman" w:cs="Times New Roman" w:hint="eastAsia"/>
                <w:sz w:val="24"/>
                <w14:ligatures w14:val="standardContextual"/>
              </w:rPr>
              <w:t>股转增</w:t>
            </w:r>
            <w:r w:rsidRPr="00990A35">
              <w:rPr>
                <w:rFonts w:ascii="Times New Roman" w:eastAsia="宋体" w:hAnsi="Times New Roman" w:cs="Times New Roman" w:hint="eastAsia"/>
                <w:sz w:val="24"/>
                <w14:ligatures w14:val="standardContextual"/>
              </w:rPr>
              <w:t>4</w:t>
            </w:r>
            <w:r w:rsidRPr="00990A35">
              <w:rPr>
                <w:rFonts w:ascii="Times New Roman" w:eastAsia="宋体" w:hAnsi="Times New Roman" w:cs="Times New Roman" w:hint="eastAsia"/>
                <w:sz w:val="24"/>
                <w14:ligatures w14:val="standardContextual"/>
              </w:rPr>
              <w:t>股，不送红股</w:t>
            </w:r>
            <w:r w:rsidR="002C45F9">
              <w:rPr>
                <w:rFonts w:ascii="Times New Roman" w:eastAsia="宋体" w:hAnsi="Times New Roman" w:cs="Times New Roman" w:hint="eastAsia"/>
                <w:sz w:val="24"/>
                <w14:ligatures w14:val="standardContextual"/>
              </w:rPr>
              <w:t>，本次权益分派将于</w:t>
            </w:r>
            <w:r w:rsidR="002C45F9">
              <w:rPr>
                <w:rFonts w:ascii="Times New Roman" w:eastAsia="宋体" w:hAnsi="Times New Roman" w:cs="Times New Roman" w:hint="eastAsia"/>
                <w:sz w:val="24"/>
                <w14:ligatures w14:val="standardContextual"/>
              </w:rPr>
              <w:t>2026</w:t>
            </w:r>
            <w:r w:rsidR="002C45F9">
              <w:rPr>
                <w:rFonts w:ascii="Times New Roman" w:eastAsia="宋体" w:hAnsi="Times New Roman" w:cs="Times New Roman" w:hint="eastAsia"/>
                <w:sz w:val="24"/>
                <w14:ligatures w14:val="standardContextual"/>
              </w:rPr>
              <w:t>年</w:t>
            </w:r>
            <w:r w:rsidR="002C45F9">
              <w:rPr>
                <w:rFonts w:ascii="Times New Roman" w:eastAsia="宋体" w:hAnsi="Times New Roman" w:cs="Times New Roman" w:hint="eastAsia"/>
                <w:sz w:val="24"/>
                <w14:ligatures w14:val="standardContextual"/>
              </w:rPr>
              <w:t>6</w:t>
            </w:r>
            <w:r w:rsidR="002C45F9">
              <w:rPr>
                <w:rFonts w:ascii="Times New Roman" w:eastAsia="宋体" w:hAnsi="Times New Roman" w:cs="Times New Roman" w:hint="eastAsia"/>
                <w:sz w:val="24"/>
                <w14:ligatures w14:val="standardContextual"/>
              </w:rPr>
              <w:t>月</w:t>
            </w:r>
            <w:r w:rsidR="002C45F9">
              <w:rPr>
                <w:rFonts w:ascii="Times New Roman" w:eastAsia="宋体" w:hAnsi="Times New Roman" w:cs="Times New Roman" w:hint="eastAsia"/>
                <w:sz w:val="24"/>
                <w14:ligatures w14:val="standardContextual"/>
              </w:rPr>
              <w:t>1</w:t>
            </w:r>
            <w:r w:rsidR="002C45F9">
              <w:rPr>
                <w:rFonts w:ascii="Times New Roman" w:eastAsia="宋体" w:hAnsi="Times New Roman" w:cs="Times New Roman" w:hint="eastAsia"/>
                <w:sz w:val="24"/>
                <w14:ligatures w14:val="standardContextual"/>
              </w:rPr>
              <w:t>日实施完成</w:t>
            </w:r>
            <w:r w:rsidRPr="00990A35">
              <w:rPr>
                <w:rFonts w:ascii="Times New Roman" w:eastAsia="宋体" w:hAnsi="Times New Roman" w:cs="Times New Roman" w:hint="eastAsia"/>
                <w:sz w:val="24"/>
                <w14:ligatures w14:val="standardContextual"/>
              </w:rPr>
              <w:t>。</w:t>
            </w:r>
            <w:r>
              <w:rPr>
                <w:rFonts w:ascii="Times New Roman" w:eastAsia="宋体" w:hAnsi="Times New Roman" w:cs="Times New Roman" w:hint="eastAsia"/>
                <w:sz w:val="24"/>
                <w14:ligatures w14:val="standardContextual"/>
              </w:rPr>
              <w:t>同时</w:t>
            </w:r>
            <w:r w:rsidRPr="00990A35">
              <w:rPr>
                <w:rFonts w:ascii="Times New Roman" w:eastAsia="宋体" w:hAnsi="Times New Roman" w:cs="Times New Roman" w:hint="eastAsia"/>
                <w:sz w:val="24"/>
                <w14:ligatures w14:val="standardContextual"/>
              </w:rPr>
              <w:t>制定了《广东纳睿雷达科技股份有限公司未来三年（</w:t>
            </w:r>
            <w:r w:rsidRPr="00990A35">
              <w:rPr>
                <w:rFonts w:ascii="Times New Roman" w:eastAsia="宋体" w:hAnsi="Times New Roman" w:cs="Times New Roman" w:hint="eastAsia"/>
                <w:sz w:val="24"/>
                <w14:ligatures w14:val="standardContextual"/>
              </w:rPr>
              <w:t>2026-2028</w:t>
            </w:r>
            <w:r w:rsidRPr="00990A35">
              <w:rPr>
                <w:rFonts w:ascii="Times New Roman" w:eastAsia="宋体" w:hAnsi="Times New Roman" w:cs="Times New Roman" w:hint="eastAsia"/>
                <w:sz w:val="24"/>
                <w14:ligatures w14:val="standardContextual"/>
              </w:rPr>
              <w:t>年）股东分红回报规划》。</w:t>
            </w:r>
          </w:p>
          <w:p w14:paraId="48732B09" w14:textId="3AB408E1" w:rsidR="00F72E04" w:rsidRPr="00F72E04" w:rsidRDefault="0066784D" w:rsidP="00F72E04">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7</w:t>
            </w:r>
            <w:r w:rsidR="00F72E04" w:rsidRPr="00F72E04">
              <w:rPr>
                <w:rFonts w:ascii="Times New Roman" w:eastAsia="宋体" w:hAnsi="Times New Roman" w:cs="Times New Roman" w:hint="eastAsia"/>
                <w:b/>
                <w:bCs/>
                <w:sz w:val="24"/>
                <w14:ligatures w14:val="standardContextual"/>
              </w:rPr>
              <w:t>.</w:t>
            </w:r>
            <w:r w:rsidR="00F72E04" w:rsidRPr="00F72E04">
              <w:rPr>
                <w:rFonts w:ascii="Times New Roman" w:eastAsia="宋体" w:hAnsi="Times New Roman" w:cs="Times New Roman" w:hint="eastAsia"/>
                <w:b/>
                <w:bCs/>
                <w:sz w:val="24"/>
                <w14:ligatures w14:val="standardContextual"/>
              </w:rPr>
              <w:t>问题：公司</w:t>
            </w:r>
            <w:r w:rsidR="00802623">
              <w:rPr>
                <w:rFonts w:ascii="Times New Roman" w:eastAsia="宋体" w:hAnsi="Times New Roman" w:cs="Times New Roman" w:hint="eastAsia"/>
                <w:b/>
                <w:bCs/>
                <w:sz w:val="24"/>
                <w14:ligatures w14:val="standardContextual"/>
              </w:rPr>
              <w:t>今年</w:t>
            </w:r>
            <w:r w:rsidR="00F72E04" w:rsidRPr="00F72E04">
              <w:rPr>
                <w:rFonts w:ascii="Times New Roman" w:eastAsia="宋体" w:hAnsi="Times New Roman" w:cs="Times New Roman" w:hint="eastAsia"/>
                <w:b/>
                <w:bCs/>
                <w:sz w:val="24"/>
                <w14:ligatures w14:val="standardContextual"/>
              </w:rPr>
              <w:t>第一季度净利润增幅低于营收</w:t>
            </w:r>
            <w:r w:rsidR="0005328B">
              <w:rPr>
                <w:rFonts w:ascii="Times New Roman" w:eastAsia="宋体" w:hAnsi="Times New Roman" w:cs="Times New Roman" w:hint="eastAsia"/>
                <w:b/>
                <w:bCs/>
                <w:sz w:val="24"/>
                <w14:ligatures w14:val="standardContextual"/>
              </w:rPr>
              <w:t>增幅</w:t>
            </w:r>
            <w:r w:rsidR="00F72E04" w:rsidRPr="00F72E04">
              <w:rPr>
                <w:rFonts w:ascii="Times New Roman" w:eastAsia="宋体" w:hAnsi="Times New Roman" w:cs="Times New Roman" w:hint="eastAsia"/>
                <w:b/>
                <w:bCs/>
                <w:sz w:val="24"/>
                <w14:ligatures w14:val="standardContextual"/>
              </w:rPr>
              <w:t>的原因？第二季度业绩</w:t>
            </w:r>
            <w:r w:rsidR="00802623">
              <w:rPr>
                <w:rFonts w:ascii="Times New Roman" w:eastAsia="宋体" w:hAnsi="Times New Roman" w:cs="Times New Roman" w:hint="eastAsia"/>
                <w:b/>
                <w:bCs/>
                <w:sz w:val="24"/>
                <w14:ligatures w14:val="standardContextual"/>
              </w:rPr>
              <w:t>预期</w:t>
            </w:r>
            <w:r w:rsidR="00F72E04" w:rsidRPr="00F72E04">
              <w:rPr>
                <w:rFonts w:ascii="Times New Roman" w:eastAsia="宋体" w:hAnsi="Times New Roman" w:cs="Times New Roman" w:hint="eastAsia"/>
                <w:b/>
                <w:bCs/>
                <w:sz w:val="24"/>
                <w14:ligatures w14:val="standardContextual"/>
              </w:rPr>
              <w:t>如何？</w:t>
            </w:r>
          </w:p>
          <w:p w14:paraId="2CC5FFA3" w14:textId="0C6CF9C2" w:rsidR="00F72E04" w:rsidRDefault="00F72E04" w:rsidP="00F72E04">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答：今年第一季度公司</w:t>
            </w:r>
            <w:r w:rsidRPr="00F72E04">
              <w:rPr>
                <w:rFonts w:ascii="Times New Roman" w:eastAsia="宋体" w:hAnsi="Times New Roman" w:cs="Times New Roman" w:hint="eastAsia"/>
                <w:sz w:val="24"/>
                <w14:ligatures w14:val="standardContextual"/>
              </w:rPr>
              <w:t>归母净利润增速低于营收增速，主要系研发投入等期间费用增加，部分业务毛利率有所下滑等因素所致。</w:t>
            </w:r>
            <w:r>
              <w:rPr>
                <w:rFonts w:ascii="Times New Roman" w:eastAsia="宋体" w:hAnsi="Times New Roman" w:cs="Times New Roman" w:hint="eastAsia"/>
                <w:sz w:val="24"/>
                <w14:ligatures w14:val="standardContextual"/>
              </w:rPr>
              <w:t>关于第二季度的经营业绩情况请关注公司后续披露的</w:t>
            </w:r>
            <w:r>
              <w:rPr>
                <w:rFonts w:ascii="Times New Roman" w:eastAsia="宋体" w:hAnsi="Times New Roman" w:cs="Times New Roman" w:hint="eastAsia"/>
                <w:sz w:val="24"/>
                <w14:ligatures w14:val="standardContextual"/>
              </w:rPr>
              <w:t>2026</w:t>
            </w:r>
            <w:r>
              <w:rPr>
                <w:rFonts w:ascii="Times New Roman" w:eastAsia="宋体" w:hAnsi="Times New Roman" w:cs="Times New Roman" w:hint="eastAsia"/>
                <w:sz w:val="24"/>
                <w14:ligatures w14:val="standardContextual"/>
              </w:rPr>
              <w:t>年半年度报告。</w:t>
            </w:r>
          </w:p>
          <w:p w14:paraId="3A22C25F" w14:textId="0C96A570" w:rsidR="009C06AB" w:rsidRPr="0005328B" w:rsidRDefault="0066784D" w:rsidP="0005328B">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8</w:t>
            </w:r>
            <w:r w:rsidR="009C06AB" w:rsidRPr="0005328B">
              <w:rPr>
                <w:rFonts w:ascii="Times New Roman" w:eastAsia="宋体" w:hAnsi="Times New Roman" w:cs="Times New Roman" w:hint="eastAsia"/>
                <w:b/>
                <w:bCs/>
                <w:sz w:val="24"/>
                <w14:ligatures w14:val="standardContextual"/>
              </w:rPr>
              <w:t>.</w:t>
            </w:r>
            <w:r w:rsidR="009C06AB" w:rsidRPr="0005328B">
              <w:rPr>
                <w:rFonts w:ascii="Times New Roman" w:eastAsia="宋体" w:hAnsi="Times New Roman" w:cs="Times New Roman" w:hint="eastAsia"/>
                <w:b/>
                <w:bCs/>
                <w:sz w:val="24"/>
                <w14:ligatures w14:val="standardContextual"/>
              </w:rPr>
              <w:t>问题：请问公司今年有扩展其他业务的打算吗？</w:t>
            </w:r>
          </w:p>
          <w:p w14:paraId="4E3DB7D4" w14:textId="66D53FD8" w:rsidR="009C06AB" w:rsidRDefault="009C06AB" w:rsidP="0005328B">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9C06AB">
              <w:rPr>
                <w:rFonts w:ascii="Times New Roman" w:eastAsia="宋体" w:hAnsi="Times New Roman" w:cs="Times New Roman" w:hint="eastAsia"/>
                <w:sz w:val="24"/>
                <w14:ligatures w14:val="standardContextual"/>
              </w:rPr>
              <w:t>公司</w:t>
            </w:r>
            <w:r w:rsidR="0005328B">
              <w:rPr>
                <w:rFonts w:ascii="Times New Roman" w:eastAsia="宋体" w:hAnsi="Times New Roman" w:cs="Times New Roman" w:hint="eastAsia"/>
                <w:sz w:val="24"/>
                <w14:ligatures w14:val="standardContextual"/>
              </w:rPr>
              <w:t>继续</w:t>
            </w:r>
            <w:r w:rsidRPr="009C06AB">
              <w:rPr>
                <w:rFonts w:ascii="Times New Roman" w:eastAsia="宋体" w:hAnsi="Times New Roman" w:cs="Times New Roman" w:hint="eastAsia"/>
                <w:sz w:val="24"/>
                <w14:ligatures w14:val="standardContextual"/>
              </w:rPr>
              <w:t>聚焦相控阵雷达主业，深耕水利、气象、低空等领域的核心战略保持不变</w:t>
            </w:r>
            <w:r w:rsidR="0005328B">
              <w:rPr>
                <w:rFonts w:ascii="Times New Roman" w:eastAsia="宋体" w:hAnsi="Times New Roman" w:cs="Times New Roman" w:hint="eastAsia"/>
                <w:sz w:val="24"/>
                <w14:ligatures w14:val="standardContextual"/>
              </w:rPr>
              <w:t>。</w:t>
            </w:r>
            <w:r w:rsidRPr="009C06AB">
              <w:rPr>
                <w:rFonts w:ascii="Times New Roman" w:eastAsia="宋体" w:hAnsi="Times New Roman" w:cs="Times New Roman" w:hint="eastAsia"/>
                <w:sz w:val="24"/>
                <w14:ligatures w14:val="standardContextual"/>
              </w:rPr>
              <w:t>未来根据行业趋势和市场需求情况，将不断丰富现有产品线、开发新的细分品类，拓展产品应用范围和场景。</w:t>
            </w:r>
          </w:p>
          <w:p w14:paraId="6B8A6466" w14:textId="4114344D" w:rsidR="00C464F6" w:rsidRPr="00C464F6" w:rsidRDefault="0066784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9</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w:t>
            </w:r>
            <w:r w:rsidR="003949B4">
              <w:rPr>
                <w:rFonts w:ascii="Times New Roman" w:eastAsia="宋体" w:hAnsi="Times New Roman" w:cs="Times New Roman" w:hint="eastAsia"/>
                <w:b/>
                <w:bCs/>
                <w:sz w:val="24"/>
                <w14:ligatures w14:val="standardContextual"/>
              </w:rPr>
              <w:t>公司</w:t>
            </w:r>
            <w:r w:rsidR="00C464F6" w:rsidRPr="00C464F6">
              <w:rPr>
                <w:rFonts w:ascii="Times New Roman" w:eastAsia="宋体" w:hAnsi="Times New Roman" w:cs="Times New Roman" w:hint="eastAsia"/>
                <w:b/>
                <w:bCs/>
                <w:sz w:val="24"/>
                <w14:ligatures w14:val="standardContextual"/>
              </w:rPr>
              <w:t>后续是否还有投资并购的计划？</w:t>
            </w:r>
          </w:p>
          <w:p w14:paraId="373A958A" w14:textId="6196B90E" w:rsidR="00C464F6" w:rsidRPr="00C464F6" w:rsidRDefault="00C464F6" w:rsidP="00272C52">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会持续关注具有协同效应的优质标的，灵活运用多元化方式进行对外投资和并购，通过资源整合完善产品布局、加速业务发展，助力公司长期价值的稳步提升。如有达到披露标准的事项，公司将及时履行信息披露义务。</w:t>
            </w:r>
          </w:p>
          <w:p w14:paraId="16DF9902" w14:textId="7EDEEB87" w:rsidR="00C464F6" w:rsidRPr="00C464F6" w:rsidRDefault="0066784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10</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w:t>
            </w:r>
            <w:r w:rsidR="00E41E27">
              <w:rPr>
                <w:rFonts w:ascii="Times New Roman" w:eastAsia="宋体" w:hAnsi="Times New Roman" w:cs="Times New Roman" w:hint="eastAsia"/>
                <w:b/>
                <w:bCs/>
                <w:sz w:val="24"/>
                <w14:ligatures w14:val="standardContextual"/>
              </w:rPr>
              <w:t>公司</w:t>
            </w:r>
            <w:r w:rsidR="00F33482">
              <w:rPr>
                <w:rFonts w:ascii="Times New Roman" w:eastAsia="宋体" w:hAnsi="Times New Roman" w:cs="Times New Roman" w:hint="eastAsia"/>
                <w:b/>
                <w:bCs/>
                <w:sz w:val="24"/>
                <w14:ligatures w14:val="standardContextual"/>
              </w:rPr>
              <w:t>去年</w:t>
            </w:r>
            <w:r w:rsidR="00C464F6" w:rsidRPr="00C464F6">
              <w:rPr>
                <w:rFonts w:ascii="Times New Roman" w:eastAsia="宋体" w:hAnsi="Times New Roman" w:cs="Times New Roman" w:hint="eastAsia"/>
                <w:b/>
                <w:bCs/>
                <w:sz w:val="24"/>
                <w14:ligatures w14:val="standardContextual"/>
              </w:rPr>
              <w:t>经营业绩增速良好，</w:t>
            </w:r>
            <w:r w:rsidR="00F33482">
              <w:rPr>
                <w:rFonts w:ascii="Times New Roman" w:eastAsia="宋体" w:hAnsi="Times New Roman" w:cs="Times New Roman" w:hint="eastAsia"/>
                <w:b/>
                <w:bCs/>
                <w:sz w:val="24"/>
                <w14:ligatures w14:val="standardContextual"/>
              </w:rPr>
              <w:t>今年是否会延续这一趋势</w:t>
            </w:r>
            <w:r w:rsidR="00C464F6" w:rsidRPr="00C464F6">
              <w:rPr>
                <w:rFonts w:ascii="Times New Roman" w:eastAsia="宋体" w:hAnsi="Times New Roman" w:cs="Times New Roman" w:hint="eastAsia"/>
                <w:b/>
                <w:bCs/>
                <w:sz w:val="24"/>
                <w14:ligatures w14:val="standardContextual"/>
              </w:rPr>
              <w:t>？</w:t>
            </w:r>
          </w:p>
          <w:p w14:paraId="0FDA8F31" w14:textId="77777777" w:rsidR="0054574E" w:rsidRDefault="00C464F6" w:rsidP="00272C52">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受益于国家防灾减灾、水利信息化、低空经济、空管设备国产化、大规模设备更新等国家相关政策驱动，展望未来，公司认为相控阵雷达行业发展前景良好，具备持续发展的基础。以上不构成公司业绩预测及业绩承诺，具体经营情况请以公司后续披露的公告为准。</w:t>
            </w:r>
          </w:p>
          <w:p w14:paraId="51EF37A8" w14:textId="0DAF8899" w:rsidR="00641D7C" w:rsidRPr="00641D7C" w:rsidRDefault="0066784D" w:rsidP="00641D7C">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11.</w:t>
            </w:r>
            <w:r w:rsidR="00641D7C" w:rsidRPr="00641D7C">
              <w:rPr>
                <w:rFonts w:ascii="Times New Roman" w:eastAsia="宋体" w:hAnsi="Times New Roman" w:cs="Times New Roman" w:hint="eastAsia"/>
                <w:b/>
                <w:bCs/>
                <w:sz w:val="24"/>
                <w14:ligatures w14:val="standardContextual"/>
              </w:rPr>
              <w:t>问题：请问公司今年有何规划和打算？</w:t>
            </w:r>
          </w:p>
          <w:p w14:paraId="04869B39" w14:textId="615FFFBF" w:rsidR="00641D7C" w:rsidRDefault="00641D7C" w:rsidP="00641D7C">
            <w:pPr>
              <w:spacing w:line="360" w:lineRule="auto"/>
              <w:ind w:firstLineChars="200" w:firstLine="480"/>
              <w:rPr>
                <w:rFonts w:ascii="Times New Roman" w:eastAsia="宋体" w:hAnsi="Times New Roman" w:cs="Times New Roman"/>
                <w:sz w:val="24"/>
                <w14:ligatures w14:val="standardContextual"/>
              </w:rPr>
            </w:pPr>
            <w:r w:rsidRPr="00641D7C">
              <w:rPr>
                <w:rFonts w:ascii="Times New Roman" w:eastAsia="宋体" w:hAnsi="Times New Roman" w:cs="Times New Roman" w:hint="eastAsia"/>
                <w:sz w:val="24"/>
                <w14:ligatures w14:val="standardContextual"/>
              </w:rPr>
              <w:lastRenderedPageBreak/>
              <w:t>答：</w:t>
            </w:r>
            <w:r w:rsidRPr="00641D7C">
              <w:rPr>
                <w:rFonts w:ascii="Times New Roman" w:eastAsia="宋体" w:hAnsi="Times New Roman" w:cs="Times New Roman" w:hint="eastAsia"/>
                <w:sz w:val="24"/>
                <w14:ligatures w14:val="standardContextual"/>
              </w:rPr>
              <w:t>202</w:t>
            </w:r>
            <w:r>
              <w:rPr>
                <w:rFonts w:ascii="Times New Roman" w:eastAsia="宋体" w:hAnsi="Times New Roman" w:cs="Times New Roman" w:hint="eastAsia"/>
                <w:sz w:val="24"/>
                <w14:ligatures w14:val="standardContextual"/>
              </w:rPr>
              <w:t>6</w:t>
            </w:r>
            <w:r w:rsidRPr="00641D7C">
              <w:rPr>
                <w:rFonts w:ascii="Times New Roman" w:eastAsia="宋体" w:hAnsi="Times New Roman" w:cs="Times New Roman" w:hint="eastAsia"/>
                <w:sz w:val="24"/>
                <w14:ligatures w14:val="standardContextual"/>
              </w:rPr>
              <w:t>年，公司将秉持“稳中求进”的原则，继续聚焦主业，围绕既定的发展战略和方向，全面加强产品研发创新能力，积极开拓市场，不断提高市场占有率，努力实现经营目标。公司产品目前主要应用于气象探测、水利测雨领域，</w:t>
            </w:r>
            <w:r w:rsidR="00802623" w:rsidRPr="00802623">
              <w:rPr>
                <w:rFonts w:ascii="Times New Roman" w:eastAsia="宋体" w:hAnsi="Times New Roman" w:cs="Times New Roman" w:hint="eastAsia"/>
                <w:sz w:val="24"/>
                <w14:ligatures w14:val="standardContextual"/>
              </w:rPr>
              <w:t>逐步在民用航空、海洋监测、低空经济、公共安全等领域进行市场化推广。</w:t>
            </w:r>
          </w:p>
          <w:p w14:paraId="07070812" w14:textId="121A13DA" w:rsidR="00641D7C" w:rsidRPr="00641D7C" w:rsidRDefault="00641D7C" w:rsidP="00641D7C">
            <w:pPr>
              <w:spacing w:before="240" w:line="360" w:lineRule="auto"/>
              <w:rPr>
                <w:rFonts w:ascii="Times New Roman" w:eastAsia="宋体" w:hAnsi="Times New Roman" w:cs="Times New Roman"/>
                <w:b/>
                <w:bCs/>
                <w:sz w:val="24"/>
                <w14:ligatures w14:val="standardContextual"/>
              </w:rPr>
            </w:pPr>
            <w:r w:rsidRPr="00641D7C">
              <w:rPr>
                <w:rFonts w:ascii="Times New Roman" w:eastAsia="宋体" w:hAnsi="Times New Roman" w:cs="Times New Roman" w:hint="eastAsia"/>
                <w:b/>
                <w:bCs/>
                <w:sz w:val="24"/>
                <w14:ligatures w14:val="standardContextual"/>
              </w:rPr>
              <w:t>1</w:t>
            </w:r>
            <w:r w:rsidR="0066784D">
              <w:rPr>
                <w:rFonts w:ascii="Times New Roman" w:eastAsia="宋体" w:hAnsi="Times New Roman" w:cs="Times New Roman" w:hint="eastAsia"/>
                <w:b/>
                <w:bCs/>
                <w:sz w:val="24"/>
                <w14:ligatures w14:val="standardContextual"/>
              </w:rPr>
              <w:t>2</w:t>
            </w:r>
            <w:r w:rsidRPr="00641D7C">
              <w:rPr>
                <w:rFonts w:ascii="Times New Roman" w:eastAsia="宋体" w:hAnsi="Times New Roman" w:cs="Times New Roman" w:hint="eastAsia"/>
                <w:b/>
                <w:bCs/>
                <w:sz w:val="24"/>
                <w14:ligatures w14:val="standardContextual"/>
              </w:rPr>
              <w:t>.</w:t>
            </w:r>
            <w:r w:rsidRPr="00641D7C">
              <w:rPr>
                <w:rFonts w:ascii="Times New Roman" w:eastAsia="宋体" w:hAnsi="Times New Roman" w:cs="Times New Roman" w:hint="eastAsia"/>
                <w:b/>
                <w:bCs/>
                <w:sz w:val="24"/>
                <w14:ligatures w14:val="standardContextual"/>
              </w:rPr>
              <w:t>问题：公司未来的业务布局及发展规划是什么？</w:t>
            </w:r>
          </w:p>
          <w:p w14:paraId="2CE75CA0" w14:textId="3B22EFF4" w:rsidR="00641D7C" w:rsidRPr="00C464F6" w:rsidRDefault="00641D7C" w:rsidP="00641D7C">
            <w:pPr>
              <w:spacing w:line="360" w:lineRule="auto"/>
              <w:ind w:firstLineChars="200" w:firstLine="480"/>
              <w:rPr>
                <w:rFonts w:ascii="Times New Roman" w:eastAsia="宋体" w:hAnsi="Times New Roman" w:cs="Times New Roman"/>
                <w:sz w:val="24"/>
                <w14:ligatures w14:val="standardContextual"/>
              </w:rPr>
            </w:pPr>
            <w:r w:rsidRPr="00641D7C">
              <w:rPr>
                <w:rFonts w:ascii="Times New Roman" w:eastAsia="宋体" w:hAnsi="Times New Roman" w:cs="Times New Roman" w:hint="eastAsia"/>
                <w:sz w:val="24"/>
                <w14:ligatures w14:val="standardContextual"/>
              </w:rPr>
              <w:t>答：</w:t>
            </w:r>
            <w:r w:rsidR="00A0642E" w:rsidRPr="00A0642E">
              <w:rPr>
                <w:rFonts w:ascii="Times New Roman" w:eastAsia="宋体" w:hAnsi="Times New Roman" w:cs="Times New Roman" w:hint="eastAsia"/>
                <w:sz w:val="24"/>
                <w14:ligatures w14:val="standardContextual"/>
              </w:rPr>
              <w:t>公司以全极化有源相控阵雷达技术为起点，继续加大研发投入，在硬件端研发性能更好的新产品；在软件端面向天气探测、水利测雨、民用航空、海洋监测、低空经济、公共安全等领域开发面向更多应用场景、具备更高数据处理能力、更强算力、更具智能化的软件产品；在价值链端利用现有核心技术面向毫米波雷达、雷达数据服务、雷达专用芯片设计等关联度深及能够提升公司的核心竞争优势的相关领域进行研发投入，成为全球领先的雷达系统解决方案提供商</w:t>
            </w:r>
            <w:r w:rsidRPr="00641D7C">
              <w:rPr>
                <w:rFonts w:ascii="Times New Roman" w:eastAsia="宋体" w:hAnsi="Times New Roman" w:cs="Times New Roman" w:hint="eastAsia"/>
                <w:sz w:val="24"/>
                <w14:ligatures w14:val="standardContextual"/>
              </w:rPr>
              <w:t>。</w:t>
            </w:r>
          </w:p>
        </w:tc>
      </w:tr>
      <w:tr w:rsidR="00D17C56" w:rsidRPr="0066760B" w14:paraId="5B8827FA" w14:textId="77777777" w:rsidTr="00AB2686">
        <w:tc>
          <w:tcPr>
            <w:tcW w:w="2864" w:type="dxa"/>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C0BA" w14:textId="77777777" w:rsidR="00311F64" w:rsidRDefault="00311F64" w:rsidP="0018679C">
      <w:r>
        <w:separator/>
      </w:r>
    </w:p>
  </w:endnote>
  <w:endnote w:type="continuationSeparator" w:id="0">
    <w:p w14:paraId="0FC4226F" w14:textId="77777777" w:rsidR="00311F64" w:rsidRDefault="00311F64"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4228" w14:textId="77777777" w:rsidR="00311F64" w:rsidRDefault="00311F64" w:rsidP="0018679C">
      <w:r>
        <w:separator/>
      </w:r>
    </w:p>
  </w:footnote>
  <w:footnote w:type="continuationSeparator" w:id="0">
    <w:p w14:paraId="5B9DC903" w14:textId="77777777" w:rsidR="00311F64" w:rsidRDefault="00311F64"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0002"/>
    <w:rsid w:val="000028DF"/>
    <w:rsid w:val="00003C36"/>
    <w:rsid w:val="000044B5"/>
    <w:rsid w:val="0000466C"/>
    <w:rsid w:val="0000480E"/>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F0D"/>
    <w:rsid w:val="000333DF"/>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28B"/>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675DE"/>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09D2"/>
    <w:rsid w:val="00091CDE"/>
    <w:rsid w:val="000920B0"/>
    <w:rsid w:val="000934CE"/>
    <w:rsid w:val="000946B4"/>
    <w:rsid w:val="0009648E"/>
    <w:rsid w:val="00096BC3"/>
    <w:rsid w:val="000A1B11"/>
    <w:rsid w:val="000A2338"/>
    <w:rsid w:val="000A39B3"/>
    <w:rsid w:val="000A42EB"/>
    <w:rsid w:val="000A4428"/>
    <w:rsid w:val="000A5BA0"/>
    <w:rsid w:val="000A65EF"/>
    <w:rsid w:val="000A6643"/>
    <w:rsid w:val="000A684C"/>
    <w:rsid w:val="000B036A"/>
    <w:rsid w:val="000B06DA"/>
    <w:rsid w:val="000B1A1B"/>
    <w:rsid w:val="000B21D5"/>
    <w:rsid w:val="000B234D"/>
    <w:rsid w:val="000B2544"/>
    <w:rsid w:val="000B2EC1"/>
    <w:rsid w:val="000B4CD9"/>
    <w:rsid w:val="000B6FFD"/>
    <w:rsid w:val="000C0720"/>
    <w:rsid w:val="000C08A3"/>
    <w:rsid w:val="000C2AFE"/>
    <w:rsid w:val="000C2F52"/>
    <w:rsid w:val="000C5538"/>
    <w:rsid w:val="000C6D5A"/>
    <w:rsid w:val="000C70F4"/>
    <w:rsid w:val="000D054F"/>
    <w:rsid w:val="000D1226"/>
    <w:rsid w:val="000D1ADC"/>
    <w:rsid w:val="000D1FE7"/>
    <w:rsid w:val="000D2AF9"/>
    <w:rsid w:val="000D44A0"/>
    <w:rsid w:val="000D7054"/>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15FC2"/>
    <w:rsid w:val="00120CAB"/>
    <w:rsid w:val="001221B8"/>
    <w:rsid w:val="001272E3"/>
    <w:rsid w:val="001279FB"/>
    <w:rsid w:val="001304EB"/>
    <w:rsid w:val="001313EA"/>
    <w:rsid w:val="00131783"/>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7C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67ED"/>
    <w:rsid w:val="001D7A5D"/>
    <w:rsid w:val="001E0870"/>
    <w:rsid w:val="001E1F00"/>
    <w:rsid w:val="001E243C"/>
    <w:rsid w:val="001E2BC5"/>
    <w:rsid w:val="001E34C6"/>
    <w:rsid w:val="001E350A"/>
    <w:rsid w:val="001E38F7"/>
    <w:rsid w:val="001E55A1"/>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16A1"/>
    <w:rsid w:val="00232725"/>
    <w:rsid w:val="00232813"/>
    <w:rsid w:val="00234237"/>
    <w:rsid w:val="00234D03"/>
    <w:rsid w:val="002357A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2C52"/>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45F9"/>
    <w:rsid w:val="002C6808"/>
    <w:rsid w:val="002D098C"/>
    <w:rsid w:val="002D0BA5"/>
    <w:rsid w:val="002D15D1"/>
    <w:rsid w:val="002D1F73"/>
    <w:rsid w:val="002D3753"/>
    <w:rsid w:val="002D4A08"/>
    <w:rsid w:val="002D4B1D"/>
    <w:rsid w:val="002D67DD"/>
    <w:rsid w:val="002D7481"/>
    <w:rsid w:val="002E0B8F"/>
    <w:rsid w:val="002E0BDD"/>
    <w:rsid w:val="002E2A4B"/>
    <w:rsid w:val="002E3757"/>
    <w:rsid w:val="002E446E"/>
    <w:rsid w:val="002E6298"/>
    <w:rsid w:val="002E701A"/>
    <w:rsid w:val="002E7D99"/>
    <w:rsid w:val="002F14DC"/>
    <w:rsid w:val="002F1B04"/>
    <w:rsid w:val="002F212B"/>
    <w:rsid w:val="002F2D34"/>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1F64"/>
    <w:rsid w:val="0031226B"/>
    <w:rsid w:val="003129BF"/>
    <w:rsid w:val="003131C3"/>
    <w:rsid w:val="0031371B"/>
    <w:rsid w:val="00315663"/>
    <w:rsid w:val="0031749D"/>
    <w:rsid w:val="00317632"/>
    <w:rsid w:val="0032025A"/>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CAB"/>
    <w:rsid w:val="00354D25"/>
    <w:rsid w:val="0035572A"/>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1EE"/>
    <w:rsid w:val="003832E5"/>
    <w:rsid w:val="00384D40"/>
    <w:rsid w:val="00386F86"/>
    <w:rsid w:val="003903A3"/>
    <w:rsid w:val="003904BB"/>
    <w:rsid w:val="00392484"/>
    <w:rsid w:val="00393178"/>
    <w:rsid w:val="003933FB"/>
    <w:rsid w:val="00393794"/>
    <w:rsid w:val="00393A52"/>
    <w:rsid w:val="003949B4"/>
    <w:rsid w:val="00397642"/>
    <w:rsid w:val="003A09E9"/>
    <w:rsid w:val="003A2694"/>
    <w:rsid w:val="003A2EB2"/>
    <w:rsid w:val="003A35CD"/>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5A8F"/>
    <w:rsid w:val="003F6D0B"/>
    <w:rsid w:val="003F77D2"/>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5BA3"/>
    <w:rsid w:val="00475C59"/>
    <w:rsid w:val="00476AFD"/>
    <w:rsid w:val="00476E85"/>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A0436"/>
    <w:rsid w:val="004A078E"/>
    <w:rsid w:val="004A297D"/>
    <w:rsid w:val="004A318A"/>
    <w:rsid w:val="004A4DF3"/>
    <w:rsid w:val="004A58CB"/>
    <w:rsid w:val="004B0384"/>
    <w:rsid w:val="004B0897"/>
    <w:rsid w:val="004B157B"/>
    <w:rsid w:val="004B500C"/>
    <w:rsid w:val="004B77BD"/>
    <w:rsid w:val="004C0411"/>
    <w:rsid w:val="004C1B91"/>
    <w:rsid w:val="004C3E41"/>
    <w:rsid w:val="004C6383"/>
    <w:rsid w:val="004C6956"/>
    <w:rsid w:val="004C7262"/>
    <w:rsid w:val="004C7A28"/>
    <w:rsid w:val="004D1B2D"/>
    <w:rsid w:val="004D3C5A"/>
    <w:rsid w:val="004D4156"/>
    <w:rsid w:val="004D45ED"/>
    <w:rsid w:val="004D5EC6"/>
    <w:rsid w:val="004D614E"/>
    <w:rsid w:val="004D61A1"/>
    <w:rsid w:val="004E1FC8"/>
    <w:rsid w:val="004E25DD"/>
    <w:rsid w:val="004E2D8A"/>
    <w:rsid w:val="004E35D6"/>
    <w:rsid w:val="004E4CBB"/>
    <w:rsid w:val="004E6FE1"/>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BEC"/>
    <w:rsid w:val="00534D66"/>
    <w:rsid w:val="00535B1E"/>
    <w:rsid w:val="005365AA"/>
    <w:rsid w:val="00540353"/>
    <w:rsid w:val="00540AB5"/>
    <w:rsid w:val="00540CC1"/>
    <w:rsid w:val="005412BA"/>
    <w:rsid w:val="00541E84"/>
    <w:rsid w:val="00543826"/>
    <w:rsid w:val="0054404C"/>
    <w:rsid w:val="0054574E"/>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2C9A"/>
    <w:rsid w:val="005776DB"/>
    <w:rsid w:val="00580CB0"/>
    <w:rsid w:val="00580D0B"/>
    <w:rsid w:val="005816F5"/>
    <w:rsid w:val="00581AB7"/>
    <w:rsid w:val="00582D78"/>
    <w:rsid w:val="00584526"/>
    <w:rsid w:val="00584C30"/>
    <w:rsid w:val="00584C76"/>
    <w:rsid w:val="00584D8F"/>
    <w:rsid w:val="0058508D"/>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80A"/>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125A"/>
    <w:rsid w:val="005E1B22"/>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1D7C"/>
    <w:rsid w:val="00642382"/>
    <w:rsid w:val="006427F7"/>
    <w:rsid w:val="00643F90"/>
    <w:rsid w:val="006452E1"/>
    <w:rsid w:val="0064637F"/>
    <w:rsid w:val="00646CE4"/>
    <w:rsid w:val="00651B2A"/>
    <w:rsid w:val="006526E8"/>
    <w:rsid w:val="00652E66"/>
    <w:rsid w:val="00653A71"/>
    <w:rsid w:val="006540AC"/>
    <w:rsid w:val="00654198"/>
    <w:rsid w:val="00655049"/>
    <w:rsid w:val="00655835"/>
    <w:rsid w:val="006564EA"/>
    <w:rsid w:val="006608CE"/>
    <w:rsid w:val="00663135"/>
    <w:rsid w:val="00663EF3"/>
    <w:rsid w:val="0066760B"/>
    <w:rsid w:val="0066784D"/>
    <w:rsid w:val="00667FB5"/>
    <w:rsid w:val="00671FEE"/>
    <w:rsid w:val="0067267B"/>
    <w:rsid w:val="00672C00"/>
    <w:rsid w:val="00673708"/>
    <w:rsid w:val="00674BCA"/>
    <w:rsid w:val="006750EF"/>
    <w:rsid w:val="006753B1"/>
    <w:rsid w:val="00676B74"/>
    <w:rsid w:val="00676B9B"/>
    <w:rsid w:val="00676F7B"/>
    <w:rsid w:val="00677522"/>
    <w:rsid w:val="006809CA"/>
    <w:rsid w:val="00681695"/>
    <w:rsid w:val="0068183B"/>
    <w:rsid w:val="00682AAA"/>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40C2"/>
    <w:rsid w:val="006D510E"/>
    <w:rsid w:val="006D6A4A"/>
    <w:rsid w:val="006E0859"/>
    <w:rsid w:val="006E31EA"/>
    <w:rsid w:val="006E3B82"/>
    <w:rsid w:val="006E4062"/>
    <w:rsid w:val="006E422F"/>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4D2"/>
    <w:rsid w:val="00735F4D"/>
    <w:rsid w:val="0073640B"/>
    <w:rsid w:val="00736AF8"/>
    <w:rsid w:val="0073700D"/>
    <w:rsid w:val="00737248"/>
    <w:rsid w:val="007407DA"/>
    <w:rsid w:val="00741272"/>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706C"/>
    <w:rsid w:val="00777431"/>
    <w:rsid w:val="00777CFE"/>
    <w:rsid w:val="0078258D"/>
    <w:rsid w:val="00783B91"/>
    <w:rsid w:val="00783E6A"/>
    <w:rsid w:val="00784C85"/>
    <w:rsid w:val="00785284"/>
    <w:rsid w:val="00785503"/>
    <w:rsid w:val="00786F19"/>
    <w:rsid w:val="007919BD"/>
    <w:rsid w:val="007926FB"/>
    <w:rsid w:val="00792D2C"/>
    <w:rsid w:val="00793343"/>
    <w:rsid w:val="00794110"/>
    <w:rsid w:val="0079430A"/>
    <w:rsid w:val="00794C85"/>
    <w:rsid w:val="00794C8B"/>
    <w:rsid w:val="00794F95"/>
    <w:rsid w:val="00795735"/>
    <w:rsid w:val="00795940"/>
    <w:rsid w:val="007A03C5"/>
    <w:rsid w:val="007A0912"/>
    <w:rsid w:val="007A33D2"/>
    <w:rsid w:val="007A4905"/>
    <w:rsid w:val="007A4FB4"/>
    <w:rsid w:val="007A63F9"/>
    <w:rsid w:val="007A7C37"/>
    <w:rsid w:val="007A7DD6"/>
    <w:rsid w:val="007B196F"/>
    <w:rsid w:val="007B2126"/>
    <w:rsid w:val="007B5E39"/>
    <w:rsid w:val="007B7F34"/>
    <w:rsid w:val="007C0C4B"/>
    <w:rsid w:val="007C2246"/>
    <w:rsid w:val="007C2964"/>
    <w:rsid w:val="007C39F3"/>
    <w:rsid w:val="007C3DD4"/>
    <w:rsid w:val="007C4A98"/>
    <w:rsid w:val="007C6515"/>
    <w:rsid w:val="007C7447"/>
    <w:rsid w:val="007C7D09"/>
    <w:rsid w:val="007C7D86"/>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2623"/>
    <w:rsid w:val="00803D2C"/>
    <w:rsid w:val="00806573"/>
    <w:rsid w:val="00806BE4"/>
    <w:rsid w:val="00806F9E"/>
    <w:rsid w:val="008072C8"/>
    <w:rsid w:val="00807A1D"/>
    <w:rsid w:val="00811F5E"/>
    <w:rsid w:val="00812624"/>
    <w:rsid w:val="00812846"/>
    <w:rsid w:val="00812F44"/>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3BF5"/>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7712D"/>
    <w:rsid w:val="00880C6A"/>
    <w:rsid w:val="00881431"/>
    <w:rsid w:val="00881A83"/>
    <w:rsid w:val="0088548D"/>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2F8"/>
    <w:rsid w:val="008F6301"/>
    <w:rsid w:val="008F7176"/>
    <w:rsid w:val="00900BAF"/>
    <w:rsid w:val="00900CBC"/>
    <w:rsid w:val="009024E8"/>
    <w:rsid w:val="00902629"/>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B85"/>
    <w:rsid w:val="00934DCA"/>
    <w:rsid w:val="00935450"/>
    <w:rsid w:val="00940CC6"/>
    <w:rsid w:val="009411AA"/>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5D6"/>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A35"/>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06AB"/>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5EA7"/>
    <w:rsid w:val="009D6174"/>
    <w:rsid w:val="009E0B46"/>
    <w:rsid w:val="009E3874"/>
    <w:rsid w:val="009E3D68"/>
    <w:rsid w:val="009F0836"/>
    <w:rsid w:val="009F1B97"/>
    <w:rsid w:val="009F225B"/>
    <w:rsid w:val="009F2919"/>
    <w:rsid w:val="009F2C7A"/>
    <w:rsid w:val="009F4118"/>
    <w:rsid w:val="009F42A5"/>
    <w:rsid w:val="009F5C93"/>
    <w:rsid w:val="009F62AC"/>
    <w:rsid w:val="00A014FF"/>
    <w:rsid w:val="00A01D74"/>
    <w:rsid w:val="00A02EBB"/>
    <w:rsid w:val="00A03AA1"/>
    <w:rsid w:val="00A041A7"/>
    <w:rsid w:val="00A0442D"/>
    <w:rsid w:val="00A04996"/>
    <w:rsid w:val="00A05042"/>
    <w:rsid w:val="00A0642E"/>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6101"/>
    <w:rsid w:val="00A57863"/>
    <w:rsid w:val="00A57FF9"/>
    <w:rsid w:val="00A62BEC"/>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322"/>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4C9"/>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57D80"/>
    <w:rsid w:val="00B6123D"/>
    <w:rsid w:val="00B61BCB"/>
    <w:rsid w:val="00B61D14"/>
    <w:rsid w:val="00B64D91"/>
    <w:rsid w:val="00B653C0"/>
    <w:rsid w:val="00B66968"/>
    <w:rsid w:val="00B66AF8"/>
    <w:rsid w:val="00B677F5"/>
    <w:rsid w:val="00B67838"/>
    <w:rsid w:val="00B70645"/>
    <w:rsid w:val="00B716C7"/>
    <w:rsid w:val="00B729A8"/>
    <w:rsid w:val="00B734B7"/>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583F"/>
    <w:rsid w:val="00BB6070"/>
    <w:rsid w:val="00BB6D13"/>
    <w:rsid w:val="00BB713E"/>
    <w:rsid w:val="00BB71B1"/>
    <w:rsid w:val="00BC1015"/>
    <w:rsid w:val="00BC129A"/>
    <w:rsid w:val="00BC2105"/>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022"/>
    <w:rsid w:val="00C02DAB"/>
    <w:rsid w:val="00C05326"/>
    <w:rsid w:val="00C05806"/>
    <w:rsid w:val="00C06395"/>
    <w:rsid w:val="00C104B8"/>
    <w:rsid w:val="00C10931"/>
    <w:rsid w:val="00C10EF5"/>
    <w:rsid w:val="00C13534"/>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4F6"/>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16BF"/>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38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4B5"/>
    <w:rsid w:val="00D42A48"/>
    <w:rsid w:val="00D44C57"/>
    <w:rsid w:val="00D46C77"/>
    <w:rsid w:val="00D50658"/>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3D5"/>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604"/>
    <w:rsid w:val="00DE3D8E"/>
    <w:rsid w:val="00DE4669"/>
    <w:rsid w:val="00DE5B3D"/>
    <w:rsid w:val="00DE5E9F"/>
    <w:rsid w:val="00DE7F6D"/>
    <w:rsid w:val="00DF22CD"/>
    <w:rsid w:val="00DF54E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1E27"/>
    <w:rsid w:val="00E4273E"/>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B5CC0"/>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7A9"/>
    <w:rsid w:val="00F32FC6"/>
    <w:rsid w:val="00F33482"/>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2E04"/>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399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4</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478</cp:revision>
  <cp:lastPrinted>2024-11-06T09:25:00Z</cp:lastPrinted>
  <dcterms:created xsi:type="dcterms:W3CDTF">2024-03-25T14:20:00Z</dcterms:created>
  <dcterms:modified xsi:type="dcterms:W3CDTF">2026-05-29T06:46:00Z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