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693" w14:textId="77777777" w:rsidR="002D2514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2D2514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2D2514" w:rsidRDefault="002D2514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2D2514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股票名称：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沪硅产业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2D2514" w14:paraId="2011A345" w14:textId="77777777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>☑</w:t>
            </w:r>
            <w:r>
              <w:rPr>
                <w:rFonts w:ascii="Times New Roman" w:eastAsia="宋体" w:hAnsi="Times New Roman"/>
                <w:sz w:val="24"/>
              </w:rPr>
              <w:t>分析师会议</w:t>
            </w:r>
          </w:p>
          <w:p w14:paraId="0D498504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/>
                <w:sz w:val="24"/>
              </w:rPr>
              <w:t>□</w:t>
            </w:r>
            <w:r>
              <w:rPr>
                <w:rFonts w:ascii="Times New Roman" w:eastAsia="宋体" w:hAnsi="Times New Roman"/>
                <w:sz w:val="24"/>
              </w:rPr>
              <w:t>电话会议</w:t>
            </w:r>
          </w:p>
        </w:tc>
      </w:tr>
      <w:tr w:rsidR="002D2514" w14:paraId="6B3FD78A" w14:textId="77777777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中信、长江、中银、国盛、国信、汇丰前海、高盛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等机构参加会议</w:t>
            </w:r>
          </w:p>
        </w:tc>
      </w:tr>
      <w:tr w:rsidR="002D2514" w14:paraId="027FCDBE" w14:textId="77777777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2B3ED3C6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>2026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>5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>11</w:t>
            </w:r>
            <w:r w:rsidR="00FB7294">
              <w:rPr>
                <w:rFonts w:ascii="Times New Roman" w:eastAsia="宋体" w:hAnsi="Times New Roman" w:hint="eastAsia"/>
                <w:sz w:val="24"/>
              </w:rPr>
              <w:t>日</w:t>
            </w:r>
            <w:r w:rsidR="00FB7294">
              <w:rPr>
                <w:rFonts w:ascii="Times New Roman" w:eastAsia="宋体" w:hAnsi="Times New Roman" w:hint="eastAsia"/>
                <w:sz w:val="24"/>
              </w:rPr>
              <w:t xml:space="preserve"> - </w:t>
            </w:r>
            <w:r>
              <w:rPr>
                <w:rFonts w:ascii="Times New Roman" w:eastAsia="宋体" w:hAnsi="Times New Roman"/>
                <w:sz w:val="24"/>
              </w:rPr>
              <w:t>2026</w:t>
            </w:r>
            <w:r>
              <w:rPr>
                <w:rFonts w:ascii="Times New Roman" w:eastAsia="宋体" w:hAnsi="Times New Roman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>5</w:t>
            </w:r>
            <w:r>
              <w:rPr>
                <w:rFonts w:ascii="Times New Roman" w:eastAsia="宋体" w:hAnsi="Times New Roman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>20</w:t>
            </w:r>
            <w:r>
              <w:rPr>
                <w:rFonts w:ascii="Times New Roman" w:eastAsia="宋体" w:hAnsi="Times New Roman"/>
                <w:sz w:val="24"/>
              </w:rPr>
              <w:t>日</w:t>
            </w:r>
          </w:p>
        </w:tc>
      </w:tr>
      <w:tr w:rsidR="002D2514" w14:paraId="0252797E" w14:textId="77777777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</w:rPr>
              <w:t>上海市浦东</w:t>
            </w:r>
            <w:proofErr w:type="gramStart"/>
            <w:r>
              <w:rPr>
                <w:rFonts w:ascii="Times New Roman" w:eastAsia="宋体" w:hAnsi="Times New Roman"/>
                <w:sz w:val="24"/>
              </w:rPr>
              <w:t>新区云</w:t>
            </w:r>
            <w:proofErr w:type="gramEnd"/>
            <w:r>
              <w:rPr>
                <w:rFonts w:ascii="Times New Roman" w:eastAsia="宋体" w:hAnsi="Times New Roman"/>
                <w:sz w:val="24"/>
              </w:rPr>
              <w:t>水路</w:t>
            </w:r>
            <w:r>
              <w:rPr>
                <w:rFonts w:ascii="Times New Roman" w:eastAsia="宋体" w:hAnsi="Times New Roman"/>
                <w:sz w:val="24"/>
              </w:rPr>
              <w:t>1000</w:t>
            </w:r>
            <w:r>
              <w:rPr>
                <w:rFonts w:ascii="Times New Roman" w:eastAsia="宋体" w:hAnsi="Times New Roman"/>
                <w:sz w:val="24"/>
              </w:rPr>
              <w:t>号</w:t>
            </w:r>
            <w:r>
              <w:rPr>
                <w:rFonts w:ascii="Times New Roman" w:eastAsia="宋体" w:hAnsi="Times New Roman" w:hint="eastAsia"/>
                <w:sz w:val="24"/>
              </w:rPr>
              <w:t>一楼会议室、线上</w:t>
            </w:r>
          </w:p>
        </w:tc>
      </w:tr>
      <w:tr w:rsidR="002D2514" w14:paraId="5655EA4D" w14:textId="77777777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方娜、王艳</w:t>
            </w:r>
          </w:p>
        </w:tc>
      </w:tr>
      <w:tr w:rsidR="002D2514" w14:paraId="5B94F3CC" w14:textId="77777777">
        <w:trPr>
          <w:trHeight w:val="699"/>
        </w:trPr>
        <w:tc>
          <w:tcPr>
            <w:tcW w:w="2405" w:type="dxa"/>
            <w:vAlign w:val="center"/>
          </w:tcPr>
          <w:p w14:paraId="390A5E3F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7BD21C1E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交流问答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41380C29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：当前半导体硅片行业需求情况如何？</w:t>
            </w:r>
          </w:p>
          <w:p w14:paraId="1E3748D4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答：当前半导体硅片行业的需求仍呈现一定的结构性分化。</w:t>
            </w:r>
            <w:r>
              <w:rPr>
                <w:rFonts w:ascii="Times New Roman" w:eastAsia="宋体" w:hAnsi="Times New Roman" w:hint="eastAsia"/>
                <w:sz w:val="24"/>
              </w:rPr>
              <w:t>12</w:t>
            </w:r>
            <w:r>
              <w:rPr>
                <w:rFonts w:ascii="Times New Roman" w:eastAsia="宋体" w:hAnsi="Times New Roman" w:hint="eastAsia"/>
                <w:sz w:val="24"/>
              </w:rPr>
              <w:t>英寸及高规格、特殊规格产品需求恢复相对更为明显，成熟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制程及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部分传统应用需求整体仍处于温和复苏过程中。公司产品覆盖</w:t>
            </w:r>
            <w:r>
              <w:rPr>
                <w:rFonts w:ascii="Times New Roman" w:eastAsia="宋体" w:hAnsi="Times New Roman" w:hint="eastAsia"/>
                <w:sz w:val="24"/>
              </w:rPr>
              <w:t>300mm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hint="eastAsia"/>
                <w:sz w:val="24"/>
              </w:rPr>
              <w:t>200mm</w:t>
            </w:r>
            <w:r>
              <w:rPr>
                <w:rFonts w:ascii="Times New Roman" w:eastAsia="宋体" w:hAnsi="Times New Roman" w:hint="eastAsia"/>
                <w:sz w:val="24"/>
              </w:rPr>
              <w:t>及以下尺寸，涵盖抛光片、外延片、</w:t>
            </w:r>
            <w:r>
              <w:rPr>
                <w:rFonts w:ascii="Times New Roman" w:eastAsia="宋体" w:hAnsi="Times New Roman" w:hint="eastAsia"/>
                <w:sz w:val="24"/>
              </w:rPr>
              <w:t>SOI</w:t>
            </w:r>
            <w:r>
              <w:rPr>
                <w:rFonts w:ascii="Times New Roman" w:eastAsia="宋体" w:hAnsi="Times New Roman" w:hint="eastAsia"/>
                <w:sz w:val="24"/>
              </w:rPr>
              <w:t>硅片等品类，能够围绕不同下游应用需求推进产品开发和客户导入。</w:t>
            </w:r>
          </w:p>
          <w:p w14:paraId="49F1AEE1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57CEBA9D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：当前半导体硅片价格情况如何？</w:t>
            </w:r>
          </w:p>
          <w:p w14:paraId="30DA00D0" w14:textId="0B89A62D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</w:t>
            </w:r>
            <w:r>
              <w:rPr>
                <w:rFonts w:ascii="Times New Roman" w:eastAsia="宋体" w:hAnsi="Times New Roman"/>
                <w:sz w:val="24"/>
              </w:rPr>
              <w:t>近期来看，硅片价格整体</w:t>
            </w:r>
            <w:r>
              <w:rPr>
                <w:rFonts w:ascii="Times New Roman" w:eastAsia="宋体" w:hAnsi="Times New Roman" w:hint="eastAsia"/>
                <w:sz w:val="24"/>
              </w:rPr>
              <w:t>已</w:t>
            </w:r>
            <w:r>
              <w:rPr>
                <w:rFonts w:ascii="Times New Roman" w:eastAsia="宋体" w:hAnsi="Times New Roman"/>
                <w:sz w:val="24"/>
              </w:rPr>
              <w:t>呈现企稳迹象。后续随着需求端的改善，价格预计也会有所修复。后续价格变化还需结合下游需求、行业供需格局、产品结构和订单安排等因素综合判断。</w:t>
            </w:r>
          </w:p>
          <w:p w14:paraId="4FD83235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340AEAFB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：公司毛利率仍为负值，后续的改善主要取决于哪些因素？</w:t>
            </w:r>
          </w:p>
          <w:p w14:paraId="21E55CDA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公司毛利率改善主要取决于硅片价格、产能利用率提升、产品结构优化、正片销售占比提高以及内部降本增效等因素。公司目前仍处于产能建设和爬坡阶段，固定成本投入较大，规模效应仍在逐步释放过程中。后续公司将继续围绕客户认证、正片销售、产品结构优化和精细化管理开展相关工作。</w:t>
            </w:r>
          </w:p>
          <w:p w14:paraId="7727DD7A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4F6879B2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sz w:val="24"/>
              </w:rPr>
              <w:t>：公司的降本增效工作主要有哪些方向？</w:t>
            </w:r>
          </w:p>
          <w:p w14:paraId="76117C8D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答：公司降本增效主要围绕供应链优化、国产化导入、工艺稳定性提升和精细化管理等方向开展。半导体硅片制造对产品质量、稳定性和一致性要求较高，公司会通过优化生产管理、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提升产线效率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、加强质量控制等方式提升运营效率和成本管控能力。</w:t>
            </w:r>
          </w:p>
          <w:p w14:paraId="17E413BA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23D58CA1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</w:rPr>
              <w:t>：公司上海和太原两地</w:t>
            </w:r>
            <w:r>
              <w:rPr>
                <w:rFonts w:ascii="Times New Roman" w:eastAsia="宋体" w:hAnsi="Times New Roman" w:hint="eastAsia"/>
                <w:sz w:val="24"/>
              </w:rPr>
              <w:t>12</w:t>
            </w:r>
            <w:r>
              <w:rPr>
                <w:rFonts w:ascii="Times New Roman" w:eastAsia="宋体" w:hAnsi="Times New Roman" w:hint="eastAsia"/>
                <w:sz w:val="24"/>
              </w:rPr>
              <w:t>英寸产能建设及产能利用率情况如何？</w:t>
            </w:r>
          </w:p>
          <w:p w14:paraId="5280CFF5" w14:textId="2FA5D62D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</w:t>
            </w:r>
            <w:r>
              <w:rPr>
                <w:rFonts w:ascii="Times New Roman" w:eastAsia="宋体" w:hAnsi="Times New Roman"/>
                <w:sz w:val="24"/>
              </w:rPr>
              <w:t>公司上海和太原两地</w:t>
            </w:r>
            <w:r>
              <w:rPr>
                <w:rFonts w:ascii="Times New Roman" w:eastAsia="宋体" w:hAnsi="Times New Roman"/>
                <w:sz w:val="24"/>
              </w:rPr>
              <w:t>12</w:t>
            </w:r>
            <w:r>
              <w:rPr>
                <w:rFonts w:ascii="Times New Roman" w:eastAsia="宋体" w:hAnsi="Times New Roman"/>
                <w:sz w:val="24"/>
              </w:rPr>
              <w:t>英寸产能建设按照原有规划有序</w:t>
            </w:r>
            <w:r>
              <w:rPr>
                <w:rFonts w:ascii="Times New Roman" w:eastAsia="宋体" w:hAnsi="Times New Roman" w:hint="eastAsia"/>
                <w:sz w:val="24"/>
              </w:rPr>
              <w:t>推进，</w:t>
            </w:r>
            <w:r>
              <w:rPr>
                <w:rFonts w:ascii="Times New Roman" w:eastAsia="宋体" w:hAnsi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</w:rPr>
              <w:t>年底公司</w:t>
            </w:r>
            <w:r>
              <w:rPr>
                <w:rFonts w:ascii="Times New Roman" w:eastAsia="宋体" w:hAnsi="Times New Roman"/>
                <w:sz w:val="24"/>
              </w:rPr>
              <w:t>300mm</w:t>
            </w:r>
            <w:r>
              <w:rPr>
                <w:rFonts w:ascii="Times New Roman" w:eastAsia="宋体" w:hAnsi="Times New Roman"/>
                <w:sz w:val="24"/>
              </w:rPr>
              <w:t>半导体硅片合计产能已达到</w:t>
            </w:r>
            <w:r>
              <w:rPr>
                <w:rFonts w:ascii="Times New Roman" w:eastAsia="宋体" w:hAnsi="Times New Roman"/>
                <w:sz w:val="24"/>
              </w:rPr>
              <w:t>85</w:t>
            </w:r>
            <w:r>
              <w:rPr>
                <w:rFonts w:ascii="Times New Roman" w:eastAsia="宋体" w:hAnsi="Times New Roman"/>
                <w:sz w:val="24"/>
              </w:rPr>
              <w:t>万片</w:t>
            </w:r>
            <w:r>
              <w:rPr>
                <w:rFonts w:ascii="Times New Roman" w:eastAsia="宋体" w:hAnsi="Times New Roman"/>
                <w:sz w:val="24"/>
              </w:rPr>
              <w:t>/</w:t>
            </w:r>
            <w:r>
              <w:rPr>
                <w:rFonts w:ascii="Times New Roman" w:eastAsia="宋体" w:hAnsi="Times New Roman"/>
                <w:sz w:val="24"/>
              </w:rPr>
              <w:t>月，</w:t>
            </w:r>
            <w:r>
              <w:rPr>
                <w:rFonts w:ascii="Times New Roman" w:eastAsia="宋体" w:hAnsi="Times New Roman" w:hint="eastAsia"/>
                <w:sz w:val="24"/>
              </w:rPr>
              <w:t>产能利用率维持在较高</w:t>
            </w:r>
            <w:r>
              <w:rPr>
                <w:rFonts w:ascii="Times New Roman" w:eastAsia="宋体" w:hAnsi="Times New Roman"/>
                <w:sz w:val="24"/>
              </w:rPr>
              <w:t>水平。太原项目目前处于产能爬坡阶段</w:t>
            </w:r>
            <w:r>
              <w:rPr>
                <w:rFonts w:ascii="Times New Roman" w:eastAsia="宋体" w:hAnsi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/>
                <w:sz w:val="24"/>
              </w:rPr>
              <w:t>后续公司将根据市场需求、客户认证进展和订单情况，安排设备导入、产能释放和产品结构优化</w:t>
            </w:r>
            <w:r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32B6D12E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2A83B01F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sz w:val="24"/>
              </w:rPr>
              <w:t>：公司</w:t>
            </w:r>
            <w:r>
              <w:rPr>
                <w:rFonts w:ascii="Times New Roman" w:eastAsia="宋体" w:hAnsi="Times New Roman" w:hint="eastAsia"/>
                <w:sz w:val="24"/>
              </w:rPr>
              <w:t>300mm</w:t>
            </w:r>
            <w:r>
              <w:rPr>
                <w:rFonts w:ascii="Times New Roman" w:eastAsia="宋体" w:hAnsi="Times New Roman" w:hint="eastAsia"/>
                <w:sz w:val="24"/>
              </w:rPr>
              <w:t>产品结构和正片导入情况如何？</w:t>
            </w:r>
          </w:p>
          <w:p w14:paraId="19086A02" w14:textId="6F0A7E18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</w:t>
            </w:r>
            <w:r>
              <w:rPr>
                <w:rFonts w:ascii="Times New Roman" w:eastAsia="宋体" w:hAnsi="Times New Roman"/>
                <w:sz w:val="24"/>
              </w:rPr>
              <w:t>随着客户认证推进和产能爬坡，公司</w:t>
            </w:r>
            <w:r>
              <w:rPr>
                <w:rFonts w:ascii="Times New Roman" w:eastAsia="宋体" w:hAnsi="Times New Roman"/>
                <w:sz w:val="24"/>
              </w:rPr>
              <w:t>300mm</w:t>
            </w:r>
            <w:r>
              <w:rPr>
                <w:rFonts w:ascii="Times New Roman" w:eastAsia="宋体" w:hAnsi="Times New Roman"/>
                <w:sz w:val="24"/>
              </w:rPr>
              <w:t>产品结构</w:t>
            </w:r>
            <w:r>
              <w:rPr>
                <w:rFonts w:ascii="Times New Roman" w:eastAsia="宋体" w:hAnsi="Times New Roman" w:hint="eastAsia"/>
                <w:sz w:val="24"/>
              </w:rPr>
              <w:t>也在</w:t>
            </w:r>
            <w:r>
              <w:rPr>
                <w:rFonts w:ascii="Times New Roman" w:eastAsia="宋体" w:hAnsi="Times New Roman"/>
                <w:sz w:val="24"/>
              </w:rPr>
              <w:t>持续优化，正片导入和销售工作</w:t>
            </w:r>
            <w:r>
              <w:rPr>
                <w:rFonts w:ascii="Times New Roman" w:eastAsia="宋体" w:hAnsi="Times New Roman" w:hint="eastAsia"/>
                <w:sz w:val="24"/>
              </w:rPr>
              <w:t>将逐步</w:t>
            </w:r>
            <w:r>
              <w:rPr>
                <w:rFonts w:ascii="Times New Roman" w:eastAsia="宋体" w:hAnsi="Times New Roman"/>
                <w:sz w:val="24"/>
              </w:rPr>
              <w:t>推进。公司</w:t>
            </w:r>
            <w:r>
              <w:rPr>
                <w:rFonts w:ascii="Times New Roman" w:eastAsia="宋体" w:hAnsi="Times New Roman"/>
                <w:sz w:val="24"/>
              </w:rPr>
              <w:t>300mm</w:t>
            </w:r>
            <w:r>
              <w:rPr>
                <w:rFonts w:ascii="Times New Roman" w:eastAsia="宋体" w:hAnsi="Times New Roman"/>
                <w:sz w:val="24"/>
              </w:rPr>
              <w:t>产品覆盖抛光片、外延片及多种特殊规格</w:t>
            </w:r>
            <w:r>
              <w:rPr>
                <w:rFonts w:ascii="Times New Roman" w:eastAsia="宋体" w:hAnsi="Times New Roman"/>
                <w:sz w:val="24"/>
              </w:rPr>
              <w:lastRenderedPageBreak/>
              <w:t>产品，产品类型和规格数量持续增加。太原项目目前仍处于客户认证和产能爬坡阶段，随着</w:t>
            </w:r>
            <w:r>
              <w:rPr>
                <w:rFonts w:ascii="Times New Roman" w:eastAsia="宋体" w:hAnsi="Times New Roman" w:hint="eastAsia"/>
                <w:sz w:val="24"/>
              </w:rPr>
              <w:t>客户</w:t>
            </w:r>
            <w:r>
              <w:rPr>
                <w:rFonts w:ascii="Times New Roman" w:eastAsia="宋体" w:hAnsi="Times New Roman"/>
                <w:sz w:val="24"/>
              </w:rPr>
              <w:t>认证</w:t>
            </w:r>
            <w:r>
              <w:rPr>
                <w:rFonts w:ascii="Times New Roman" w:eastAsia="宋体" w:hAnsi="Times New Roman" w:hint="eastAsia"/>
                <w:sz w:val="24"/>
              </w:rPr>
              <w:t>工作</w:t>
            </w:r>
            <w:r>
              <w:rPr>
                <w:rFonts w:ascii="Times New Roman" w:eastAsia="宋体" w:hAnsi="Times New Roman"/>
                <w:sz w:val="24"/>
              </w:rPr>
              <w:t>推进，</w:t>
            </w:r>
            <w:r>
              <w:rPr>
                <w:rFonts w:ascii="Times New Roman" w:eastAsia="宋体" w:hAnsi="Times New Roman" w:hint="eastAsia"/>
                <w:sz w:val="24"/>
              </w:rPr>
              <w:t>太原厂正片率将大幅提升，</w:t>
            </w:r>
            <w:r>
              <w:rPr>
                <w:rFonts w:ascii="Times New Roman" w:eastAsia="宋体" w:hAnsi="Times New Roman"/>
                <w:sz w:val="24"/>
              </w:rPr>
              <w:t>有助于公司进一步优化整体产品组合。</w:t>
            </w:r>
          </w:p>
          <w:p w14:paraId="72D792E9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532BD9B9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hint="eastAsia"/>
                <w:sz w:val="24"/>
              </w:rPr>
              <w:t>：公司良率情况如何？</w:t>
            </w:r>
          </w:p>
          <w:p w14:paraId="544C6965" w14:textId="03928749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公司始终重视产品质量、工艺稳定性和良率提升工作。良率水平会受到产品规格、客户标准、工艺稳定性、新材料导入等因素影响。公司将通过工艺优化、质量管控、供应链管理和精细化生产管理，持续提升产品稳定性和客户交付能力。</w:t>
            </w:r>
          </w:p>
          <w:p w14:paraId="127423B5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5FD9CC6E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hint="eastAsia"/>
                <w:sz w:val="24"/>
              </w:rPr>
              <w:t>：公司的客户结构以及与国内客户的业务推进情况如何？</w:t>
            </w:r>
          </w:p>
          <w:p w14:paraId="41847433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答：公司客户主要为芯片制造企业和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晶圆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制造厂商，已与国内主要晶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圆制造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客户建立合作关系，并持续推进客户认证、产品导入和稳定供货。公司产品能够围绕不同客户、不同工艺路线和不同产品需求提供相应规格的半导体硅片产品。后续公司将继续提升产品性能、供货稳定性和客户服务能力。</w:t>
            </w:r>
          </w:p>
          <w:p w14:paraId="116A9302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40967C55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9</w:t>
            </w:r>
            <w:r>
              <w:rPr>
                <w:rFonts w:ascii="Times New Roman" w:eastAsia="宋体" w:hAnsi="Times New Roman" w:hint="eastAsia"/>
                <w:sz w:val="24"/>
              </w:rPr>
              <w:t>：公司的海外市场销售情况如何？</w:t>
            </w:r>
          </w:p>
          <w:p w14:paraId="682CA317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公司具备一定的海外客户基础和国际化布局，产品远销北美、欧洲、中国大陆及亚洲其他国家和地区。公司也会结合现有海外客户基础和国际化渠道，稳步推进欧洲、日韩等海外市场的客户开发和产品导入。海外市场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开拓仍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需要结合客户认证周期、产品导入进展和外部环境等因素稳步推进。</w:t>
            </w:r>
          </w:p>
          <w:p w14:paraId="5DA2E4DF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3BE5B986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10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/>
                <w:sz w:val="24"/>
              </w:rPr>
              <w:t>公司</w:t>
            </w:r>
            <w:r>
              <w:rPr>
                <w:rFonts w:ascii="Times New Roman" w:eastAsia="宋体" w:hAnsi="Times New Roman"/>
                <w:sz w:val="24"/>
              </w:rPr>
              <w:t>300mm</w:t>
            </w:r>
            <w:r>
              <w:rPr>
                <w:rFonts w:ascii="Times New Roman" w:eastAsia="宋体" w:hAnsi="Times New Roman"/>
                <w:sz w:val="24"/>
              </w:rPr>
              <w:t>重掺硅片目前的客户导入情况如何？</w:t>
            </w:r>
          </w:p>
          <w:p w14:paraId="618278C6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</w:t>
            </w:r>
            <w:r>
              <w:rPr>
                <w:rFonts w:ascii="Times New Roman" w:eastAsia="宋体" w:hAnsi="Times New Roman"/>
                <w:sz w:val="24"/>
              </w:rPr>
              <w:t>公司已经全面布局将重</w:t>
            </w:r>
            <w:proofErr w:type="gramStart"/>
            <w:r>
              <w:rPr>
                <w:rFonts w:ascii="Times New Roman" w:eastAsia="宋体" w:hAnsi="Times New Roman"/>
                <w:sz w:val="24"/>
              </w:rPr>
              <w:t>掺作为</w:t>
            </w:r>
            <w:proofErr w:type="gramEnd"/>
            <w:r>
              <w:rPr>
                <w:rFonts w:ascii="Times New Roman" w:eastAsia="宋体" w:hAnsi="Times New Roman"/>
                <w:sz w:val="24"/>
              </w:rPr>
              <w:t>衬底材料的厂商进行产品验证，太原基地也已经具备了重</w:t>
            </w:r>
            <w:proofErr w:type="gramStart"/>
            <w:r>
              <w:rPr>
                <w:rFonts w:ascii="Times New Roman" w:eastAsia="宋体" w:hAnsi="Times New Roman"/>
                <w:sz w:val="24"/>
              </w:rPr>
              <w:t>掺产品</w:t>
            </w:r>
            <w:proofErr w:type="gramEnd"/>
            <w:r>
              <w:rPr>
                <w:rFonts w:ascii="Times New Roman" w:eastAsia="宋体" w:hAnsi="Times New Roman"/>
                <w:sz w:val="24"/>
              </w:rPr>
              <w:t>的生产能力，部分开展验证较早的客户结果比较顺利，预计今年部分客户可进入量产阶段。后续公司将进一步根据客户需求进行产能布局与分配。</w:t>
            </w:r>
          </w:p>
          <w:p w14:paraId="13799DDF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513D07E1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11</w:t>
            </w:r>
            <w:r>
              <w:rPr>
                <w:rFonts w:ascii="Times New Roman" w:eastAsia="宋体" w:hAnsi="Times New Roman" w:hint="eastAsia"/>
                <w:sz w:val="24"/>
              </w:rPr>
              <w:t>：公司</w:t>
            </w:r>
            <w:r>
              <w:rPr>
                <w:rFonts w:ascii="Times New Roman" w:eastAsia="宋体" w:hAnsi="Times New Roman" w:hint="eastAsia"/>
                <w:sz w:val="24"/>
              </w:rPr>
              <w:t>SOI</w:t>
            </w:r>
            <w:r>
              <w:rPr>
                <w:rFonts w:ascii="Times New Roman" w:eastAsia="宋体" w:hAnsi="Times New Roman" w:hint="eastAsia"/>
                <w:sz w:val="24"/>
              </w:rPr>
              <w:t>产品的产能建设和应用方向如何？</w:t>
            </w:r>
          </w:p>
          <w:p w14:paraId="2D642CFD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</w:t>
            </w:r>
            <w:r>
              <w:rPr>
                <w:rFonts w:ascii="Times New Roman" w:eastAsia="宋体" w:hAnsi="Times New Roman"/>
                <w:sz w:val="24"/>
              </w:rPr>
              <w:t>公司是</w:t>
            </w:r>
            <w:r>
              <w:rPr>
                <w:rFonts w:ascii="Times New Roman" w:eastAsia="宋体" w:hAnsi="Times New Roman" w:hint="eastAsia"/>
                <w:sz w:val="24"/>
              </w:rPr>
              <w:t>全球范围内少数</w:t>
            </w:r>
            <w:r>
              <w:rPr>
                <w:rFonts w:ascii="Times New Roman" w:eastAsia="宋体" w:hAnsi="Times New Roman"/>
                <w:sz w:val="24"/>
              </w:rPr>
              <w:t>建立</w:t>
            </w:r>
            <w:r>
              <w:rPr>
                <w:rFonts w:ascii="Times New Roman" w:eastAsia="宋体" w:hAnsi="Times New Roman"/>
                <w:sz w:val="24"/>
              </w:rPr>
              <w:t>SOI</w:t>
            </w:r>
            <w:r>
              <w:rPr>
                <w:rFonts w:ascii="Times New Roman" w:eastAsia="宋体" w:hAnsi="Times New Roman"/>
                <w:sz w:val="24"/>
              </w:rPr>
              <w:t>技术能力的企业之一。去年年底建成了</w:t>
            </w:r>
            <w:r>
              <w:rPr>
                <w:rFonts w:ascii="Times New Roman" w:eastAsia="宋体" w:hAnsi="Times New Roman"/>
                <w:sz w:val="24"/>
              </w:rPr>
              <w:t>12</w:t>
            </w:r>
            <w:r>
              <w:rPr>
                <w:rFonts w:ascii="Times New Roman" w:eastAsia="宋体" w:hAnsi="Times New Roman"/>
                <w:sz w:val="24"/>
              </w:rPr>
              <w:t>寸</w:t>
            </w:r>
            <w:r>
              <w:rPr>
                <w:rFonts w:ascii="Times New Roman" w:eastAsia="宋体" w:hAnsi="Times New Roman"/>
                <w:sz w:val="24"/>
              </w:rPr>
              <w:t>SOI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硅片</w:t>
            </w:r>
            <w:r>
              <w:rPr>
                <w:rFonts w:ascii="Times New Roman" w:eastAsia="宋体" w:hAnsi="Times New Roman"/>
                <w:sz w:val="24"/>
              </w:rPr>
              <w:t>16</w:t>
            </w:r>
            <w:r>
              <w:rPr>
                <w:rFonts w:ascii="Times New Roman" w:eastAsia="宋体" w:hAnsi="Times New Roman"/>
                <w:sz w:val="24"/>
              </w:rPr>
              <w:t>万片</w:t>
            </w:r>
            <w:r>
              <w:rPr>
                <w:rFonts w:ascii="Times New Roman" w:eastAsia="宋体" w:hAnsi="Times New Roman"/>
                <w:sz w:val="24"/>
              </w:rPr>
              <w:t>/</w:t>
            </w:r>
            <w:r>
              <w:rPr>
                <w:rFonts w:ascii="Times New Roman" w:eastAsia="宋体" w:hAnsi="Times New Roman"/>
                <w:sz w:val="24"/>
              </w:rPr>
              <w:t>年的中试线，下游</w:t>
            </w:r>
            <w:r>
              <w:rPr>
                <w:rFonts w:ascii="Times New Roman" w:eastAsia="宋体" w:hAnsi="Times New Roman" w:hint="eastAsia"/>
                <w:sz w:val="24"/>
              </w:rPr>
              <w:t>应用</w:t>
            </w:r>
            <w:r>
              <w:rPr>
                <w:rFonts w:ascii="Times New Roman" w:eastAsia="宋体" w:hAnsi="Times New Roman"/>
                <w:sz w:val="24"/>
              </w:rPr>
              <w:t>主要包括硅光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射频</w:t>
            </w:r>
            <w:r>
              <w:rPr>
                <w:rFonts w:ascii="Times New Roman" w:eastAsia="宋体" w:hAnsi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/>
                <w:sz w:val="24"/>
              </w:rPr>
              <w:t>高压等应用。</w:t>
            </w:r>
            <w:r>
              <w:rPr>
                <w:rFonts w:ascii="Times New Roman" w:eastAsia="宋体" w:hAnsi="Times New Roman" w:hint="eastAsia"/>
                <w:sz w:val="24"/>
              </w:rPr>
              <w:t>目前</w:t>
            </w:r>
            <w:r>
              <w:rPr>
                <w:rFonts w:ascii="Times New Roman" w:eastAsia="宋体" w:hAnsi="Times New Roman" w:hint="eastAsia"/>
                <w:sz w:val="24"/>
              </w:rPr>
              <w:t>12</w:t>
            </w:r>
            <w:r>
              <w:rPr>
                <w:rFonts w:ascii="Times New Roman" w:eastAsia="宋体" w:hAnsi="Times New Roman" w:hint="eastAsia"/>
                <w:sz w:val="24"/>
              </w:rPr>
              <w:t>英寸</w:t>
            </w:r>
            <w:r>
              <w:rPr>
                <w:rFonts w:ascii="Times New Roman" w:eastAsia="宋体" w:hAnsi="Times New Roman" w:hint="eastAsia"/>
                <w:sz w:val="24"/>
              </w:rPr>
              <w:t>SOI</w:t>
            </w:r>
            <w:r>
              <w:rPr>
                <w:rFonts w:ascii="Times New Roman" w:eastAsia="宋体" w:hAnsi="Times New Roman" w:hint="eastAsia"/>
                <w:sz w:val="24"/>
              </w:rPr>
              <w:t>仍处于客户认证、小批量供应和产能爬坡阶段，后续公司将根据客户需求、认证进展和市场空间有序推进产能释放。</w:t>
            </w:r>
          </w:p>
          <w:p w14:paraId="771EAF1D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6F30D721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hint="eastAsia"/>
                <w:sz w:val="24"/>
              </w:rPr>
              <w:t>12</w:t>
            </w:r>
            <w:r>
              <w:rPr>
                <w:rFonts w:ascii="Times New Roman" w:eastAsia="宋体" w:hAnsi="Times New Roman" w:hint="eastAsia"/>
                <w:sz w:val="24"/>
              </w:rPr>
              <w:t>：当前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硅光产业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需求旺盛，对公司</w:t>
            </w:r>
            <w:r>
              <w:rPr>
                <w:rFonts w:ascii="Times New Roman" w:eastAsia="宋体" w:hAnsi="Times New Roman" w:hint="eastAsia"/>
                <w:sz w:val="24"/>
              </w:rPr>
              <w:t>SOI</w:t>
            </w:r>
            <w:r>
              <w:rPr>
                <w:rFonts w:ascii="Times New Roman" w:eastAsia="宋体" w:hAnsi="Times New Roman" w:hint="eastAsia"/>
                <w:sz w:val="24"/>
              </w:rPr>
              <w:t>业务有什么影响？</w:t>
            </w:r>
          </w:p>
          <w:p w14:paraId="69ED45B1" w14:textId="77777777" w:rsidR="002D2514" w:rsidRDefault="0000000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答：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硅光领域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为</w:t>
            </w:r>
            <w:r>
              <w:rPr>
                <w:rFonts w:ascii="Times New Roman" w:eastAsia="宋体" w:hAnsi="Times New Roman" w:hint="eastAsia"/>
                <w:sz w:val="24"/>
              </w:rPr>
              <w:t>SOI</w:t>
            </w:r>
            <w:r>
              <w:rPr>
                <w:rFonts w:ascii="Times New Roman" w:eastAsia="宋体" w:hAnsi="Times New Roman" w:hint="eastAsia"/>
                <w:sz w:val="24"/>
              </w:rPr>
              <w:t>材料主要应用场景之一，后续公司会结合下游产能建设、客户认证节奏和产业生态成熟度，稳步推进相关产品开发和导入，并进行各类应用所需产能的分布。</w:t>
            </w:r>
          </w:p>
          <w:p w14:paraId="20439417" w14:textId="77777777" w:rsidR="002D2514" w:rsidRDefault="002D2514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2D2514" w14:paraId="22D168C2" w14:textId="77777777">
        <w:trPr>
          <w:trHeight w:val="567"/>
        </w:trPr>
        <w:tc>
          <w:tcPr>
            <w:tcW w:w="2405" w:type="dxa"/>
            <w:vAlign w:val="center"/>
          </w:tcPr>
          <w:p w14:paraId="04E60CBA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0882F3D8" w14:textId="77777777" w:rsidR="002D2514" w:rsidRDefault="002D251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2514" w14:paraId="4B6462FF" w14:textId="77777777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2D251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77777777" w:rsidR="002D2514" w:rsidRDefault="002D251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5369C63" w14:textId="77777777" w:rsidR="002D2514" w:rsidRDefault="002D2514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2D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iMmMzMDU0MzllOWZiN2ZiMDQ2Nzk2ZTEwMjQ5NTQifQ=="/>
  </w:docVars>
  <w:rsids>
    <w:rsidRoot w:val="00C82F98"/>
    <w:rsid w:val="0002629A"/>
    <w:rsid w:val="000332AA"/>
    <w:rsid w:val="00033C64"/>
    <w:rsid w:val="00074776"/>
    <w:rsid w:val="00075985"/>
    <w:rsid w:val="000829CA"/>
    <w:rsid w:val="000A10A9"/>
    <w:rsid w:val="000B1CA7"/>
    <w:rsid w:val="000C6AA6"/>
    <w:rsid w:val="000D5DB1"/>
    <w:rsid w:val="000F42C0"/>
    <w:rsid w:val="000F4ACE"/>
    <w:rsid w:val="000F7961"/>
    <w:rsid w:val="001009BD"/>
    <w:rsid w:val="00101309"/>
    <w:rsid w:val="00107BD9"/>
    <w:rsid w:val="00110E10"/>
    <w:rsid w:val="001150D1"/>
    <w:rsid w:val="00125D61"/>
    <w:rsid w:val="00127A60"/>
    <w:rsid w:val="001306D7"/>
    <w:rsid w:val="00135C59"/>
    <w:rsid w:val="00136D14"/>
    <w:rsid w:val="00155EDB"/>
    <w:rsid w:val="00160857"/>
    <w:rsid w:val="00181F39"/>
    <w:rsid w:val="001A08CB"/>
    <w:rsid w:val="001B270F"/>
    <w:rsid w:val="001C6310"/>
    <w:rsid w:val="001D25E2"/>
    <w:rsid w:val="001D693E"/>
    <w:rsid w:val="001E4840"/>
    <w:rsid w:val="001F25B4"/>
    <w:rsid w:val="001F37B1"/>
    <w:rsid w:val="001F3E8E"/>
    <w:rsid w:val="001F5BA3"/>
    <w:rsid w:val="00202579"/>
    <w:rsid w:val="00202BB6"/>
    <w:rsid w:val="002063B5"/>
    <w:rsid w:val="00215A6E"/>
    <w:rsid w:val="00220D87"/>
    <w:rsid w:val="00224F09"/>
    <w:rsid w:val="00233DD6"/>
    <w:rsid w:val="00234EA5"/>
    <w:rsid w:val="00237206"/>
    <w:rsid w:val="002672E0"/>
    <w:rsid w:val="00282FAA"/>
    <w:rsid w:val="00283700"/>
    <w:rsid w:val="002874DB"/>
    <w:rsid w:val="00294CB9"/>
    <w:rsid w:val="00296E36"/>
    <w:rsid w:val="002A2285"/>
    <w:rsid w:val="002A3E5A"/>
    <w:rsid w:val="002A72A1"/>
    <w:rsid w:val="002B54FE"/>
    <w:rsid w:val="002C11AD"/>
    <w:rsid w:val="002C2BA0"/>
    <w:rsid w:val="002C7D9C"/>
    <w:rsid w:val="002D2514"/>
    <w:rsid w:val="002D7D0A"/>
    <w:rsid w:val="002E0E47"/>
    <w:rsid w:val="0030116C"/>
    <w:rsid w:val="0030284D"/>
    <w:rsid w:val="00311572"/>
    <w:rsid w:val="00314CED"/>
    <w:rsid w:val="00322506"/>
    <w:rsid w:val="00324E5A"/>
    <w:rsid w:val="00336C26"/>
    <w:rsid w:val="00336CC8"/>
    <w:rsid w:val="00341FDF"/>
    <w:rsid w:val="00344502"/>
    <w:rsid w:val="003A006B"/>
    <w:rsid w:val="003A1DAE"/>
    <w:rsid w:val="003B0D5C"/>
    <w:rsid w:val="003B4FA2"/>
    <w:rsid w:val="003C248C"/>
    <w:rsid w:val="003C4AFC"/>
    <w:rsid w:val="003C60EB"/>
    <w:rsid w:val="003C6706"/>
    <w:rsid w:val="003D15C2"/>
    <w:rsid w:val="003D1DBC"/>
    <w:rsid w:val="003D1E34"/>
    <w:rsid w:val="003E7756"/>
    <w:rsid w:val="003F4D08"/>
    <w:rsid w:val="003F4DCF"/>
    <w:rsid w:val="003F74C6"/>
    <w:rsid w:val="004123B0"/>
    <w:rsid w:val="00415CA7"/>
    <w:rsid w:val="004302C3"/>
    <w:rsid w:val="00435C56"/>
    <w:rsid w:val="0043680A"/>
    <w:rsid w:val="0045247C"/>
    <w:rsid w:val="00454A20"/>
    <w:rsid w:val="0046504A"/>
    <w:rsid w:val="00475A04"/>
    <w:rsid w:val="0049433E"/>
    <w:rsid w:val="00496E3A"/>
    <w:rsid w:val="004C0DAE"/>
    <w:rsid w:val="004C1EA8"/>
    <w:rsid w:val="004C3AB0"/>
    <w:rsid w:val="004C7625"/>
    <w:rsid w:val="004E3A77"/>
    <w:rsid w:val="004E4A64"/>
    <w:rsid w:val="004F00A5"/>
    <w:rsid w:val="004F7801"/>
    <w:rsid w:val="00500EDC"/>
    <w:rsid w:val="005045B6"/>
    <w:rsid w:val="00516914"/>
    <w:rsid w:val="005256E6"/>
    <w:rsid w:val="00526983"/>
    <w:rsid w:val="00537936"/>
    <w:rsid w:val="00546478"/>
    <w:rsid w:val="0055679C"/>
    <w:rsid w:val="00560D90"/>
    <w:rsid w:val="00563CE2"/>
    <w:rsid w:val="00570C7C"/>
    <w:rsid w:val="00580BA6"/>
    <w:rsid w:val="00586A20"/>
    <w:rsid w:val="0058737B"/>
    <w:rsid w:val="00594A0F"/>
    <w:rsid w:val="005A12F3"/>
    <w:rsid w:val="005A765D"/>
    <w:rsid w:val="005B3A67"/>
    <w:rsid w:val="005D0F48"/>
    <w:rsid w:val="005D2C7E"/>
    <w:rsid w:val="005D4ED1"/>
    <w:rsid w:val="005E6065"/>
    <w:rsid w:val="005F1617"/>
    <w:rsid w:val="005F2983"/>
    <w:rsid w:val="0060100F"/>
    <w:rsid w:val="00625A34"/>
    <w:rsid w:val="00634A37"/>
    <w:rsid w:val="0065230C"/>
    <w:rsid w:val="006622D9"/>
    <w:rsid w:val="006702D6"/>
    <w:rsid w:val="00671500"/>
    <w:rsid w:val="00672D94"/>
    <w:rsid w:val="00677C07"/>
    <w:rsid w:val="006916BD"/>
    <w:rsid w:val="00691AA3"/>
    <w:rsid w:val="006A0E09"/>
    <w:rsid w:val="006A68EC"/>
    <w:rsid w:val="006B0DA5"/>
    <w:rsid w:val="006B3F9D"/>
    <w:rsid w:val="006B7AA5"/>
    <w:rsid w:val="006C000B"/>
    <w:rsid w:val="006C0DDA"/>
    <w:rsid w:val="006C1AA6"/>
    <w:rsid w:val="006D6A8F"/>
    <w:rsid w:val="006F4687"/>
    <w:rsid w:val="00720E5E"/>
    <w:rsid w:val="00720ED1"/>
    <w:rsid w:val="00722273"/>
    <w:rsid w:val="00742B65"/>
    <w:rsid w:val="007518EA"/>
    <w:rsid w:val="00760A1C"/>
    <w:rsid w:val="00760C0D"/>
    <w:rsid w:val="007754A1"/>
    <w:rsid w:val="007A2CDB"/>
    <w:rsid w:val="007A6E4E"/>
    <w:rsid w:val="007C5CD7"/>
    <w:rsid w:val="007D66A3"/>
    <w:rsid w:val="007E14D1"/>
    <w:rsid w:val="007E580D"/>
    <w:rsid w:val="007F2C1B"/>
    <w:rsid w:val="007F3A3D"/>
    <w:rsid w:val="007F6B19"/>
    <w:rsid w:val="00801012"/>
    <w:rsid w:val="008028D5"/>
    <w:rsid w:val="008055CF"/>
    <w:rsid w:val="008122C8"/>
    <w:rsid w:val="00814208"/>
    <w:rsid w:val="00821B57"/>
    <w:rsid w:val="008240C0"/>
    <w:rsid w:val="00825119"/>
    <w:rsid w:val="00830EFF"/>
    <w:rsid w:val="00836367"/>
    <w:rsid w:val="00837685"/>
    <w:rsid w:val="00843D6F"/>
    <w:rsid w:val="00844FF2"/>
    <w:rsid w:val="008544FE"/>
    <w:rsid w:val="00856587"/>
    <w:rsid w:val="00865D73"/>
    <w:rsid w:val="00893DB6"/>
    <w:rsid w:val="008A23CC"/>
    <w:rsid w:val="008A591E"/>
    <w:rsid w:val="008B7B28"/>
    <w:rsid w:val="008E4E16"/>
    <w:rsid w:val="008E66C7"/>
    <w:rsid w:val="00906921"/>
    <w:rsid w:val="00912587"/>
    <w:rsid w:val="009252D8"/>
    <w:rsid w:val="00945495"/>
    <w:rsid w:val="00947DFF"/>
    <w:rsid w:val="00951FC3"/>
    <w:rsid w:val="009546C1"/>
    <w:rsid w:val="009642A1"/>
    <w:rsid w:val="00966580"/>
    <w:rsid w:val="00973708"/>
    <w:rsid w:val="009827BC"/>
    <w:rsid w:val="0098608E"/>
    <w:rsid w:val="00991530"/>
    <w:rsid w:val="009921D8"/>
    <w:rsid w:val="00996E94"/>
    <w:rsid w:val="009A203D"/>
    <w:rsid w:val="009A59EB"/>
    <w:rsid w:val="009A7C24"/>
    <w:rsid w:val="009A7D3E"/>
    <w:rsid w:val="009B7EF4"/>
    <w:rsid w:val="009C16B3"/>
    <w:rsid w:val="009C67C7"/>
    <w:rsid w:val="009F6A83"/>
    <w:rsid w:val="00A05443"/>
    <w:rsid w:val="00A158D9"/>
    <w:rsid w:val="00A15B46"/>
    <w:rsid w:val="00A17A77"/>
    <w:rsid w:val="00A24631"/>
    <w:rsid w:val="00A314EC"/>
    <w:rsid w:val="00A42ED4"/>
    <w:rsid w:val="00A46669"/>
    <w:rsid w:val="00A50E25"/>
    <w:rsid w:val="00A62436"/>
    <w:rsid w:val="00A63336"/>
    <w:rsid w:val="00A7498A"/>
    <w:rsid w:val="00A76E87"/>
    <w:rsid w:val="00A83FFF"/>
    <w:rsid w:val="00A84F59"/>
    <w:rsid w:val="00A86093"/>
    <w:rsid w:val="00AA1F94"/>
    <w:rsid w:val="00AA2C70"/>
    <w:rsid w:val="00AA2D54"/>
    <w:rsid w:val="00AB75A0"/>
    <w:rsid w:val="00AC3330"/>
    <w:rsid w:val="00AC3CA4"/>
    <w:rsid w:val="00AC598F"/>
    <w:rsid w:val="00AC6429"/>
    <w:rsid w:val="00AC6F7E"/>
    <w:rsid w:val="00AE49A8"/>
    <w:rsid w:val="00AE72C0"/>
    <w:rsid w:val="00AF5DFB"/>
    <w:rsid w:val="00AF79D8"/>
    <w:rsid w:val="00B13DCD"/>
    <w:rsid w:val="00B13FD6"/>
    <w:rsid w:val="00B2663F"/>
    <w:rsid w:val="00B37117"/>
    <w:rsid w:val="00B41DD3"/>
    <w:rsid w:val="00B45B78"/>
    <w:rsid w:val="00B45C33"/>
    <w:rsid w:val="00B51CD6"/>
    <w:rsid w:val="00B55A1C"/>
    <w:rsid w:val="00B94DBC"/>
    <w:rsid w:val="00B97DCE"/>
    <w:rsid w:val="00BA5827"/>
    <w:rsid w:val="00BB4F7F"/>
    <w:rsid w:val="00BC0EAB"/>
    <w:rsid w:val="00BC46A4"/>
    <w:rsid w:val="00BC494E"/>
    <w:rsid w:val="00BD60E7"/>
    <w:rsid w:val="00BF0C58"/>
    <w:rsid w:val="00BF607D"/>
    <w:rsid w:val="00C027F2"/>
    <w:rsid w:val="00C053B0"/>
    <w:rsid w:val="00C10DE5"/>
    <w:rsid w:val="00C17AE9"/>
    <w:rsid w:val="00C260F4"/>
    <w:rsid w:val="00C305FF"/>
    <w:rsid w:val="00C317DF"/>
    <w:rsid w:val="00C33A47"/>
    <w:rsid w:val="00C37246"/>
    <w:rsid w:val="00C61BA6"/>
    <w:rsid w:val="00C62846"/>
    <w:rsid w:val="00C65D9B"/>
    <w:rsid w:val="00C71FD1"/>
    <w:rsid w:val="00C75B81"/>
    <w:rsid w:val="00C80C9F"/>
    <w:rsid w:val="00C80FD1"/>
    <w:rsid w:val="00C82F98"/>
    <w:rsid w:val="00C90EE4"/>
    <w:rsid w:val="00C92BDB"/>
    <w:rsid w:val="00C93FDE"/>
    <w:rsid w:val="00C9611F"/>
    <w:rsid w:val="00C979D1"/>
    <w:rsid w:val="00CA5362"/>
    <w:rsid w:val="00CB0E15"/>
    <w:rsid w:val="00CB268B"/>
    <w:rsid w:val="00CC69E0"/>
    <w:rsid w:val="00CC6B4A"/>
    <w:rsid w:val="00CC77CE"/>
    <w:rsid w:val="00CD630C"/>
    <w:rsid w:val="00CE3A19"/>
    <w:rsid w:val="00CF23BD"/>
    <w:rsid w:val="00CF3C95"/>
    <w:rsid w:val="00CF6D72"/>
    <w:rsid w:val="00D167E7"/>
    <w:rsid w:val="00D366B6"/>
    <w:rsid w:val="00D43E2B"/>
    <w:rsid w:val="00D50371"/>
    <w:rsid w:val="00D50394"/>
    <w:rsid w:val="00D55EC9"/>
    <w:rsid w:val="00D63D28"/>
    <w:rsid w:val="00D74618"/>
    <w:rsid w:val="00D750B8"/>
    <w:rsid w:val="00D750D0"/>
    <w:rsid w:val="00D754C0"/>
    <w:rsid w:val="00D818A1"/>
    <w:rsid w:val="00D83081"/>
    <w:rsid w:val="00D86093"/>
    <w:rsid w:val="00D87704"/>
    <w:rsid w:val="00D90A79"/>
    <w:rsid w:val="00D90AF1"/>
    <w:rsid w:val="00DB1E87"/>
    <w:rsid w:val="00DB3697"/>
    <w:rsid w:val="00DC2689"/>
    <w:rsid w:val="00DD0665"/>
    <w:rsid w:val="00DD3485"/>
    <w:rsid w:val="00DE6098"/>
    <w:rsid w:val="00DF1C15"/>
    <w:rsid w:val="00DF3F91"/>
    <w:rsid w:val="00E05FE3"/>
    <w:rsid w:val="00E06D64"/>
    <w:rsid w:val="00E07EC3"/>
    <w:rsid w:val="00E1072E"/>
    <w:rsid w:val="00E13C87"/>
    <w:rsid w:val="00E31ACA"/>
    <w:rsid w:val="00E4728C"/>
    <w:rsid w:val="00E575BB"/>
    <w:rsid w:val="00E62D2E"/>
    <w:rsid w:val="00E877D2"/>
    <w:rsid w:val="00E939BA"/>
    <w:rsid w:val="00E97343"/>
    <w:rsid w:val="00EA0332"/>
    <w:rsid w:val="00EC1BCE"/>
    <w:rsid w:val="00EC43AB"/>
    <w:rsid w:val="00ED669F"/>
    <w:rsid w:val="00EE7CE1"/>
    <w:rsid w:val="00EF0615"/>
    <w:rsid w:val="00EF4F26"/>
    <w:rsid w:val="00F02580"/>
    <w:rsid w:val="00F04E9D"/>
    <w:rsid w:val="00F12275"/>
    <w:rsid w:val="00F15550"/>
    <w:rsid w:val="00F20198"/>
    <w:rsid w:val="00F216F8"/>
    <w:rsid w:val="00F23F0C"/>
    <w:rsid w:val="00F40D5A"/>
    <w:rsid w:val="00F44FA8"/>
    <w:rsid w:val="00F51B1F"/>
    <w:rsid w:val="00F65FC1"/>
    <w:rsid w:val="00F832DF"/>
    <w:rsid w:val="00F8698F"/>
    <w:rsid w:val="00F9122D"/>
    <w:rsid w:val="00FA6543"/>
    <w:rsid w:val="00FB29BA"/>
    <w:rsid w:val="00FB7294"/>
    <w:rsid w:val="00FC06C7"/>
    <w:rsid w:val="00FD07DE"/>
    <w:rsid w:val="00FD2684"/>
    <w:rsid w:val="00FD4D2C"/>
    <w:rsid w:val="1D6D7F63"/>
    <w:rsid w:val="2D374549"/>
    <w:rsid w:val="4B026A0E"/>
    <w:rsid w:val="4F2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FAB8"/>
  <w15:docId w15:val="{B49C6E62-9221-48D3-B35C-B80B61C9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paragraph" w:styleId="a5">
    <w:name w:val="Body Text"/>
    <w:basedOn w:val="a"/>
    <w:link w:val="a6"/>
    <w:qFormat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PMingLiU" w:hAnsi="Times New Roman"/>
      <w:sz w:val="24"/>
      <w:szCs w:val="24"/>
      <w:lang w:eastAsia="zh-TW"/>
    </w:rPr>
  </w:style>
  <w:style w:type="character" w:customStyle="1" w:styleId="a6">
    <w:name w:val="正文文本 字符"/>
    <w:basedOn w:val="a0"/>
    <w:link w:val="a5"/>
    <w:qFormat/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20">
    <w:name w:val="正文文本 2 字符"/>
    <w:basedOn w:val="a0"/>
    <w:link w:val="2"/>
    <w:qFormat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8">
    <w:name w:val="正文文本缩进 字符"/>
    <w:basedOn w:val="a0"/>
    <w:link w:val="a7"/>
    <w:qFormat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1">
    <w:name w:val="批注文字 字符1"/>
    <w:basedOn w:val="a0"/>
    <w:uiPriority w:val="99"/>
    <w:semiHidden/>
    <w:qFormat/>
  </w:style>
  <w:style w:type="paragraph" w:customStyle="1" w:styleId="Style22">
    <w:name w:val="_Style 22"/>
    <w:basedOn w:val="a"/>
    <w:next w:val="af4"/>
    <w:uiPriority w:val="34"/>
    <w:qFormat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Revision"/>
    <w:hidden/>
    <w:uiPriority w:val="99"/>
    <w:unhideWhenUsed/>
    <w:rsid w:val="000D5DB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 艳</cp:lastModifiedBy>
  <cp:revision>136</cp:revision>
  <cp:lastPrinted>2020-12-17T08:55:00Z</cp:lastPrinted>
  <dcterms:created xsi:type="dcterms:W3CDTF">2021-05-26T01:54:00Z</dcterms:created>
  <dcterms:modified xsi:type="dcterms:W3CDTF">2026-05-29T08:13:00Z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75CBEC2F951846A1BFFB5151F6869650_13</vt:lpwstr>
  </property>
  <property fmtid="{D5CDD505-2E9C-101B-9397-08002B2CF9AE}" pid="4" name="KSOTemplateDocerSaveRecord">
    <vt:lpwstr>eyJoZGlkIjoiYTRlZGQzNWYzM2IzZGNkNzk5MTljNTBlN2I5NWE2N2YiLCJ1c2VySWQiOiIzMDQ3NjM5NjcifQ==</vt:lpwstr>
  </property>
</Properties>
</file>