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248D">
      <w:pPr>
        <w:spacing w:before="93" w:beforeLines="30" w:after="62" w:afterLines="20" w:line="360" w:lineRule="auto"/>
        <w:ind w:left="-126" w:leftChars="-60"/>
        <w:jc w:val="center"/>
        <w:rPr>
          <w:sz w:val="24"/>
        </w:rPr>
      </w:pPr>
      <w:r>
        <w:rPr>
          <w:sz w:val="24"/>
        </w:rPr>
        <w:t>证券简称：达梦数据                                    股票代码：688692</w:t>
      </w:r>
    </w:p>
    <w:p w14:paraId="4D09977F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武汉达梦数据库股份有限公司</w:t>
      </w:r>
    </w:p>
    <w:p w14:paraId="2E56AF64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投资者关系活动记录表</w:t>
      </w:r>
    </w:p>
    <w:p w14:paraId="3AEC91F2">
      <w:pPr>
        <w:spacing w:before="93" w:beforeLines="30" w:after="62" w:afterLines="20" w:line="360" w:lineRule="auto"/>
        <w:ind w:firstLine="480" w:firstLineChars="20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编号：202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-</w:t>
      </w:r>
      <w:r>
        <w:rPr>
          <w:rFonts w:hint="eastAsia"/>
          <w:sz w:val="24"/>
        </w:rPr>
        <w:t>0</w:t>
      </w:r>
      <w:r>
        <w:rPr>
          <w:rFonts w:hint="eastAsia"/>
          <w:sz w:val="24"/>
          <w:lang w:val="en-US" w:eastAsia="zh-CN"/>
        </w:rPr>
        <w:t>05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138"/>
      </w:tblGrid>
      <w:tr w14:paraId="62D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05630872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138" w:type="dxa"/>
          </w:tcPr>
          <w:p w14:paraId="402E8E1F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bCs/>
                <w:sz w:val="24"/>
                <w:szCs w:val="24"/>
              </w:rPr>
              <w:t xml:space="preserve">特定对象调研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分析师会议</w:t>
            </w:r>
          </w:p>
          <w:p w14:paraId="4EAE0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媒体采访            </w:t>
            </w: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业绩说明会</w:t>
            </w:r>
          </w:p>
          <w:p w14:paraId="5CA548CB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117BB8B0">
            <w:pPr>
              <w:tabs>
                <w:tab w:val="left" w:pos="2685"/>
                <w:tab w:val="center" w:pos="3199"/>
              </w:tabs>
              <w:spacing w:line="4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现场参观</w:t>
            </w:r>
            <w:r>
              <w:rPr>
                <w:bCs/>
                <w:iCs/>
                <w:sz w:val="24"/>
                <w:szCs w:val="24"/>
              </w:rPr>
              <w:tab/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其他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</w:p>
        </w:tc>
      </w:tr>
      <w:tr w14:paraId="4C9E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53AAAB0A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138" w:type="dxa"/>
          </w:tcPr>
          <w:p w14:paraId="3E721169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  <w:highlight w:val="none"/>
                <w:lang w:val="en-US" w:eastAsia="zh-CN"/>
              </w:rPr>
              <w:t>东方财富证券、兴业证券、天风证券、泰康资产、平安养老、国泰君安资管、惠升基金</w:t>
            </w:r>
            <w:r>
              <w:rPr>
                <w:rFonts w:hint="eastAsia"/>
                <w:bCs/>
                <w:iCs/>
                <w:sz w:val="24"/>
                <w:szCs w:val="24"/>
                <w:highlight w:val="none"/>
              </w:rPr>
              <w:t>等机构投资者共</w:t>
            </w:r>
            <w:r>
              <w:rPr>
                <w:rFonts w:hint="eastAsia"/>
                <w:b w:val="0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Cs/>
                <w:iCs/>
                <w:sz w:val="24"/>
                <w:szCs w:val="24"/>
                <w:highlight w:val="none"/>
              </w:rPr>
              <w:t>名。</w:t>
            </w:r>
          </w:p>
        </w:tc>
      </w:tr>
      <w:tr w14:paraId="130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4D4125C8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138" w:type="dxa"/>
          </w:tcPr>
          <w:p w14:paraId="1CC8ED8A">
            <w:pPr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bCs/>
                <w:iCs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14:00-16:00</w:t>
            </w:r>
          </w:p>
        </w:tc>
      </w:tr>
      <w:tr w14:paraId="226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19" w:type="dxa"/>
            <w:vAlign w:val="center"/>
          </w:tcPr>
          <w:p w14:paraId="17549121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参会地点</w:t>
            </w:r>
          </w:p>
        </w:tc>
        <w:tc>
          <w:tcPr>
            <w:tcW w:w="6138" w:type="dxa"/>
          </w:tcPr>
          <w:p w14:paraId="2B68CD41">
            <w:pPr>
              <w:pStyle w:val="21"/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湖北省武汉市东湖新技术开发区甲铺岭街39号达梦中国数据库产业基地2号楼</w:t>
            </w:r>
          </w:p>
        </w:tc>
      </w:tr>
      <w:tr w14:paraId="3C7D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19" w:type="dxa"/>
            <w:vAlign w:val="center"/>
          </w:tcPr>
          <w:p w14:paraId="71FBC3E5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138" w:type="dxa"/>
            <w:vAlign w:val="center"/>
          </w:tcPr>
          <w:p w14:paraId="2CDCCDF3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董事长 冯裕才</w:t>
            </w:r>
          </w:p>
          <w:p w14:paraId="3C0F7E3D">
            <w:pPr>
              <w:pStyle w:val="21"/>
              <w:spacing w:line="460" w:lineRule="exact"/>
              <w:rPr>
                <w:rFonts w:ascii="Times New Roman" w:hAnsi="Times New Roman" w:eastAsiaTheme="minorEastAsia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eastAsia="zh-CN"/>
              </w:rPr>
              <w:t>高级副总经理、董事会秘书 周淳</w:t>
            </w:r>
          </w:p>
          <w:bookmarkEnd w:id="0"/>
          <w:p w14:paraId="5A8AAFFA">
            <w:pPr>
              <w:pStyle w:val="21"/>
              <w:spacing w:line="460" w:lineRule="exact"/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技术预研部总监 胡书能</w:t>
            </w:r>
            <w:bookmarkStart w:id="1" w:name="_GoBack"/>
            <w:bookmarkEnd w:id="1"/>
          </w:p>
          <w:p w14:paraId="2D248EB1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资本运营总监 王宇琦</w:t>
            </w:r>
          </w:p>
          <w:p w14:paraId="175D54C0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eastAsia="zh-CN"/>
              </w:rPr>
              <w:t>证券事务代表 卜京红</w:t>
            </w:r>
          </w:p>
        </w:tc>
      </w:tr>
      <w:tr w14:paraId="48BB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19" w:type="dxa"/>
            <w:vAlign w:val="center"/>
          </w:tcPr>
          <w:p w14:paraId="2A330E97">
            <w:pPr>
              <w:spacing w:line="46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138" w:type="dxa"/>
          </w:tcPr>
          <w:p w14:paraId="4BFA6D1B">
            <w:pPr>
              <w:pStyle w:val="21"/>
              <w:spacing w:line="460" w:lineRule="exact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主要交流问题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：</w:t>
            </w:r>
          </w:p>
          <w:p w14:paraId="63F92FFF">
            <w:pPr>
              <w:spacing w:line="4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>公司新一代产品相比于此前产品矩阵主要的变化？</w:t>
            </w:r>
          </w:p>
          <w:p w14:paraId="1E25B1C1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公司新一代产品主要围绕达梦数据库管理系统、数据库一体机、达梦启云数据库以及达梦图数据库进行迭代升级。整体来看，产品矩阵结构保持稳定，各产品线在原有技术基础上持续优化，重点提升了性能、兼容性及智能化能力，以更好满足关键行业客户不断演进的应用需求。</w:t>
            </w:r>
          </w:p>
          <w:p w14:paraId="29009B99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A35E57">
            <w:pPr>
              <w:spacing w:line="4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>公司如何看待AI时代对数据库基础软件的需求变化，向量数据库、图数据库等哪些是AI时代的显著增量？</w:t>
            </w:r>
          </w:p>
          <w:p w14:paraId="292B362A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随着AI技术与云计算的高速发展，数据库正从传统的存储底座升级为智能计算与记忆基座，支撑实时推理、语义检索及智能体自主决策等新型应用需求。公司紧跟这一趋势，已在达梦数据库管理系统中支持原生的向量数据类型，并提供完整的向量处理能力；同时，自主研发的达梦启智AI数据平台将AI技术深度融入数据库，实现了智能化运维、SQL优化及查询与索引的智能管理，有效提升了数据库的易用性与运维效率。在多模数据库方面，公司持续推动图、关系、文档、向量等多种数据模型的统一管理与协同处理，有效降低用户在产品采购、技术学习、应用开发、数据迁移及运维管理方面的综合成本。面向未来，深度融合AI能力将成为数据库产品的标配，公司将坚持这一技术方向，推动产业向更安全、智能、多模融合的方向发展。</w:t>
            </w:r>
          </w:p>
          <w:p w14:paraId="783E8C4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04665C">
            <w:pPr>
              <w:spacing w:line="4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>传统的集中关系型数据库在AI时代整体的需求会缩减吗？</w:t>
            </w:r>
          </w:p>
          <w:p w14:paraId="3381BB9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传统的关系型数据库凭借其在事务一致性、成熟生态及数据规范性等方面的优势，在金融交易、企业ERP、政务系统等核心业务场景中仍将长期扮演关键角色。与此同时，AI时代的到来催生了海量非结构化数据处理、向量检索及实时分析等新型需求，这为数据库技术的多元化发展开辟了新空间。公司认为，集中式关系型数据库与面向AI的新型数据管理能力并非简单的替代关系，而是互为补充、长期共存。公司将持续夯实传统数据库核心能力，并积极拓展向量、多模等新技术方向，以全面满足客户在AI时代的多样化数据管理需求。</w:t>
            </w:r>
          </w:p>
          <w:p w14:paraId="0892267E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837443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>如何看待向量数据库的竞争要素，现在国内很多开源产品，大模型厂商也做自己的向量数据库，公司产品的竞争优势在哪？</w:t>
            </w:r>
          </w:p>
          <w:p w14:paraId="0DA8AFC6">
            <w:pPr>
              <w:spacing w:line="460" w:lineRule="exact"/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前达梦数据库管理系统体系中已构建原生的向量数据类型，提供向量数据的创建、查询、索引、导入导出等处理功能。中国信息通信研究院组织开展的2025下半年批次“可信数据库”测试中，公司自主研发的达梦数据库管理系统V8，顺利通过了向量数据库基础能力测试，取得《向量数据库基础能力检测证书》。</w:t>
            </w:r>
          </w:p>
          <w:p w14:paraId="64C7646C">
            <w:pPr>
              <w:spacing w:line="460" w:lineRule="exact"/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</w:pPr>
          </w:p>
          <w:p w14:paraId="0DD39EF9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>公司战略上计划如何抓住AI时代的发展机遇？</w:t>
            </w:r>
          </w:p>
          <w:p w14:paraId="70B8BB2F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公司正积极推动数据库与人工智能技术的深度融合，战略上聚焦于AI4DB与DB4AI两大方向。</w:t>
            </w: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在AI4DB方面，人工智能深度融入数据库全链路，依托AI智能完成参数自适应调优、索引智能优选、SQL慢查询优化、异常实时诊断与故障自愈，同时智能调度服务器CPU、内存、IO资源，大幅降低人工运维压力，实现数据库自动管理自治，显著提升运行稳定性与处理效率。在DB4AI方面，重点突破多模态数据存储与计算融合、一体化架构原生设计、数据库智能化升级等核心技术，使数据库原生集成向量计算、知识图谱分析、智能分析等核心能力，实现结构化、非结构化与向量数据等多种模型数据的一站式管理，为RAG知识库检索、数据智能体、多模态统一存储检索、AI智能体外部记忆、知识图谱推理、实时业务决策、生成式AI推理等新型场景提供高吞吐、低延迟的数据存储与计算底座保障。</w:t>
            </w:r>
          </w:p>
          <w:p w14:paraId="4E3B2138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E383908">
            <w:pPr>
              <w:numPr>
                <w:ilvl w:val="0"/>
                <w:numId w:val="0"/>
              </w:num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 w:val="0"/>
                <w:sz w:val="24"/>
                <w:lang w:val="en-US" w:eastAsia="zh-CN"/>
              </w:rPr>
              <w:t>公司后续会有出海业务吗？</w:t>
            </w:r>
          </w:p>
          <w:p w14:paraId="131F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2025年7月，公司在海南成立全资子公司海南达梦国际数据技术有限公司，以海南自贸港国际业务总部为依托，公司将持续深化海外市场战略布局，依托全栈自主研发技术优势与产品国际化适配能力，优化达梦关系型数据库产品、达梦启云数据库等核心产品的国际标准兼容性，同步组建专业海外运营团队，深化本地化合作与渠道建设，完善海外技术服务与支撑体系。</w:t>
            </w:r>
          </w:p>
          <w:p w14:paraId="3F7F6877">
            <w:pPr>
              <w:spacing w:line="460" w:lineRule="exact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 w:val="0"/>
                <w:bCs/>
                <w:sz w:val="24"/>
                <w:lang w:val="en-US" w:eastAsia="zh-CN"/>
              </w:rPr>
              <w:t>借助国际展会、产业交流等多元平台，加强品牌国际传播与市场推广，推动海外试点项目向规模化销售转化，稳步提升产品在海外市场的渗透率与影响力。同时，密切跟踪全球市场政策与技术趋势，严控海外经营风险，逐步构建可持续的海外业务增长体系，为公司打造全球化发展第二曲线奠定坚实基础。</w:t>
            </w:r>
          </w:p>
        </w:tc>
      </w:tr>
      <w:tr w14:paraId="479D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19" w:type="dxa"/>
            <w:vAlign w:val="center"/>
          </w:tcPr>
          <w:p w14:paraId="7F5E35DD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138" w:type="dxa"/>
          </w:tcPr>
          <w:p w14:paraId="2C0AD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公司严格按照《信息披露管理制度》等相关规定，保证信息披露的真实、准确、完整，没有出现未公开重大信息泄露等情况。</w:t>
            </w:r>
          </w:p>
        </w:tc>
      </w:tr>
      <w:tr w14:paraId="105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55DB138E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138" w:type="dxa"/>
            <w:vAlign w:val="center"/>
          </w:tcPr>
          <w:p w14:paraId="0FC4A74D">
            <w:pPr>
              <w:pStyle w:val="21"/>
              <w:spacing w:line="46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无</w:t>
            </w:r>
          </w:p>
        </w:tc>
      </w:tr>
      <w:tr w14:paraId="3E56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432B82FB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38" w:type="dxa"/>
            <w:vAlign w:val="center"/>
          </w:tcPr>
          <w:p w14:paraId="58E912CB">
            <w:pPr>
              <w:pStyle w:val="21"/>
              <w:spacing w:line="460" w:lineRule="exac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日</w:t>
            </w:r>
          </w:p>
        </w:tc>
      </w:tr>
    </w:tbl>
    <w:p w14:paraId="729674D5">
      <w:pPr>
        <w:spacing w:line="20" w:lineRule="exact"/>
        <w:rPr>
          <w:sz w:val="24"/>
          <w:szCs w:val="24"/>
        </w:rPr>
      </w:pPr>
    </w:p>
    <w:p w14:paraId="3567FB04">
      <w:pPr>
        <w:spacing w:line="20" w:lineRule="exact"/>
        <w:rPr>
          <w:sz w:val="24"/>
          <w:szCs w:val="24"/>
        </w:rPr>
      </w:pPr>
    </w:p>
    <w:p w14:paraId="216B03BC">
      <w:pPr>
        <w:spacing w:line="20" w:lineRule="exact"/>
        <w:rPr>
          <w:sz w:val="24"/>
          <w:szCs w:val="24"/>
        </w:rPr>
      </w:pPr>
    </w:p>
    <w:p w14:paraId="3AFD840E">
      <w:pPr>
        <w:spacing w:line="20" w:lineRule="exact"/>
        <w:rPr>
          <w:sz w:val="24"/>
          <w:szCs w:val="24"/>
        </w:rPr>
      </w:pPr>
    </w:p>
    <w:p w14:paraId="6C4A364F">
      <w:pPr>
        <w:spacing w:line="20" w:lineRule="exact"/>
        <w:rPr>
          <w:sz w:val="24"/>
          <w:szCs w:val="24"/>
        </w:rPr>
      </w:pPr>
    </w:p>
    <w:p w14:paraId="5E22348C">
      <w:pPr>
        <w:spacing w:line="20" w:lineRule="exact"/>
        <w:rPr>
          <w:sz w:val="24"/>
          <w:szCs w:val="24"/>
        </w:rPr>
      </w:pPr>
    </w:p>
    <w:p w14:paraId="73FFE5D6">
      <w:pPr>
        <w:spacing w:line="20" w:lineRule="exact"/>
        <w:rPr>
          <w:sz w:val="24"/>
          <w:szCs w:val="24"/>
        </w:rPr>
      </w:pPr>
    </w:p>
    <w:p w14:paraId="256DC89D"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YmQzNGM5MzM2ZDk1MTg0Yjc2NjM0ZGU1MGY3YzQifQ=="/>
  </w:docVars>
  <w:rsids>
    <w:rsidRoot w:val="00A3170D"/>
    <w:rsid w:val="000024BB"/>
    <w:rsid w:val="000044BB"/>
    <w:rsid w:val="00005621"/>
    <w:rsid w:val="00010521"/>
    <w:rsid w:val="0001258A"/>
    <w:rsid w:val="00021A3B"/>
    <w:rsid w:val="00033E03"/>
    <w:rsid w:val="000411C7"/>
    <w:rsid w:val="00044070"/>
    <w:rsid w:val="000475C2"/>
    <w:rsid w:val="00047C12"/>
    <w:rsid w:val="00050005"/>
    <w:rsid w:val="00050368"/>
    <w:rsid w:val="00053B49"/>
    <w:rsid w:val="00054368"/>
    <w:rsid w:val="00055605"/>
    <w:rsid w:val="00056263"/>
    <w:rsid w:val="00056FF5"/>
    <w:rsid w:val="00062896"/>
    <w:rsid w:val="00065C81"/>
    <w:rsid w:val="000661D9"/>
    <w:rsid w:val="0007148B"/>
    <w:rsid w:val="000761F2"/>
    <w:rsid w:val="00077A55"/>
    <w:rsid w:val="000804C3"/>
    <w:rsid w:val="0008513C"/>
    <w:rsid w:val="000857DF"/>
    <w:rsid w:val="000866E1"/>
    <w:rsid w:val="00093046"/>
    <w:rsid w:val="00096BCD"/>
    <w:rsid w:val="000A19AC"/>
    <w:rsid w:val="000A287E"/>
    <w:rsid w:val="000A7844"/>
    <w:rsid w:val="000B6AF6"/>
    <w:rsid w:val="000C5E87"/>
    <w:rsid w:val="000D6971"/>
    <w:rsid w:val="000E35F4"/>
    <w:rsid w:val="000F3E90"/>
    <w:rsid w:val="000F45C3"/>
    <w:rsid w:val="00104492"/>
    <w:rsid w:val="00105607"/>
    <w:rsid w:val="00105D10"/>
    <w:rsid w:val="001076E7"/>
    <w:rsid w:val="00113122"/>
    <w:rsid w:val="0011326E"/>
    <w:rsid w:val="00113DF7"/>
    <w:rsid w:val="0012666D"/>
    <w:rsid w:val="00131853"/>
    <w:rsid w:val="00141DC2"/>
    <w:rsid w:val="001429A6"/>
    <w:rsid w:val="00142C41"/>
    <w:rsid w:val="001453AE"/>
    <w:rsid w:val="00147810"/>
    <w:rsid w:val="00151913"/>
    <w:rsid w:val="001524BF"/>
    <w:rsid w:val="00156B16"/>
    <w:rsid w:val="00156FB7"/>
    <w:rsid w:val="00164097"/>
    <w:rsid w:val="00164CBD"/>
    <w:rsid w:val="00166552"/>
    <w:rsid w:val="00171D95"/>
    <w:rsid w:val="001849D2"/>
    <w:rsid w:val="001958CD"/>
    <w:rsid w:val="001A1687"/>
    <w:rsid w:val="001A1983"/>
    <w:rsid w:val="001A364D"/>
    <w:rsid w:val="001A6C29"/>
    <w:rsid w:val="001B323E"/>
    <w:rsid w:val="001B5AD7"/>
    <w:rsid w:val="001B66E1"/>
    <w:rsid w:val="001B7E76"/>
    <w:rsid w:val="001C0541"/>
    <w:rsid w:val="001C31DD"/>
    <w:rsid w:val="001C7ECB"/>
    <w:rsid w:val="001D22C2"/>
    <w:rsid w:val="001D3A7F"/>
    <w:rsid w:val="001D6F94"/>
    <w:rsid w:val="001E3A51"/>
    <w:rsid w:val="001E4499"/>
    <w:rsid w:val="001E563C"/>
    <w:rsid w:val="001E67BF"/>
    <w:rsid w:val="001E72B3"/>
    <w:rsid w:val="001F197F"/>
    <w:rsid w:val="00201FFE"/>
    <w:rsid w:val="002074C3"/>
    <w:rsid w:val="00207601"/>
    <w:rsid w:val="00215EBF"/>
    <w:rsid w:val="00221E94"/>
    <w:rsid w:val="00223701"/>
    <w:rsid w:val="0024512B"/>
    <w:rsid w:val="00246017"/>
    <w:rsid w:val="002468D1"/>
    <w:rsid w:val="00251015"/>
    <w:rsid w:val="00251D2A"/>
    <w:rsid w:val="0025223D"/>
    <w:rsid w:val="00255A27"/>
    <w:rsid w:val="00255A4A"/>
    <w:rsid w:val="0026498F"/>
    <w:rsid w:val="00277437"/>
    <w:rsid w:val="00285071"/>
    <w:rsid w:val="00285139"/>
    <w:rsid w:val="00286867"/>
    <w:rsid w:val="0029026D"/>
    <w:rsid w:val="002A14DE"/>
    <w:rsid w:val="002A1580"/>
    <w:rsid w:val="002A70D3"/>
    <w:rsid w:val="002B3613"/>
    <w:rsid w:val="002B50EC"/>
    <w:rsid w:val="002B7675"/>
    <w:rsid w:val="002C0278"/>
    <w:rsid w:val="002C3D7A"/>
    <w:rsid w:val="002C6A8E"/>
    <w:rsid w:val="002C6CA5"/>
    <w:rsid w:val="002D0058"/>
    <w:rsid w:val="002D082E"/>
    <w:rsid w:val="002D2CBC"/>
    <w:rsid w:val="002D5E85"/>
    <w:rsid w:val="002D6AC6"/>
    <w:rsid w:val="002E17BA"/>
    <w:rsid w:val="002E7D1A"/>
    <w:rsid w:val="00303B92"/>
    <w:rsid w:val="00303DF1"/>
    <w:rsid w:val="00305D01"/>
    <w:rsid w:val="00306E66"/>
    <w:rsid w:val="00310B8A"/>
    <w:rsid w:val="003131A9"/>
    <w:rsid w:val="00313EB3"/>
    <w:rsid w:val="00315D46"/>
    <w:rsid w:val="003224F0"/>
    <w:rsid w:val="00325D29"/>
    <w:rsid w:val="003307DF"/>
    <w:rsid w:val="00341F07"/>
    <w:rsid w:val="003444BC"/>
    <w:rsid w:val="00346FAB"/>
    <w:rsid w:val="00347C8D"/>
    <w:rsid w:val="00352503"/>
    <w:rsid w:val="0035479C"/>
    <w:rsid w:val="00373994"/>
    <w:rsid w:val="00377ACB"/>
    <w:rsid w:val="003837AB"/>
    <w:rsid w:val="00383AF0"/>
    <w:rsid w:val="00384AEC"/>
    <w:rsid w:val="00387452"/>
    <w:rsid w:val="0039227F"/>
    <w:rsid w:val="003A3AEC"/>
    <w:rsid w:val="003B780F"/>
    <w:rsid w:val="003C143E"/>
    <w:rsid w:val="003C5840"/>
    <w:rsid w:val="003C780B"/>
    <w:rsid w:val="003D1426"/>
    <w:rsid w:val="003D2569"/>
    <w:rsid w:val="003D2DA1"/>
    <w:rsid w:val="003E12D6"/>
    <w:rsid w:val="003E3025"/>
    <w:rsid w:val="003E48D0"/>
    <w:rsid w:val="003E4BBE"/>
    <w:rsid w:val="003F47FC"/>
    <w:rsid w:val="003F5DBB"/>
    <w:rsid w:val="003F6F70"/>
    <w:rsid w:val="003F7BFD"/>
    <w:rsid w:val="00401A35"/>
    <w:rsid w:val="00403B86"/>
    <w:rsid w:val="00404180"/>
    <w:rsid w:val="004041DC"/>
    <w:rsid w:val="00425198"/>
    <w:rsid w:val="0043039D"/>
    <w:rsid w:val="004329D8"/>
    <w:rsid w:val="00436B05"/>
    <w:rsid w:val="0044150F"/>
    <w:rsid w:val="00441944"/>
    <w:rsid w:val="0045062E"/>
    <w:rsid w:val="004525D8"/>
    <w:rsid w:val="00456AC1"/>
    <w:rsid w:val="0046107D"/>
    <w:rsid w:val="00463635"/>
    <w:rsid w:val="00463EF3"/>
    <w:rsid w:val="0046599C"/>
    <w:rsid w:val="00470602"/>
    <w:rsid w:val="004733C8"/>
    <w:rsid w:val="00476666"/>
    <w:rsid w:val="004767C7"/>
    <w:rsid w:val="00477866"/>
    <w:rsid w:val="0048101E"/>
    <w:rsid w:val="00481D1E"/>
    <w:rsid w:val="00483B2A"/>
    <w:rsid w:val="00491F8D"/>
    <w:rsid w:val="00495AB4"/>
    <w:rsid w:val="00497C49"/>
    <w:rsid w:val="004A0631"/>
    <w:rsid w:val="004A4AEF"/>
    <w:rsid w:val="004B7705"/>
    <w:rsid w:val="004C6B9F"/>
    <w:rsid w:val="004D0EAC"/>
    <w:rsid w:val="004D3B79"/>
    <w:rsid w:val="004E1EAF"/>
    <w:rsid w:val="004F2C4B"/>
    <w:rsid w:val="004F5870"/>
    <w:rsid w:val="0050192E"/>
    <w:rsid w:val="00504F2F"/>
    <w:rsid w:val="0050545C"/>
    <w:rsid w:val="005079C0"/>
    <w:rsid w:val="00510450"/>
    <w:rsid w:val="005120DC"/>
    <w:rsid w:val="005147B4"/>
    <w:rsid w:val="00515B41"/>
    <w:rsid w:val="005238CE"/>
    <w:rsid w:val="0052418C"/>
    <w:rsid w:val="0052498B"/>
    <w:rsid w:val="00526B8C"/>
    <w:rsid w:val="00533B12"/>
    <w:rsid w:val="00535256"/>
    <w:rsid w:val="005364DD"/>
    <w:rsid w:val="0054046E"/>
    <w:rsid w:val="00541C95"/>
    <w:rsid w:val="005465AE"/>
    <w:rsid w:val="00547372"/>
    <w:rsid w:val="0055134B"/>
    <w:rsid w:val="00552221"/>
    <w:rsid w:val="00552B37"/>
    <w:rsid w:val="005560E6"/>
    <w:rsid w:val="0055713A"/>
    <w:rsid w:val="00576737"/>
    <w:rsid w:val="00577738"/>
    <w:rsid w:val="00580F0D"/>
    <w:rsid w:val="005825E8"/>
    <w:rsid w:val="00592C3E"/>
    <w:rsid w:val="00592F85"/>
    <w:rsid w:val="005938A5"/>
    <w:rsid w:val="005A000C"/>
    <w:rsid w:val="005A0576"/>
    <w:rsid w:val="005A3F49"/>
    <w:rsid w:val="005A404A"/>
    <w:rsid w:val="005A4B83"/>
    <w:rsid w:val="005B0561"/>
    <w:rsid w:val="005B5751"/>
    <w:rsid w:val="005B5F16"/>
    <w:rsid w:val="005E03E9"/>
    <w:rsid w:val="005E18F1"/>
    <w:rsid w:val="005F4140"/>
    <w:rsid w:val="005F4CAA"/>
    <w:rsid w:val="005F6755"/>
    <w:rsid w:val="00601369"/>
    <w:rsid w:val="006016DB"/>
    <w:rsid w:val="00603280"/>
    <w:rsid w:val="00603B81"/>
    <w:rsid w:val="00604EFD"/>
    <w:rsid w:val="00611D5E"/>
    <w:rsid w:val="0061503F"/>
    <w:rsid w:val="00615EFD"/>
    <w:rsid w:val="00622F4F"/>
    <w:rsid w:val="0063325A"/>
    <w:rsid w:val="00640158"/>
    <w:rsid w:val="00640B5B"/>
    <w:rsid w:val="00647753"/>
    <w:rsid w:val="0065306C"/>
    <w:rsid w:val="00655D62"/>
    <w:rsid w:val="00657300"/>
    <w:rsid w:val="006656E7"/>
    <w:rsid w:val="00672C44"/>
    <w:rsid w:val="0067634A"/>
    <w:rsid w:val="00681BE3"/>
    <w:rsid w:val="00682C6C"/>
    <w:rsid w:val="00684C8B"/>
    <w:rsid w:val="00686B63"/>
    <w:rsid w:val="00687FDB"/>
    <w:rsid w:val="006A63A7"/>
    <w:rsid w:val="006B2354"/>
    <w:rsid w:val="006B3824"/>
    <w:rsid w:val="006B4312"/>
    <w:rsid w:val="006B6C28"/>
    <w:rsid w:val="006C25D6"/>
    <w:rsid w:val="006C466E"/>
    <w:rsid w:val="006C56F8"/>
    <w:rsid w:val="006C6097"/>
    <w:rsid w:val="006D79D6"/>
    <w:rsid w:val="006D7AF0"/>
    <w:rsid w:val="006E0BB1"/>
    <w:rsid w:val="006E3183"/>
    <w:rsid w:val="006F2745"/>
    <w:rsid w:val="006F5C8B"/>
    <w:rsid w:val="00700D77"/>
    <w:rsid w:val="00701ADE"/>
    <w:rsid w:val="0070301C"/>
    <w:rsid w:val="007059BD"/>
    <w:rsid w:val="00713BE9"/>
    <w:rsid w:val="007202DE"/>
    <w:rsid w:val="00720323"/>
    <w:rsid w:val="00721E1F"/>
    <w:rsid w:val="007220C0"/>
    <w:rsid w:val="00722BAF"/>
    <w:rsid w:val="007246D7"/>
    <w:rsid w:val="00727646"/>
    <w:rsid w:val="00735ACD"/>
    <w:rsid w:val="00736524"/>
    <w:rsid w:val="007370BE"/>
    <w:rsid w:val="0073785C"/>
    <w:rsid w:val="00741FF1"/>
    <w:rsid w:val="00744F8B"/>
    <w:rsid w:val="0076451F"/>
    <w:rsid w:val="00771A08"/>
    <w:rsid w:val="00775529"/>
    <w:rsid w:val="00777797"/>
    <w:rsid w:val="00777F09"/>
    <w:rsid w:val="00784EC6"/>
    <w:rsid w:val="00791093"/>
    <w:rsid w:val="00791FA4"/>
    <w:rsid w:val="007A6000"/>
    <w:rsid w:val="007A6208"/>
    <w:rsid w:val="007A6A53"/>
    <w:rsid w:val="007B2B80"/>
    <w:rsid w:val="007B2DBD"/>
    <w:rsid w:val="007B4F5B"/>
    <w:rsid w:val="007B712F"/>
    <w:rsid w:val="007C293D"/>
    <w:rsid w:val="007C4733"/>
    <w:rsid w:val="007C5C76"/>
    <w:rsid w:val="007C741A"/>
    <w:rsid w:val="007C7846"/>
    <w:rsid w:val="007D48AA"/>
    <w:rsid w:val="007D5AB1"/>
    <w:rsid w:val="007D61D0"/>
    <w:rsid w:val="007F1C80"/>
    <w:rsid w:val="00804E24"/>
    <w:rsid w:val="008058C0"/>
    <w:rsid w:val="00805A00"/>
    <w:rsid w:val="00806BBE"/>
    <w:rsid w:val="008157E7"/>
    <w:rsid w:val="008167F4"/>
    <w:rsid w:val="0082155C"/>
    <w:rsid w:val="00822F9C"/>
    <w:rsid w:val="00827A32"/>
    <w:rsid w:val="008370C0"/>
    <w:rsid w:val="00840180"/>
    <w:rsid w:val="0084093E"/>
    <w:rsid w:val="00842E40"/>
    <w:rsid w:val="0084640A"/>
    <w:rsid w:val="00846D0D"/>
    <w:rsid w:val="00850E79"/>
    <w:rsid w:val="00851ED2"/>
    <w:rsid w:val="00854015"/>
    <w:rsid w:val="00856C89"/>
    <w:rsid w:val="00870456"/>
    <w:rsid w:val="0087130F"/>
    <w:rsid w:val="008713BC"/>
    <w:rsid w:val="008768FF"/>
    <w:rsid w:val="00883E96"/>
    <w:rsid w:val="008872BB"/>
    <w:rsid w:val="00890034"/>
    <w:rsid w:val="008A5CF5"/>
    <w:rsid w:val="008B7ABD"/>
    <w:rsid w:val="008B7B5B"/>
    <w:rsid w:val="008C013A"/>
    <w:rsid w:val="008C5BE1"/>
    <w:rsid w:val="008D6222"/>
    <w:rsid w:val="008E76DE"/>
    <w:rsid w:val="008F2867"/>
    <w:rsid w:val="008F28A4"/>
    <w:rsid w:val="008F30FB"/>
    <w:rsid w:val="008F37C4"/>
    <w:rsid w:val="008F4F0A"/>
    <w:rsid w:val="008F6B37"/>
    <w:rsid w:val="0090450F"/>
    <w:rsid w:val="0090535C"/>
    <w:rsid w:val="00912F0C"/>
    <w:rsid w:val="00915934"/>
    <w:rsid w:val="009161D7"/>
    <w:rsid w:val="009303D0"/>
    <w:rsid w:val="0093635F"/>
    <w:rsid w:val="00941E73"/>
    <w:rsid w:val="009451C9"/>
    <w:rsid w:val="00947DF1"/>
    <w:rsid w:val="00953234"/>
    <w:rsid w:val="00956936"/>
    <w:rsid w:val="0095751E"/>
    <w:rsid w:val="00964BAF"/>
    <w:rsid w:val="00964D77"/>
    <w:rsid w:val="00964F9C"/>
    <w:rsid w:val="0096561A"/>
    <w:rsid w:val="00967FE0"/>
    <w:rsid w:val="00972743"/>
    <w:rsid w:val="00972BEC"/>
    <w:rsid w:val="0098137D"/>
    <w:rsid w:val="0098385B"/>
    <w:rsid w:val="009866B0"/>
    <w:rsid w:val="009915AC"/>
    <w:rsid w:val="009933B3"/>
    <w:rsid w:val="009A7E5E"/>
    <w:rsid w:val="009B0456"/>
    <w:rsid w:val="009B1A06"/>
    <w:rsid w:val="009B5C6E"/>
    <w:rsid w:val="009C2D17"/>
    <w:rsid w:val="009C51BD"/>
    <w:rsid w:val="009C65E5"/>
    <w:rsid w:val="009D090D"/>
    <w:rsid w:val="009D14F6"/>
    <w:rsid w:val="009D291C"/>
    <w:rsid w:val="009D3939"/>
    <w:rsid w:val="009D4879"/>
    <w:rsid w:val="009E05A6"/>
    <w:rsid w:val="009E07AA"/>
    <w:rsid w:val="009E0B3E"/>
    <w:rsid w:val="009E417B"/>
    <w:rsid w:val="009E523F"/>
    <w:rsid w:val="009F13D3"/>
    <w:rsid w:val="009F1BB3"/>
    <w:rsid w:val="009F3DB5"/>
    <w:rsid w:val="009F45F4"/>
    <w:rsid w:val="009F538C"/>
    <w:rsid w:val="00A04196"/>
    <w:rsid w:val="00A11E37"/>
    <w:rsid w:val="00A275F1"/>
    <w:rsid w:val="00A3170D"/>
    <w:rsid w:val="00A410D4"/>
    <w:rsid w:val="00A50E84"/>
    <w:rsid w:val="00A52198"/>
    <w:rsid w:val="00A56D97"/>
    <w:rsid w:val="00A6240E"/>
    <w:rsid w:val="00A673AD"/>
    <w:rsid w:val="00A72907"/>
    <w:rsid w:val="00A75DEC"/>
    <w:rsid w:val="00A907E0"/>
    <w:rsid w:val="00A92C45"/>
    <w:rsid w:val="00A96989"/>
    <w:rsid w:val="00AA1649"/>
    <w:rsid w:val="00AA165E"/>
    <w:rsid w:val="00AA2E0C"/>
    <w:rsid w:val="00AA689E"/>
    <w:rsid w:val="00AC1668"/>
    <w:rsid w:val="00AD0BF4"/>
    <w:rsid w:val="00AD4274"/>
    <w:rsid w:val="00AD74F8"/>
    <w:rsid w:val="00AE0A18"/>
    <w:rsid w:val="00AE1912"/>
    <w:rsid w:val="00AE5793"/>
    <w:rsid w:val="00AE736D"/>
    <w:rsid w:val="00AE75F4"/>
    <w:rsid w:val="00AF33A1"/>
    <w:rsid w:val="00AF390B"/>
    <w:rsid w:val="00AF5A2A"/>
    <w:rsid w:val="00AF7432"/>
    <w:rsid w:val="00B0063D"/>
    <w:rsid w:val="00B024B0"/>
    <w:rsid w:val="00B0453D"/>
    <w:rsid w:val="00B05901"/>
    <w:rsid w:val="00B06156"/>
    <w:rsid w:val="00B078DA"/>
    <w:rsid w:val="00B12559"/>
    <w:rsid w:val="00B20FC6"/>
    <w:rsid w:val="00B210F3"/>
    <w:rsid w:val="00B21268"/>
    <w:rsid w:val="00B25AC7"/>
    <w:rsid w:val="00B2758B"/>
    <w:rsid w:val="00B31078"/>
    <w:rsid w:val="00B3222D"/>
    <w:rsid w:val="00B35D81"/>
    <w:rsid w:val="00B37753"/>
    <w:rsid w:val="00B46F78"/>
    <w:rsid w:val="00B47DE3"/>
    <w:rsid w:val="00B50DC8"/>
    <w:rsid w:val="00B5145A"/>
    <w:rsid w:val="00B54B8D"/>
    <w:rsid w:val="00B614C8"/>
    <w:rsid w:val="00B64674"/>
    <w:rsid w:val="00B768B0"/>
    <w:rsid w:val="00B77EA7"/>
    <w:rsid w:val="00B819B7"/>
    <w:rsid w:val="00B81A4B"/>
    <w:rsid w:val="00B833C0"/>
    <w:rsid w:val="00B85E2B"/>
    <w:rsid w:val="00B86D5B"/>
    <w:rsid w:val="00B877C1"/>
    <w:rsid w:val="00B93D95"/>
    <w:rsid w:val="00B964C6"/>
    <w:rsid w:val="00BB4F5C"/>
    <w:rsid w:val="00BB6C15"/>
    <w:rsid w:val="00BC03F0"/>
    <w:rsid w:val="00BC167E"/>
    <w:rsid w:val="00BC4050"/>
    <w:rsid w:val="00BC4647"/>
    <w:rsid w:val="00BC4A02"/>
    <w:rsid w:val="00BC7345"/>
    <w:rsid w:val="00BD3449"/>
    <w:rsid w:val="00BE124F"/>
    <w:rsid w:val="00BE7298"/>
    <w:rsid w:val="00BF49DF"/>
    <w:rsid w:val="00BF5919"/>
    <w:rsid w:val="00C022E7"/>
    <w:rsid w:val="00C023A5"/>
    <w:rsid w:val="00C0373E"/>
    <w:rsid w:val="00C05263"/>
    <w:rsid w:val="00C059EF"/>
    <w:rsid w:val="00C065C9"/>
    <w:rsid w:val="00C07CA1"/>
    <w:rsid w:val="00C1573C"/>
    <w:rsid w:val="00C17CB2"/>
    <w:rsid w:val="00C201E6"/>
    <w:rsid w:val="00C24E6D"/>
    <w:rsid w:val="00C25C48"/>
    <w:rsid w:val="00C275B6"/>
    <w:rsid w:val="00C3060F"/>
    <w:rsid w:val="00C31634"/>
    <w:rsid w:val="00C34FFA"/>
    <w:rsid w:val="00C37048"/>
    <w:rsid w:val="00C42A3A"/>
    <w:rsid w:val="00C42F00"/>
    <w:rsid w:val="00C512A8"/>
    <w:rsid w:val="00C54C23"/>
    <w:rsid w:val="00C601E8"/>
    <w:rsid w:val="00C616D6"/>
    <w:rsid w:val="00C64FA4"/>
    <w:rsid w:val="00C72BF3"/>
    <w:rsid w:val="00C73D9C"/>
    <w:rsid w:val="00C80950"/>
    <w:rsid w:val="00C823B2"/>
    <w:rsid w:val="00C87544"/>
    <w:rsid w:val="00C95E2F"/>
    <w:rsid w:val="00C969C7"/>
    <w:rsid w:val="00CA1BE0"/>
    <w:rsid w:val="00CA52DE"/>
    <w:rsid w:val="00CB02C9"/>
    <w:rsid w:val="00CB62BD"/>
    <w:rsid w:val="00CC340F"/>
    <w:rsid w:val="00CC4402"/>
    <w:rsid w:val="00CC5FED"/>
    <w:rsid w:val="00CC70AE"/>
    <w:rsid w:val="00CD1D21"/>
    <w:rsid w:val="00CD7317"/>
    <w:rsid w:val="00CD7571"/>
    <w:rsid w:val="00CE0BB2"/>
    <w:rsid w:val="00CE6D1D"/>
    <w:rsid w:val="00CE7F82"/>
    <w:rsid w:val="00CF58EB"/>
    <w:rsid w:val="00CF598A"/>
    <w:rsid w:val="00CF5B8D"/>
    <w:rsid w:val="00D001DA"/>
    <w:rsid w:val="00D008A5"/>
    <w:rsid w:val="00D016FB"/>
    <w:rsid w:val="00D07CEE"/>
    <w:rsid w:val="00D108A5"/>
    <w:rsid w:val="00D1163C"/>
    <w:rsid w:val="00D14BF4"/>
    <w:rsid w:val="00D15080"/>
    <w:rsid w:val="00D210CE"/>
    <w:rsid w:val="00D27733"/>
    <w:rsid w:val="00D27FFC"/>
    <w:rsid w:val="00D30D46"/>
    <w:rsid w:val="00D31E5C"/>
    <w:rsid w:val="00D32535"/>
    <w:rsid w:val="00D4404C"/>
    <w:rsid w:val="00D45ADE"/>
    <w:rsid w:val="00D51DD3"/>
    <w:rsid w:val="00D5222C"/>
    <w:rsid w:val="00D525C5"/>
    <w:rsid w:val="00D5663D"/>
    <w:rsid w:val="00D56668"/>
    <w:rsid w:val="00D5716B"/>
    <w:rsid w:val="00D62D55"/>
    <w:rsid w:val="00D660C0"/>
    <w:rsid w:val="00D7313C"/>
    <w:rsid w:val="00D74B60"/>
    <w:rsid w:val="00D769E2"/>
    <w:rsid w:val="00D9188D"/>
    <w:rsid w:val="00D944C8"/>
    <w:rsid w:val="00DA2F0A"/>
    <w:rsid w:val="00DA596C"/>
    <w:rsid w:val="00DB1F83"/>
    <w:rsid w:val="00DC1C1E"/>
    <w:rsid w:val="00DC3560"/>
    <w:rsid w:val="00DC6BA4"/>
    <w:rsid w:val="00DD6A3E"/>
    <w:rsid w:val="00DD6D10"/>
    <w:rsid w:val="00DD6EC3"/>
    <w:rsid w:val="00DE1820"/>
    <w:rsid w:val="00DE3353"/>
    <w:rsid w:val="00DE43F2"/>
    <w:rsid w:val="00DF03C2"/>
    <w:rsid w:val="00DF3463"/>
    <w:rsid w:val="00DF5F9D"/>
    <w:rsid w:val="00DF6821"/>
    <w:rsid w:val="00DF79FB"/>
    <w:rsid w:val="00E00037"/>
    <w:rsid w:val="00E0224C"/>
    <w:rsid w:val="00E03FCE"/>
    <w:rsid w:val="00E05E1C"/>
    <w:rsid w:val="00E06E6F"/>
    <w:rsid w:val="00E12794"/>
    <w:rsid w:val="00E15B05"/>
    <w:rsid w:val="00E17AF1"/>
    <w:rsid w:val="00E3152A"/>
    <w:rsid w:val="00E3244D"/>
    <w:rsid w:val="00E340E2"/>
    <w:rsid w:val="00E476B4"/>
    <w:rsid w:val="00E50B44"/>
    <w:rsid w:val="00E53E5A"/>
    <w:rsid w:val="00E55A8B"/>
    <w:rsid w:val="00E56EAC"/>
    <w:rsid w:val="00E665B1"/>
    <w:rsid w:val="00E67A54"/>
    <w:rsid w:val="00E77256"/>
    <w:rsid w:val="00E80FBD"/>
    <w:rsid w:val="00E83BCE"/>
    <w:rsid w:val="00E92C41"/>
    <w:rsid w:val="00E92C6E"/>
    <w:rsid w:val="00E92C9F"/>
    <w:rsid w:val="00E9384C"/>
    <w:rsid w:val="00EA0BFD"/>
    <w:rsid w:val="00EA1BD8"/>
    <w:rsid w:val="00EA3FDE"/>
    <w:rsid w:val="00EB5160"/>
    <w:rsid w:val="00EB5D6D"/>
    <w:rsid w:val="00EB661E"/>
    <w:rsid w:val="00EC2B62"/>
    <w:rsid w:val="00EC2F76"/>
    <w:rsid w:val="00EC4476"/>
    <w:rsid w:val="00ED08FF"/>
    <w:rsid w:val="00ED22A3"/>
    <w:rsid w:val="00ED56A4"/>
    <w:rsid w:val="00EE315C"/>
    <w:rsid w:val="00EE4852"/>
    <w:rsid w:val="00EE755D"/>
    <w:rsid w:val="00EF0573"/>
    <w:rsid w:val="00EF0E47"/>
    <w:rsid w:val="00EF1FE2"/>
    <w:rsid w:val="00EF704F"/>
    <w:rsid w:val="00EF7AED"/>
    <w:rsid w:val="00F00100"/>
    <w:rsid w:val="00F00D89"/>
    <w:rsid w:val="00F06620"/>
    <w:rsid w:val="00F07FE2"/>
    <w:rsid w:val="00F146DF"/>
    <w:rsid w:val="00F17AB7"/>
    <w:rsid w:val="00F31848"/>
    <w:rsid w:val="00F33A97"/>
    <w:rsid w:val="00F348BE"/>
    <w:rsid w:val="00F3548B"/>
    <w:rsid w:val="00F364D1"/>
    <w:rsid w:val="00F50D5E"/>
    <w:rsid w:val="00F514BB"/>
    <w:rsid w:val="00F523A6"/>
    <w:rsid w:val="00F535C3"/>
    <w:rsid w:val="00F56CF5"/>
    <w:rsid w:val="00F663C3"/>
    <w:rsid w:val="00F66803"/>
    <w:rsid w:val="00F675DA"/>
    <w:rsid w:val="00F761A1"/>
    <w:rsid w:val="00F824D3"/>
    <w:rsid w:val="00F8495F"/>
    <w:rsid w:val="00F869B8"/>
    <w:rsid w:val="00F95DC1"/>
    <w:rsid w:val="00F96F84"/>
    <w:rsid w:val="00FA4453"/>
    <w:rsid w:val="00FB20FE"/>
    <w:rsid w:val="00FB2FD6"/>
    <w:rsid w:val="00FB34A7"/>
    <w:rsid w:val="00FC307D"/>
    <w:rsid w:val="00FD1AC8"/>
    <w:rsid w:val="00FD706D"/>
    <w:rsid w:val="00FD7BA7"/>
    <w:rsid w:val="00FE0CF8"/>
    <w:rsid w:val="00FE2F30"/>
    <w:rsid w:val="00FE39BD"/>
    <w:rsid w:val="00FE502B"/>
    <w:rsid w:val="00FF478A"/>
    <w:rsid w:val="02F14FBC"/>
    <w:rsid w:val="03B2469C"/>
    <w:rsid w:val="042A0CA0"/>
    <w:rsid w:val="04785EAF"/>
    <w:rsid w:val="050B51ED"/>
    <w:rsid w:val="078B5222"/>
    <w:rsid w:val="07DA0B42"/>
    <w:rsid w:val="07DF2382"/>
    <w:rsid w:val="08B50556"/>
    <w:rsid w:val="0A2234D4"/>
    <w:rsid w:val="0A31650A"/>
    <w:rsid w:val="0A623A94"/>
    <w:rsid w:val="0B8D747A"/>
    <w:rsid w:val="0C230DF6"/>
    <w:rsid w:val="0C2374C2"/>
    <w:rsid w:val="0C2800DB"/>
    <w:rsid w:val="0C3D5A58"/>
    <w:rsid w:val="0E9500E6"/>
    <w:rsid w:val="0F3D4553"/>
    <w:rsid w:val="11CC15E8"/>
    <w:rsid w:val="13117193"/>
    <w:rsid w:val="1356689A"/>
    <w:rsid w:val="15026B67"/>
    <w:rsid w:val="151659C8"/>
    <w:rsid w:val="17D96A05"/>
    <w:rsid w:val="19F73D5C"/>
    <w:rsid w:val="1ABE6EC5"/>
    <w:rsid w:val="1B9D071E"/>
    <w:rsid w:val="1BA84FDC"/>
    <w:rsid w:val="1BD03052"/>
    <w:rsid w:val="1BE726CF"/>
    <w:rsid w:val="1C501814"/>
    <w:rsid w:val="1CC478C9"/>
    <w:rsid w:val="1D6B4655"/>
    <w:rsid w:val="1D997ECC"/>
    <w:rsid w:val="1E5B37F0"/>
    <w:rsid w:val="1E857F71"/>
    <w:rsid w:val="1EA43964"/>
    <w:rsid w:val="1F5D7A3B"/>
    <w:rsid w:val="1F6822E4"/>
    <w:rsid w:val="21BB518A"/>
    <w:rsid w:val="22312721"/>
    <w:rsid w:val="22700620"/>
    <w:rsid w:val="23E07FFD"/>
    <w:rsid w:val="241035B6"/>
    <w:rsid w:val="24144B7C"/>
    <w:rsid w:val="24361832"/>
    <w:rsid w:val="248C7065"/>
    <w:rsid w:val="25733851"/>
    <w:rsid w:val="25B6299A"/>
    <w:rsid w:val="25E453BE"/>
    <w:rsid w:val="2A110261"/>
    <w:rsid w:val="2B0634D9"/>
    <w:rsid w:val="2BF75ED5"/>
    <w:rsid w:val="2E167A29"/>
    <w:rsid w:val="2E6E5EBA"/>
    <w:rsid w:val="2F41228A"/>
    <w:rsid w:val="30350239"/>
    <w:rsid w:val="306A1A2D"/>
    <w:rsid w:val="31C102B1"/>
    <w:rsid w:val="32210257"/>
    <w:rsid w:val="34155C2D"/>
    <w:rsid w:val="346A5CF0"/>
    <w:rsid w:val="349B3E66"/>
    <w:rsid w:val="34F365E5"/>
    <w:rsid w:val="35D6274C"/>
    <w:rsid w:val="35E44BE1"/>
    <w:rsid w:val="36EF544F"/>
    <w:rsid w:val="37B06CE3"/>
    <w:rsid w:val="37F91FA8"/>
    <w:rsid w:val="3A5F3324"/>
    <w:rsid w:val="3AA31506"/>
    <w:rsid w:val="3B27392F"/>
    <w:rsid w:val="3C0C6B87"/>
    <w:rsid w:val="3DD50947"/>
    <w:rsid w:val="3EB407D8"/>
    <w:rsid w:val="3EFB607D"/>
    <w:rsid w:val="40AE2A0E"/>
    <w:rsid w:val="441F0061"/>
    <w:rsid w:val="44906A00"/>
    <w:rsid w:val="44B21CE6"/>
    <w:rsid w:val="452A6797"/>
    <w:rsid w:val="461D5C00"/>
    <w:rsid w:val="466F50E6"/>
    <w:rsid w:val="49AF4D54"/>
    <w:rsid w:val="49B0521A"/>
    <w:rsid w:val="4D246373"/>
    <w:rsid w:val="4D83229D"/>
    <w:rsid w:val="4D8324CA"/>
    <w:rsid w:val="4E5A1A7E"/>
    <w:rsid w:val="4E8567CB"/>
    <w:rsid w:val="4EC76F1B"/>
    <w:rsid w:val="500A5F00"/>
    <w:rsid w:val="51D72AFD"/>
    <w:rsid w:val="51D86411"/>
    <w:rsid w:val="554D70A2"/>
    <w:rsid w:val="56A41172"/>
    <w:rsid w:val="56A84E2A"/>
    <w:rsid w:val="58871702"/>
    <w:rsid w:val="58B33F35"/>
    <w:rsid w:val="58DE132A"/>
    <w:rsid w:val="59362F17"/>
    <w:rsid w:val="59834AC9"/>
    <w:rsid w:val="5AD325D0"/>
    <w:rsid w:val="5AF055CD"/>
    <w:rsid w:val="5B4A2162"/>
    <w:rsid w:val="5D027239"/>
    <w:rsid w:val="5D4A130C"/>
    <w:rsid w:val="5DDF7B22"/>
    <w:rsid w:val="5F511756"/>
    <w:rsid w:val="5FA33B39"/>
    <w:rsid w:val="607A3FCC"/>
    <w:rsid w:val="6274486A"/>
    <w:rsid w:val="63375412"/>
    <w:rsid w:val="64EF3B8F"/>
    <w:rsid w:val="657C2DDE"/>
    <w:rsid w:val="65C069C3"/>
    <w:rsid w:val="65CB5AD5"/>
    <w:rsid w:val="67A557D8"/>
    <w:rsid w:val="67C017B0"/>
    <w:rsid w:val="68E855F1"/>
    <w:rsid w:val="697119CE"/>
    <w:rsid w:val="6B53042A"/>
    <w:rsid w:val="6C4F6842"/>
    <w:rsid w:val="6CAB1D34"/>
    <w:rsid w:val="6E313F73"/>
    <w:rsid w:val="6E87341B"/>
    <w:rsid w:val="6EFA740C"/>
    <w:rsid w:val="6F1921A3"/>
    <w:rsid w:val="6F40247A"/>
    <w:rsid w:val="6FC15FB8"/>
    <w:rsid w:val="71563B04"/>
    <w:rsid w:val="73807E37"/>
    <w:rsid w:val="74E94603"/>
    <w:rsid w:val="751809A1"/>
    <w:rsid w:val="76863A58"/>
    <w:rsid w:val="77E3782D"/>
    <w:rsid w:val="7869166A"/>
    <w:rsid w:val="78992B1D"/>
    <w:rsid w:val="7A745908"/>
    <w:rsid w:val="7AA95F54"/>
    <w:rsid w:val="7B206CDA"/>
    <w:rsid w:val="7BC43B2B"/>
    <w:rsid w:val="7C883B46"/>
    <w:rsid w:val="7CCB2063"/>
    <w:rsid w:val="7CD7634B"/>
    <w:rsid w:val="7D1B20B5"/>
    <w:rsid w:val="7DFA2446"/>
    <w:rsid w:val="7FCE382A"/>
    <w:rsid w:val="7FE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2 Char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6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HTML 预设格式 Char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2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4FE4-4082-439E-AC9C-237803808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2004</Words>
  <Characters>2088</Characters>
  <Lines>21</Lines>
  <Paragraphs>6</Paragraphs>
  <TotalTime>7</TotalTime>
  <ScaleCrop>false</ScaleCrop>
  <LinksUpToDate>false</LinksUpToDate>
  <CharactersWithSpaces>2170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2025-12-25T09:45:00Z</dcterms:created>
  <dc:creator>Administrator</dc:creator>
  <cp:lastModifiedBy>chenlong</cp:lastModifiedBy>
  <cp:lastPrinted>2022-11-14T09:48:00Z</cp:lastPrinted>
  <dcterms:modified xsi:type="dcterms:W3CDTF">2026-06-04T08:33:12Z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20650E7BB7C24B6EAEC89992E2ECD422_13</vt:lpwstr>
  </property>
  <property fmtid="{D5CDD505-2E9C-101B-9397-08002B2CF9AE}" pid="4" name="KSOTemplateDocerSaveRecord">
    <vt:lpwstr>eyJoZGlkIjoiZWY3MjNjM2IwZGM5OTAzNzRkMjM0YmYwMjJjM2MwMjUiLCJ1c2VySWQiOiI3NTY0NjExNjAifQ==</vt:lpwstr>
  </property>
</Properties>
</file>