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467DBC8">
      <w:pPr>
        <w:ind w:firstLine="0" w:firstLineChars="0"/>
        <w:rPr>
          <w:b/>
        </w:rPr>
      </w:pPr>
      <w:r>
        <w:t>证券代码：</w:t>
      </w:r>
      <w:r>
        <w:rPr>
          <w:rFonts w:hint="eastAsia"/>
        </w:rPr>
        <w:t xml:space="preserve">688775                                   </w:t>
      </w:r>
      <w:r>
        <w:t>证券简称：</w:t>
      </w:r>
      <w:r>
        <w:rPr>
          <w:rFonts w:hint="eastAsia"/>
        </w:rPr>
        <w:t>影石创新</w:t>
      </w:r>
    </w:p>
    <w:p w14:paraId="106DF7B8"/>
    <w:p w14:paraId="1F3F44C0">
      <w:pPr>
        <w:ind w:firstLine="571"/>
        <w:jc w:val="center"/>
        <w:rPr>
          <w:b/>
          <w:bCs/>
          <w:sz w:val="28"/>
          <w:szCs w:val="28"/>
        </w:rPr>
      </w:pPr>
      <w:r>
        <w:rPr>
          <w:rFonts w:hint="eastAsia"/>
          <w:b/>
          <w:bCs/>
          <w:sz w:val="28"/>
          <w:szCs w:val="28"/>
        </w:rPr>
        <w:t>影石创新科技股份有限公司</w:t>
      </w:r>
    </w:p>
    <w:p w14:paraId="3FB0BD0D">
      <w:pPr>
        <w:ind w:firstLine="571"/>
        <w:jc w:val="center"/>
        <w:rPr>
          <w:b/>
          <w:bCs/>
          <w:sz w:val="28"/>
          <w:szCs w:val="28"/>
        </w:rPr>
      </w:pPr>
      <w:r>
        <w:rPr>
          <w:rFonts w:hint="eastAsia"/>
          <w:b/>
          <w:bCs/>
          <w:sz w:val="28"/>
          <w:szCs w:val="28"/>
        </w:rPr>
        <w:t>投资者关系活动记录表</w:t>
      </w:r>
    </w:p>
    <w:p w14:paraId="66607D5D">
      <w:pPr>
        <w:jc w:val="right"/>
        <w:rPr>
          <w:rFonts w:hint="eastAsia" w:eastAsia="宋体"/>
          <w:lang w:eastAsia="zh-CN"/>
        </w:rPr>
      </w:pPr>
      <w:r>
        <w:rPr>
          <w:rFonts w:hint="eastAsia"/>
        </w:rPr>
        <w:t>编号：202</w:t>
      </w:r>
      <w:r>
        <w:t>6</w:t>
      </w:r>
      <w:r>
        <w:rPr>
          <w:rFonts w:hint="eastAsia"/>
        </w:rPr>
        <w:t>-00</w:t>
      </w:r>
      <w:r>
        <w:rPr>
          <w:rFonts w:hint="eastAsia"/>
          <w:lang w:val="en-US" w:eastAsia="zh-CN"/>
        </w:rPr>
        <w:t>4</w:t>
      </w:r>
    </w:p>
    <w:tbl>
      <w:tblPr>
        <w:tblStyle w:val="12"/>
        <w:tblW w:w="9288" w:type="dxa"/>
        <w:tblInd w:w="-15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918"/>
        <w:gridCol w:w="7370"/>
      </w:tblGrid>
      <w:tr w14:paraId="6627B6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18" w:type="dxa"/>
            <w:tcBorders>
              <w:top w:val="single" w:color="auto" w:sz="4" w:space="0"/>
              <w:left w:val="single" w:color="auto" w:sz="4" w:space="0"/>
              <w:bottom w:val="single" w:color="auto" w:sz="4" w:space="0"/>
              <w:right w:val="single" w:color="auto" w:sz="4" w:space="0"/>
            </w:tcBorders>
            <w:vAlign w:val="center"/>
          </w:tcPr>
          <w:p w14:paraId="44BD926E">
            <w:pPr>
              <w:ind w:firstLine="0" w:firstLineChars="0"/>
              <w:jc w:val="center"/>
            </w:pPr>
            <w:r>
              <w:rPr>
                <w:rFonts w:hint="eastAsia"/>
              </w:rPr>
              <w:t>投资者关系</w:t>
            </w:r>
          </w:p>
          <w:p w14:paraId="76A00B46">
            <w:pPr>
              <w:ind w:firstLine="0" w:firstLineChars="0"/>
              <w:jc w:val="center"/>
            </w:pPr>
            <w:r>
              <w:rPr>
                <w:rFonts w:hint="eastAsia"/>
              </w:rPr>
              <w:t>活动类别</w:t>
            </w:r>
          </w:p>
          <w:p w14:paraId="064478D0"/>
        </w:tc>
        <w:tc>
          <w:tcPr>
            <w:tcW w:w="7370" w:type="dxa"/>
            <w:tcBorders>
              <w:top w:val="single" w:color="auto" w:sz="4" w:space="0"/>
              <w:left w:val="single" w:color="auto" w:sz="4" w:space="0"/>
              <w:bottom w:val="single" w:color="auto" w:sz="4" w:space="0"/>
              <w:right w:val="single" w:color="auto" w:sz="4" w:space="0"/>
            </w:tcBorders>
            <w:vAlign w:val="center"/>
          </w:tcPr>
          <w:p w14:paraId="4A6DA7D9">
            <w:pPr>
              <w:ind w:firstLine="0" w:firstLineChars="0"/>
            </w:pPr>
            <w:r>
              <w:rPr>
                <w:rFonts w:hint="eastAsia"/>
              </w:rPr>
              <w:sym w:font="Wingdings 2" w:char="00A3"/>
            </w:r>
            <w:r>
              <w:rPr>
                <w:rFonts w:hint="eastAsia"/>
              </w:rPr>
              <w:t xml:space="preserve">特定对象调研        </w:t>
            </w:r>
            <w:r>
              <w:rPr>
                <w:rFonts w:hint="eastAsia"/>
              </w:rPr>
              <w:sym w:font="Wingdings 2" w:char="00A3"/>
            </w:r>
            <w:r>
              <w:rPr>
                <w:rFonts w:hint="eastAsia"/>
              </w:rPr>
              <w:t>分析师会议</w:t>
            </w:r>
          </w:p>
          <w:p w14:paraId="63F865B4">
            <w:pPr>
              <w:ind w:firstLine="0" w:firstLineChars="0"/>
            </w:pPr>
            <w:r>
              <w:rPr>
                <w:rFonts w:hint="eastAsia"/>
              </w:rPr>
              <w:sym w:font="Wingdings 2" w:char="00A3"/>
            </w:r>
            <w:r>
              <w:rPr>
                <w:rFonts w:hint="eastAsia"/>
              </w:rPr>
              <w:t xml:space="preserve">媒体采访            </w:t>
            </w:r>
            <w:r>
              <w:rPr>
                <w:rFonts w:hint="eastAsia"/>
              </w:rPr>
              <w:sym w:font="Wingdings 2" w:char="0052"/>
            </w:r>
            <w:r>
              <w:rPr>
                <w:rFonts w:hint="eastAsia"/>
              </w:rPr>
              <w:t>业绩说明会</w:t>
            </w:r>
          </w:p>
          <w:p w14:paraId="5C4D7798">
            <w:pPr>
              <w:ind w:firstLine="0" w:firstLineChars="0"/>
            </w:pPr>
            <w:r>
              <w:rPr>
                <w:rFonts w:hint="eastAsia"/>
              </w:rPr>
              <w:sym w:font="Wingdings 2" w:char="00A3"/>
            </w:r>
            <w:r>
              <w:rPr>
                <w:rFonts w:hint="eastAsia"/>
              </w:rPr>
              <w:t xml:space="preserve">新闻发布会          </w:t>
            </w:r>
            <w:r>
              <w:rPr>
                <w:rFonts w:hint="eastAsia"/>
              </w:rPr>
              <w:sym w:font="Wingdings 2" w:char="00A3"/>
            </w:r>
            <w:r>
              <w:rPr>
                <w:rFonts w:hint="eastAsia"/>
              </w:rPr>
              <w:t>路演活动</w:t>
            </w:r>
          </w:p>
          <w:p w14:paraId="764755E1">
            <w:pPr>
              <w:ind w:firstLine="0" w:firstLineChars="0"/>
            </w:pPr>
            <w:r>
              <w:rPr>
                <w:rFonts w:hint="eastAsia"/>
              </w:rPr>
              <w:sym w:font="Wingdings 2" w:char="00A3"/>
            </w:r>
            <w:r>
              <w:rPr>
                <w:rFonts w:hint="eastAsia"/>
              </w:rPr>
              <w:t>现场参观</w:t>
            </w:r>
          </w:p>
          <w:p w14:paraId="3D956938">
            <w:pPr>
              <w:ind w:firstLine="0" w:firstLineChars="0"/>
            </w:pPr>
            <w:r>
              <w:rPr>
                <w:rFonts w:hint="eastAsia"/>
              </w:rPr>
              <w:sym w:font="Wingdings 2" w:char="00A3"/>
            </w:r>
            <w:r>
              <w:rPr>
                <w:rFonts w:hint="eastAsia"/>
              </w:rPr>
              <w:t xml:space="preserve">其他 </w:t>
            </w:r>
          </w:p>
        </w:tc>
      </w:tr>
      <w:tr w14:paraId="71A65D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18" w:type="dxa"/>
            <w:tcBorders>
              <w:top w:val="single" w:color="auto" w:sz="4" w:space="0"/>
              <w:left w:val="single" w:color="auto" w:sz="4" w:space="0"/>
              <w:bottom w:val="single" w:color="auto" w:sz="4" w:space="0"/>
              <w:right w:val="single" w:color="auto" w:sz="4" w:space="0"/>
            </w:tcBorders>
            <w:vAlign w:val="center"/>
          </w:tcPr>
          <w:p w14:paraId="0CE22A4E">
            <w:pPr>
              <w:ind w:firstLine="0" w:firstLineChars="0"/>
              <w:jc w:val="distribute"/>
            </w:pPr>
            <w:r>
              <w:rPr>
                <w:rFonts w:hint="eastAsia"/>
              </w:rPr>
              <w:t>参与单位名称</w:t>
            </w:r>
          </w:p>
        </w:tc>
        <w:tc>
          <w:tcPr>
            <w:tcW w:w="7370" w:type="dxa"/>
            <w:tcBorders>
              <w:top w:val="single" w:color="auto" w:sz="4" w:space="0"/>
              <w:left w:val="single" w:color="auto" w:sz="4" w:space="0"/>
              <w:bottom w:val="single" w:color="auto" w:sz="4" w:space="0"/>
              <w:right w:val="single" w:color="auto" w:sz="4" w:space="0"/>
            </w:tcBorders>
            <w:vAlign w:val="center"/>
          </w:tcPr>
          <w:p w14:paraId="57EF79CE">
            <w:pPr>
              <w:ind w:firstLine="0" w:firstLineChars="0"/>
            </w:pPr>
            <w:r>
              <w:rPr>
                <w:rFonts w:hint="default" w:eastAsia="宋体"/>
                <w:lang w:val="en-US" w:eastAsia="zh-CN"/>
              </w:rPr>
              <w:t>线上参与公司</w:t>
            </w:r>
            <w:r>
              <w:rPr>
                <w:rFonts w:hint="eastAsia"/>
                <w:lang w:val="en-US" w:eastAsia="zh-CN"/>
              </w:rPr>
              <w:t>2026年半年度</w:t>
            </w:r>
            <w:r>
              <w:rPr>
                <w:rFonts w:hint="default" w:eastAsia="宋体"/>
                <w:lang w:val="en-US" w:eastAsia="zh-CN"/>
              </w:rPr>
              <w:t>业绩说明会的投资者</w:t>
            </w:r>
          </w:p>
        </w:tc>
      </w:tr>
      <w:tr w14:paraId="3A8014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18" w:type="dxa"/>
            <w:tcBorders>
              <w:top w:val="single" w:color="auto" w:sz="4" w:space="0"/>
              <w:left w:val="single" w:color="auto" w:sz="4" w:space="0"/>
              <w:bottom w:val="single" w:color="auto" w:sz="4" w:space="0"/>
              <w:right w:val="single" w:color="auto" w:sz="4" w:space="0"/>
            </w:tcBorders>
            <w:vAlign w:val="center"/>
          </w:tcPr>
          <w:p w14:paraId="41D21D2E">
            <w:r>
              <w:rPr>
                <w:rFonts w:hint="eastAsia"/>
              </w:rPr>
              <w:t>时间</w:t>
            </w:r>
          </w:p>
        </w:tc>
        <w:tc>
          <w:tcPr>
            <w:tcW w:w="7370" w:type="dxa"/>
            <w:tcBorders>
              <w:top w:val="single" w:color="auto" w:sz="4" w:space="0"/>
              <w:left w:val="single" w:color="auto" w:sz="4" w:space="0"/>
              <w:bottom w:val="single" w:color="auto" w:sz="4" w:space="0"/>
              <w:right w:val="single" w:color="auto" w:sz="4" w:space="0"/>
            </w:tcBorders>
            <w:vAlign w:val="center"/>
          </w:tcPr>
          <w:p w14:paraId="57AAB123">
            <w:pPr>
              <w:ind w:firstLine="0" w:firstLineChars="0"/>
            </w:pPr>
            <w:r>
              <w:rPr>
                <w:rFonts w:hint="eastAsia"/>
              </w:rPr>
              <w:t>2026年</w:t>
            </w:r>
            <w:r>
              <w:rPr>
                <w:rFonts w:hint="eastAsia"/>
                <w:lang w:val="en-US" w:eastAsia="zh-CN"/>
              </w:rPr>
              <w:t>9</w:t>
            </w:r>
            <w:r>
              <w:rPr>
                <w:rFonts w:hint="eastAsia"/>
              </w:rPr>
              <w:t>月</w:t>
            </w:r>
            <w:r>
              <w:rPr>
                <w:rFonts w:hint="eastAsia"/>
                <w:lang w:val="en-US" w:eastAsia="zh-CN"/>
              </w:rPr>
              <w:t>4</w:t>
            </w:r>
            <w:r>
              <w:rPr>
                <w:rFonts w:hint="eastAsia"/>
              </w:rPr>
              <w:t>日</w:t>
            </w:r>
          </w:p>
        </w:tc>
      </w:tr>
      <w:tr w14:paraId="1ECC03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18" w:type="dxa"/>
            <w:tcBorders>
              <w:top w:val="single" w:color="auto" w:sz="4" w:space="0"/>
              <w:left w:val="single" w:color="auto" w:sz="4" w:space="0"/>
              <w:bottom w:val="single" w:color="auto" w:sz="4" w:space="0"/>
              <w:right w:val="single" w:color="auto" w:sz="4" w:space="0"/>
            </w:tcBorders>
            <w:vAlign w:val="center"/>
          </w:tcPr>
          <w:p w14:paraId="381AEB05">
            <w:r>
              <w:rPr>
                <w:rFonts w:hint="eastAsia"/>
              </w:rPr>
              <w:t>地点</w:t>
            </w:r>
          </w:p>
        </w:tc>
        <w:tc>
          <w:tcPr>
            <w:tcW w:w="7370" w:type="dxa"/>
            <w:tcBorders>
              <w:top w:val="single" w:color="auto" w:sz="4" w:space="0"/>
              <w:left w:val="single" w:color="auto" w:sz="4" w:space="0"/>
              <w:bottom w:val="single" w:color="auto" w:sz="4" w:space="0"/>
              <w:right w:val="single" w:color="auto" w:sz="4" w:space="0"/>
            </w:tcBorders>
            <w:vAlign w:val="center"/>
          </w:tcPr>
          <w:p w14:paraId="67E46656">
            <w:pPr>
              <w:ind w:firstLine="0" w:firstLineChars="0"/>
            </w:pPr>
            <w:r>
              <w:rPr>
                <w:rFonts w:hint="eastAsia"/>
                <w:lang w:val="en-US" w:eastAsia="zh-CN"/>
              </w:rPr>
              <w:t>“进门财经”线上文字路演会议</w:t>
            </w:r>
          </w:p>
        </w:tc>
      </w:tr>
      <w:tr w14:paraId="69A6A2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2" w:hRule="atLeast"/>
        </w:trPr>
        <w:tc>
          <w:tcPr>
            <w:tcW w:w="1918" w:type="dxa"/>
            <w:tcBorders>
              <w:top w:val="single" w:color="auto" w:sz="4" w:space="0"/>
              <w:left w:val="single" w:color="auto" w:sz="4" w:space="0"/>
              <w:bottom w:val="single" w:color="auto" w:sz="4" w:space="0"/>
              <w:right w:val="single" w:color="auto" w:sz="4" w:space="0"/>
            </w:tcBorders>
            <w:vAlign w:val="center"/>
          </w:tcPr>
          <w:p w14:paraId="08385B26">
            <w:pPr>
              <w:ind w:firstLine="0" w:firstLineChars="0"/>
              <w:jc w:val="center"/>
            </w:pPr>
            <w:r>
              <w:rPr>
                <w:rFonts w:hint="eastAsia"/>
              </w:rPr>
              <w:t>上市公司接待人员姓名</w:t>
            </w:r>
          </w:p>
        </w:tc>
        <w:tc>
          <w:tcPr>
            <w:tcW w:w="7370" w:type="dxa"/>
            <w:tcBorders>
              <w:top w:val="single" w:color="auto" w:sz="4" w:space="0"/>
              <w:left w:val="single" w:color="auto" w:sz="4" w:space="0"/>
              <w:bottom w:val="single" w:color="auto" w:sz="4" w:space="0"/>
              <w:right w:val="single" w:color="auto" w:sz="4" w:space="0"/>
            </w:tcBorders>
            <w:vAlign w:val="center"/>
          </w:tcPr>
          <w:p w14:paraId="4947CA80">
            <w:pPr>
              <w:ind w:firstLine="0" w:firstLineChars="0"/>
              <w:rPr>
                <w:rFonts w:hint="default" w:eastAsia="宋体"/>
                <w:lang w:val="en-US" w:eastAsia="zh-CN" w:bidi="ar"/>
              </w:rPr>
            </w:pPr>
            <w:r>
              <w:rPr>
                <w:rFonts w:hint="default" w:eastAsia="宋体"/>
                <w:lang w:val="en-US" w:eastAsia="zh-CN" w:bidi="ar"/>
              </w:rPr>
              <w:t xml:space="preserve">董事长 刘靖康 </w:t>
            </w:r>
          </w:p>
          <w:p w14:paraId="5766A8B6">
            <w:pPr>
              <w:ind w:firstLine="0" w:firstLineChars="0"/>
              <w:rPr>
                <w:rFonts w:hint="default" w:eastAsia="宋体"/>
                <w:lang w:val="en-US" w:eastAsia="zh-CN" w:bidi="ar"/>
              </w:rPr>
            </w:pPr>
            <w:r>
              <w:rPr>
                <w:rFonts w:hint="default" w:eastAsia="宋体"/>
                <w:lang w:val="en-US" w:eastAsia="zh-CN" w:bidi="ar"/>
              </w:rPr>
              <w:t xml:space="preserve">总经理 刘亮 </w:t>
            </w:r>
          </w:p>
          <w:p w14:paraId="369F8C16">
            <w:pPr>
              <w:ind w:firstLine="0" w:firstLineChars="0"/>
              <w:rPr>
                <w:rFonts w:hint="default" w:eastAsia="宋体"/>
                <w:lang w:val="en-US" w:eastAsia="zh-CN" w:bidi="ar"/>
              </w:rPr>
            </w:pPr>
            <w:r>
              <w:rPr>
                <w:rFonts w:hint="default" w:eastAsia="宋体"/>
                <w:lang w:val="en-US" w:eastAsia="zh-CN" w:bidi="ar"/>
              </w:rPr>
              <w:t xml:space="preserve">财务负责人 黄蔚 </w:t>
            </w:r>
          </w:p>
          <w:p w14:paraId="748DEEAD">
            <w:pPr>
              <w:ind w:firstLine="0" w:firstLineChars="0"/>
              <w:rPr>
                <w:rFonts w:hint="default" w:eastAsia="宋体"/>
                <w:lang w:val="en-US" w:eastAsia="zh-CN" w:bidi="ar"/>
              </w:rPr>
            </w:pPr>
            <w:r>
              <w:rPr>
                <w:rFonts w:hint="default" w:eastAsia="宋体"/>
                <w:lang w:val="en-US" w:eastAsia="zh-CN" w:bidi="ar"/>
              </w:rPr>
              <w:t xml:space="preserve">董事会秘书 厉扬 </w:t>
            </w:r>
          </w:p>
          <w:p w14:paraId="4B99457E">
            <w:pPr>
              <w:ind w:firstLine="0" w:firstLineChars="0"/>
              <w:rPr>
                <w:lang w:bidi="ar"/>
              </w:rPr>
            </w:pPr>
            <w:r>
              <w:rPr>
                <w:rFonts w:hint="default" w:eastAsia="宋体"/>
                <w:lang w:val="en-US" w:eastAsia="zh-CN" w:bidi="ar"/>
              </w:rPr>
              <w:t xml:space="preserve">独立董事 </w:t>
            </w:r>
            <w:r>
              <w:rPr>
                <w:rFonts w:hint="eastAsia"/>
                <w:lang w:val="en-US" w:eastAsia="zh-CN" w:bidi="ar"/>
              </w:rPr>
              <w:t>郑玉芬</w:t>
            </w:r>
          </w:p>
        </w:tc>
      </w:tr>
      <w:tr w14:paraId="161CE1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18" w:type="dxa"/>
            <w:tcBorders>
              <w:top w:val="single" w:color="auto" w:sz="4" w:space="0"/>
              <w:left w:val="single" w:color="auto" w:sz="4" w:space="0"/>
              <w:bottom w:val="single" w:color="auto" w:sz="4" w:space="0"/>
              <w:right w:val="single" w:color="auto" w:sz="4" w:space="0"/>
            </w:tcBorders>
            <w:vAlign w:val="center"/>
          </w:tcPr>
          <w:p w14:paraId="30339652">
            <w:pPr>
              <w:ind w:firstLine="0" w:firstLineChars="0"/>
            </w:pPr>
            <w:r>
              <w:rPr>
                <w:rFonts w:hint="eastAsia"/>
              </w:rPr>
              <w:t>投资者关系活动主要内容介绍</w:t>
            </w:r>
          </w:p>
          <w:p w14:paraId="793D64DE"/>
        </w:tc>
        <w:tc>
          <w:tcPr>
            <w:tcW w:w="7370" w:type="dxa"/>
            <w:tcBorders>
              <w:top w:val="single" w:color="auto" w:sz="4" w:space="0"/>
              <w:left w:val="single" w:color="auto" w:sz="4" w:space="0"/>
              <w:bottom w:val="single" w:color="auto" w:sz="4" w:space="0"/>
              <w:right w:val="single" w:color="auto" w:sz="4" w:space="0"/>
            </w:tcBorders>
            <w:vAlign w:val="center"/>
          </w:tcPr>
          <w:p w14:paraId="03E51431">
            <w:pPr>
              <w:keepNext w:val="0"/>
              <w:keepLines w:val="0"/>
              <w:pageBreakBefore w:val="0"/>
              <w:widowControl/>
              <w:kinsoku/>
              <w:wordWrap/>
              <w:overflowPunct/>
              <w:topLinePunct w:val="0"/>
              <w:autoSpaceDE/>
              <w:autoSpaceDN/>
              <w:bidi w:val="0"/>
              <w:adjustRightInd/>
              <w:snapToGrid/>
              <w:ind w:firstLine="0" w:firstLineChars="0"/>
              <w:textAlignment w:val="auto"/>
              <w:rPr>
                <w:lang w:bidi="ar"/>
              </w:rPr>
            </w:pPr>
            <w:r>
              <w:rPr>
                <w:rFonts w:hint="eastAsia"/>
                <w:b/>
                <w:lang w:bidi="ar"/>
              </w:rPr>
              <w:t>Q</w:t>
            </w:r>
            <w:r>
              <w:rPr>
                <w:rFonts w:hint="eastAsia"/>
                <w:b/>
                <w:lang w:val="en-US" w:eastAsia="zh-CN" w:bidi="ar"/>
              </w:rPr>
              <w:t>1</w:t>
            </w:r>
            <w:r>
              <w:rPr>
                <w:rFonts w:hint="eastAsia"/>
                <w:b/>
                <w:lang w:bidi="ar"/>
              </w:rPr>
              <w:t>：公司存货60几个亿，原材料、委托加工物资及库存商品目前看是否有减值风险。</w:t>
            </w:r>
          </w:p>
          <w:p w14:paraId="40160CF8">
            <w:pPr>
              <w:keepNext w:val="0"/>
              <w:keepLines w:val="0"/>
              <w:pageBreakBefore w:val="0"/>
              <w:widowControl/>
              <w:kinsoku/>
              <w:wordWrap/>
              <w:overflowPunct/>
              <w:topLinePunct w:val="0"/>
              <w:autoSpaceDE/>
              <w:autoSpaceDN/>
              <w:bidi w:val="0"/>
              <w:adjustRightInd/>
              <w:snapToGrid/>
              <w:jc w:val="both"/>
              <w:textAlignment w:val="auto"/>
              <w:rPr>
                <w:rFonts w:hint="eastAsia"/>
                <w:lang w:bidi="ar"/>
              </w:rPr>
            </w:pPr>
            <w:r>
              <w:rPr>
                <w:rFonts w:hint="eastAsia"/>
                <w:lang w:bidi="ar"/>
              </w:rPr>
              <w:t>尊敬的投资者您好！截至2026年6月30日，公司存货账面价值为62.12亿元。存货规模增加主要系公司为应对全球存储芯片供需波动及价格上涨，前瞻性开展了存储芯片等核心原材料的战略备货（其中存储芯片账面余额为17.48亿元），以及为下半年新产品（如Luna系列、全景及运动相机等）量产及全球铺货进行的正常备料。公司采购的核心原材料及备料流动性良好，符合公司的生产与销售计划。公司严格按照《企业会计准则》的要求，在每个资产负债表日对存货按成本与可变现净值孰低进行减值测试。并且公司已建立完善的存货动态管理与监控机制，密切跟踪原材料市场价格走势及终端销售消化进度。随着下半年新品全球销售推进及传统消费旺季到来，存货将按照经营计划有序疏解，减值风险整体可控。感谢您的关注！</w:t>
            </w:r>
          </w:p>
          <w:p w14:paraId="0942146F">
            <w:pPr>
              <w:keepNext w:val="0"/>
              <w:keepLines w:val="0"/>
              <w:pageBreakBefore w:val="0"/>
              <w:widowControl/>
              <w:kinsoku/>
              <w:wordWrap/>
              <w:overflowPunct/>
              <w:topLinePunct w:val="0"/>
              <w:autoSpaceDE/>
              <w:autoSpaceDN/>
              <w:bidi w:val="0"/>
              <w:adjustRightInd/>
              <w:snapToGrid/>
              <w:jc w:val="both"/>
              <w:textAlignment w:val="auto"/>
              <w:rPr>
                <w:rFonts w:hint="eastAsia"/>
                <w:lang w:bidi="ar"/>
              </w:rPr>
            </w:pPr>
          </w:p>
          <w:p w14:paraId="15120725">
            <w:pPr>
              <w:keepNext w:val="0"/>
              <w:keepLines w:val="0"/>
              <w:pageBreakBefore w:val="0"/>
              <w:widowControl/>
              <w:kinsoku/>
              <w:wordWrap/>
              <w:overflowPunct/>
              <w:topLinePunct w:val="0"/>
              <w:autoSpaceDE/>
              <w:autoSpaceDN/>
              <w:bidi w:val="0"/>
              <w:adjustRightInd/>
              <w:snapToGrid/>
              <w:ind w:firstLine="0" w:firstLineChars="0"/>
              <w:textAlignment w:val="auto"/>
              <w:rPr>
                <w:rFonts w:hint="eastAsia" w:eastAsia="宋体"/>
                <w:b/>
                <w:lang w:eastAsia="zh-CN" w:bidi="ar"/>
              </w:rPr>
            </w:pPr>
            <w:r>
              <w:rPr>
                <w:rFonts w:hint="eastAsia" w:eastAsia="宋体"/>
                <w:b/>
                <w:lang w:val="en-US" w:eastAsia="zh-CN" w:bidi="ar"/>
              </w:rPr>
              <w:t>Q2：</w:t>
            </w:r>
            <w:r>
              <w:rPr>
                <w:rFonts w:hint="eastAsia" w:eastAsia="宋体"/>
                <w:b/>
                <w:lang w:bidi="ar"/>
              </w:rPr>
              <w:t>能否透露新品Luna系列的销量</w:t>
            </w:r>
            <w:r>
              <w:rPr>
                <w:rFonts w:hint="eastAsia" w:eastAsia="宋体"/>
                <w:b/>
                <w:lang w:eastAsia="zh-CN" w:bidi="ar"/>
              </w:rPr>
              <w:t>？</w:t>
            </w:r>
          </w:p>
          <w:p w14:paraId="4BBABCDE">
            <w:pPr>
              <w:keepNext w:val="0"/>
              <w:keepLines w:val="0"/>
              <w:pageBreakBefore w:val="0"/>
              <w:widowControl/>
              <w:kinsoku/>
              <w:wordWrap/>
              <w:overflowPunct/>
              <w:topLinePunct w:val="0"/>
              <w:autoSpaceDE/>
              <w:autoSpaceDN/>
              <w:bidi w:val="0"/>
              <w:adjustRightInd/>
              <w:snapToGrid/>
              <w:jc w:val="both"/>
              <w:textAlignment w:val="auto"/>
              <w:rPr>
                <w:rFonts w:hint="eastAsia" w:eastAsia="宋体"/>
                <w:lang w:eastAsia="zh-CN" w:bidi="ar"/>
              </w:rPr>
            </w:pPr>
            <w:r>
              <w:rPr>
                <w:rFonts w:hint="eastAsia" w:eastAsia="宋体"/>
                <w:lang w:eastAsia="zh-CN" w:bidi="ar"/>
              </w:rPr>
              <w:t>尊敬的投资者您好！公司旗舰云台相机Luna Ultra于2026年6月起在全球主要市场（首发覆盖中国、北美、欧洲及亚太等地区）上市。上市后市场反响积极，验证了市场对创新形态云台相机的认可，在日本、北美等部分海外市场销售表现强劲，为公司当期及后续收入带来了一定增量。 目前该业务正处于市场导入与产能爬坡阶段。关于Luna系列的具体单品出货数据，公司未在半年度报告中单独拆分披露。具体销量情况请以公司公开披露的公告及定期报告为准。公司将密切关注市场反馈，稳步推进产品迭代与全球化销售网络建设，力争将其培育为重要的业绩增长点。感谢您的关注！</w:t>
            </w:r>
          </w:p>
          <w:p w14:paraId="72128F7A">
            <w:pPr>
              <w:keepNext w:val="0"/>
              <w:keepLines w:val="0"/>
              <w:pageBreakBefore w:val="0"/>
              <w:widowControl/>
              <w:kinsoku/>
              <w:wordWrap/>
              <w:overflowPunct/>
              <w:topLinePunct w:val="0"/>
              <w:autoSpaceDE/>
              <w:autoSpaceDN/>
              <w:bidi w:val="0"/>
              <w:adjustRightInd/>
              <w:snapToGrid/>
              <w:jc w:val="both"/>
              <w:textAlignment w:val="auto"/>
              <w:rPr>
                <w:rFonts w:hint="eastAsia" w:eastAsia="宋体"/>
                <w:lang w:eastAsia="zh-CN" w:bidi="ar"/>
              </w:rPr>
            </w:pPr>
          </w:p>
          <w:p w14:paraId="6FD5B0D1">
            <w:pPr>
              <w:keepNext w:val="0"/>
              <w:keepLines w:val="0"/>
              <w:pageBreakBefore w:val="0"/>
              <w:widowControl/>
              <w:kinsoku/>
              <w:wordWrap/>
              <w:overflowPunct/>
              <w:topLinePunct w:val="0"/>
              <w:autoSpaceDE/>
              <w:autoSpaceDN/>
              <w:bidi w:val="0"/>
              <w:adjustRightInd/>
              <w:snapToGrid/>
              <w:ind w:firstLine="0" w:firstLineChars="0"/>
              <w:textAlignment w:val="auto"/>
              <w:rPr>
                <w:rFonts w:hint="eastAsia" w:eastAsia="宋体"/>
                <w:b/>
                <w:lang w:eastAsia="zh-CN" w:bidi="ar"/>
              </w:rPr>
            </w:pPr>
            <w:r>
              <w:rPr>
                <w:rFonts w:hint="eastAsia" w:eastAsia="宋体"/>
                <w:b/>
                <w:lang w:val="en-US" w:eastAsia="zh-CN" w:bidi="ar"/>
              </w:rPr>
              <w:t>Q3：</w:t>
            </w:r>
            <w:r>
              <w:rPr>
                <w:rFonts w:hint="eastAsia" w:eastAsia="宋体"/>
                <w:b/>
                <w:lang w:eastAsia="zh-CN" w:bidi="ar"/>
              </w:rPr>
              <w:t>公司明年的发展计划有哪些？ 预计明年推出的在研重磅新品有哪些？</w:t>
            </w:r>
          </w:p>
          <w:p w14:paraId="784D2B8B">
            <w:pPr>
              <w:keepNext w:val="0"/>
              <w:keepLines w:val="0"/>
              <w:pageBreakBefore w:val="0"/>
              <w:widowControl/>
              <w:kinsoku/>
              <w:wordWrap/>
              <w:overflowPunct/>
              <w:topLinePunct w:val="0"/>
              <w:autoSpaceDE/>
              <w:autoSpaceDN/>
              <w:bidi w:val="0"/>
              <w:adjustRightInd/>
              <w:snapToGrid/>
              <w:jc w:val="both"/>
              <w:textAlignment w:val="auto"/>
              <w:rPr>
                <w:rFonts w:hint="eastAsia" w:eastAsia="宋体"/>
                <w:lang w:eastAsia="zh-CN" w:bidi="ar"/>
              </w:rPr>
            </w:pPr>
            <w:r>
              <w:rPr>
                <w:rFonts w:hint="eastAsia" w:eastAsia="宋体"/>
                <w:lang w:eastAsia="zh-CN" w:bidi="ar"/>
              </w:rPr>
              <w:t>尊敬的投资者您好！发展计划：公司将继续立足于“综合影像技术平台”的定位，深化全景技术、防抖技术、计算摄影与AI算法的垂直整合。业务上将稳步拓展全景相机、运动相机、云台相机及AI办公等多元品类，加速全球线下专卖店与旗舰店网络建设，并深化软硬件及云服务协同。在研新品规划：报告期内，公司拥有丰富的在研项目储备，包括：新一代全景相机、新一代运动相机、新一代手机云台、智能数码相机、新一代穿戴式相机以及智能飞行机器人等项目。关于特定新品的具体发布时间与规格，公司将严格按照信息披露规则及产品发布节奏统一向市场公布。感谢您的关注！</w:t>
            </w:r>
          </w:p>
          <w:p w14:paraId="19DE4CA2">
            <w:pPr>
              <w:keepNext w:val="0"/>
              <w:keepLines w:val="0"/>
              <w:pageBreakBefore w:val="0"/>
              <w:widowControl/>
              <w:kinsoku/>
              <w:wordWrap/>
              <w:overflowPunct/>
              <w:topLinePunct w:val="0"/>
              <w:autoSpaceDE/>
              <w:autoSpaceDN/>
              <w:bidi w:val="0"/>
              <w:adjustRightInd/>
              <w:snapToGrid/>
              <w:jc w:val="both"/>
              <w:textAlignment w:val="auto"/>
              <w:rPr>
                <w:rFonts w:hint="eastAsia" w:eastAsia="宋体"/>
                <w:lang w:eastAsia="zh-CN" w:bidi="ar"/>
              </w:rPr>
            </w:pPr>
          </w:p>
          <w:p w14:paraId="21AE9676">
            <w:pPr>
              <w:keepNext w:val="0"/>
              <w:keepLines w:val="0"/>
              <w:pageBreakBefore w:val="0"/>
              <w:widowControl/>
              <w:kinsoku/>
              <w:wordWrap/>
              <w:overflowPunct/>
              <w:topLinePunct w:val="0"/>
              <w:autoSpaceDE/>
              <w:autoSpaceDN/>
              <w:bidi w:val="0"/>
              <w:adjustRightInd/>
              <w:snapToGrid/>
              <w:ind w:firstLine="0" w:firstLineChars="0"/>
              <w:textAlignment w:val="auto"/>
              <w:rPr>
                <w:rFonts w:hint="eastAsia" w:eastAsia="宋体"/>
                <w:b/>
                <w:lang w:val="en-US" w:eastAsia="zh-CN" w:bidi="ar"/>
              </w:rPr>
            </w:pPr>
            <w:r>
              <w:rPr>
                <w:rFonts w:hint="default" w:eastAsia="宋体"/>
                <w:b/>
                <w:lang w:val="en-US" w:eastAsia="zh-CN" w:bidi="ar"/>
              </w:rPr>
              <w:t>Q4</w:t>
            </w:r>
            <w:r>
              <w:rPr>
                <w:rFonts w:hint="eastAsia" w:eastAsia="宋体"/>
                <w:b/>
                <w:lang w:val="en-US" w:eastAsia="zh-CN" w:bidi="ar"/>
              </w:rPr>
              <w:t>：研发投入费率明显高于同行，公司如何改善研发投入大的问题？</w:t>
            </w:r>
          </w:p>
          <w:p w14:paraId="3EA07468">
            <w:pPr>
              <w:keepNext w:val="0"/>
              <w:keepLines w:val="0"/>
              <w:pageBreakBefore w:val="0"/>
              <w:widowControl/>
              <w:kinsoku/>
              <w:wordWrap/>
              <w:overflowPunct/>
              <w:topLinePunct w:val="0"/>
              <w:autoSpaceDE/>
              <w:autoSpaceDN/>
              <w:bidi w:val="0"/>
              <w:adjustRightInd/>
              <w:snapToGrid/>
              <w:jc w:val="both"/>
              <w:textAlignment w:val="auto"/>
              <w:rPr>
                <w:rFonts w:hint="default" w:eastAsia="宋体"/>
                <w:lang w:val="en-US" w:eastAsia="zh-CN" w:bidi="ar"/>
              </w:rPr>
            </w:pPr>
            <w:r>
              <w:rPr>
                <w:rFonts w:hint="default" w:eastAsia="宋体"/>
                <w:lang w:val="en-US" w:eastAsia="zh-CN" w:bidi="ar"/>
              </w:rPr>
              <w:t>尊敬的投资者您好！2026年上半年，公司研发投入为10.36亿元，占营业收入的18.78%。公司研发费用较高，主要系公司处于多品类拓展与技术攻坚期，在定制芯片、AI算法及新业务品类上进行了战略性前置投入。</w:t>
            </w:r>
          </w:p>
          <w:p w14:paraId="34A65387">
            <w:pPr>
              <w:keepNext w:val="0"/>
              <w:keepLines w:val="0"/>
              <w:pageBreakBefore w:val="0"/>
              <w:widowControl/>
              <w:kinsoku/>
              <w:wordWrap/>
              <w:overflowPunct/>
              <w:topLinePunct w:val="0"/>
              <w:autoSpaceDE/>
              <w:autoSpaceDN/>
              <w:bidi w:val="0"/>
              <w:adjustRightInd/>
              <w:snapToGrid/>
              <w:jc w:val="both"/>
              <w:textAlignment w:val="auto"/>
              <w:rPr>
                <w:rFonts w:hint="default" w:eastAsia="宋体"/>
                <w:lang w:val="en-US" w:eastAsia="zh-CN" w:bidi="ar"/>
              </w:rPr>
            </w:pPr>
            <w:r>
              <w:rPr>
                <w:rFonts w:hint="default" w:eastAsia="宋体"/>
                <w:lang w:val="en-US" w:eastAsia="zh-CN" w:bidi="ar"/>
              </w:rPr>
              <w:t>公司改善与优化研发效能的具体举措包括：建设底层技术能力平台，将自主研发的全景拼接、防抖、AI图像处理算法及芯片成果在全系产品线中跨品类复用，减少重复开发；系统性推动研发组织变革，引入AI Agent提升工程开发与代码生成效率，系统性降低单位研发成本；随着无人机、云台相机等新品量产放量，研发投入的规模效应将逐步显现，研发费用率有望随营收规模扩大而趋于合理平稳。感谢您的关注！</w:t>
            </w:r>
          </w:p>
          <w:p w14:paraId="03C6FE39">
            <w:pPr>
              <w:keepNext w:val="0"/>
              <w:keepLines w:val="0"/>
              <w:pageBreakBefore w:val="0"/>
              <w:widowControl/>
              <w:kinsoku/>
              <w:wordWrap/>
              <w:overflowPunct/>
              <w:topLinePunct w:val="0"/>
              <w:autoSpaceDE/>
              <w:autoSpaceDN/>
              <w:bidi w:val="0"/>
              <w:adjustRightInd/>
              <w:snapToGrid/>
              <w:jc w:val="both"/>
              <w:textAlignment w:val="auto"/>
              <w:rPr>
                <w:rFonts w:hint="eastAsia"/>
                <w:lang w:bidi="ar"/>
              </w:rPr>
            </w:pPr>
          </w:p>
          <w:p w14:paraId="21976201">
            <w:pPr>
              <w:keepNext w:val="0"/>
              <w:keepLines w:val="0"/>
              <w:pageBreakBefore w:val="0"/>
              <w:widowControl/>
              <w:kinsoku/>
              <w:wordWrap/>
              <w:overflowPunct/>
              <w:topLinePunct w:val="0"/>
              <w:autoSpaceDE/>
              <w:autoSpaceDN/>
              <w:bidi w:val="0"/>
              <w:adjustRightInd/>
              <w:snapToGrid/>
              <w:ind w:firstLine="0" w:firstLineChars="0"/>
              <w:textAlignment w:val="auto"/>
              <w:rPr>
                <w:rFonts w:hint="eastAsia" w:eastAsia="宋体"/>
                <w:b/>
                <w:lang w:val="en-US" w:eastAsia="zh-CN" w:bidi="ar"/>
              </w:rPr>
            </w:pPr>
            <w:r>
              <w:rPr>
                <w:rFonts w:hint="eastAsia" w:eastAsia="宋体"/>
                <w:b/>
                <w:lang w:val="en-US" w:eastAsia="zh-CN" w:bidi="ar"/>
              </w:rPr>
              <w:t>Q5：公司目前无人机研发投入巨大，请问下一款无人机什么时间可以发布？</w:t>
            </w:r>
          </w:p>
          <w:p w14:paraId="700ACCB6">
            <w:pPr>
              <w:keepNext w:val="0"/>
              <w:keepLines w:val="0"/>
              <w:pageBreakBefore w:val="0"/>
              <w:widowControl/>
              <w:kinsoku/>
              <w:wordWrap/>
              <w:overflowPunct/>
              <w:topLinePunct w:val="0"/>
              <w:autoSpaceDE/>
              <w:autoSpaceDN/>
              <w:bidi w:val="0"/>
              <w:adjustRightInd/>
              <w:snapToGrid/>
              <w:jc w:val="both"/>
              <w:textAlignment w:val="auto"/>
              <w:rPr>
                <w:rFonts w:hint="default"/>
                <w:lang w:val="en-US" w:eastAsia="zh-CN" w:bidi="ar"/>
              </w:rPr>
            </w:pPr>
            <w:r>
              <w:rPr>
                <w:rFonts w:hint="default"/>
                <w:lang w:val="en-US" w:eastAsia="zh-CN" w:bidi="ar"/>
              </w:rPr>
              <w:t xml:space="preserve">尊敬的投资者您好！公司首款全景无人机影翎Antigravity A1已于全球上市，目前正处于市场导入与产能爬坡阶段。公司在无人机领域的研发投入，旨在将全景影像与沉浸式飞行体验相融合，开辟差异化的增量市场。 </w:t>
            </w:r>
          </w:p>
          <w:p w14:paraId="2ED56949">
            <w:pPr>
              <w:keepNext w:val="0"/>
              <w:keepLines w:val="0"/>
              <w:pageBreakBefore w:val="0"/>
              <w:widowControl/>
              <w:kinsoku/>
              <w:wordWrap/>
              <w:overflowPunct/>
              <w:topLinePunct w:val="0"/>
              <w:autoSpaceDE/>
              <w:autoSpaceDN/>
              <w:bidi w:val="0"/>
              <w:adjustRightInd/>
              <w:snapToGrid/>
              <w:jc w:val="both"/>
              <w:textAlignment w:val="auto"/>
              <w:rPr>
                <w:rFonts w:hint="default"/>
                <w:lang w:val="en-US" w:eastAsia="zh-CN" w:bidi="ar"/>
              </w:rPr>
            </w:pPr>
            <w:r>
              <w:rPr>
                <w:rFonts w:hint="default"/>
                <w:lang w:val="en-US" w:eastAsia="zh-CN" w:bidi="ar"/>
              </w:rPr>
              <w:t>关于下一代无人机产品的技术规格及具体发布时间，请以公司官方渠道发布的正式信息与相关公告为准。感谢您的关注！</w:t>
            </w:r>
          </w:p>
          <w:p w14:paraId="7A748E9C">
            <w:pPr>
              <w:keepNext w:val="0"/>
              <w:keepLines w:val="0"/>
              <w:pageBreakBefore w:val="0"/>
              <w:widowControl/>
              <w:kinsoku/>
              <w:wordWrap/>
              <w:overflowPunct/>
              <w:topLinePunct w:val="0"/>
              <w:autoSpaceDE/>
              <w:autoSpaceDN/>
              <w:bidi w:val="0"/>
              <w:adjustRightInd/>
              <w:snapToGrid/>
              <w:jc w:val="both"/>
              <w:textAlignment w:val="auto"/>
              <w:rPr>
                <w:rFonts w:hint="default"/>
                <w:lang w:val="en-US" w:eastAsia="zh-CN" w:bidi="ar"/>
              </w:rPr>
            </w:pPr>
          </w:p>
          <w:p w14:paraId="292A20E1">
            <w:pPr>
              <w:keepNext w:val="0"/>
              <w:keepLines w:val="0"/>
              <w:pageBreakBefore w:val="0"/>
              <w:widowControl/>
              <w:kinsoku/>
              <w:wordWrap/>
              <w:overflowPunct/>
              <w:topLinePunct w:val="0"/>
              <w:autoSpaceDE/>
              <w:autoSpaceDN/>
              <w:bidi w:val="0"/>
              <w:adjustRightInd/>
              <w:snapToGrid/>
              <w:ind w:left="0" w:leftChars="0" w:firstLine="0" w:firstLineChars="0"/>
              <w:jc w:val="both"/>
              <w:textAlignment w:val="auto"/>
              <w:rPr>
                <w:rFonts w:hint="eastAsia"/>
                <w:b/>
                <w:bCs/>
                <w:lang w:val="en-US" w:eastAsia="zh-CN" w:bidi="ar"/>
              </w:rPr>
            </w:pPr>
            <w:r>
              <w:rPr>
                <w:rFonts w:hint="eastAsia"/>
                <w:b/>
                <w:bCs/>
                <w:lang w:val="en-US" w:eastAsia="zh-CN" w:bidi="ar"/>
              </w:rPr>
              <w:t>Q6：公司研发成本费率预计下半年会下降吗？</w:t>
            </w:r>
          </w:p>
          <w:p w14:paraId="4687B4D5">
            <w:pPr>
              <w:keepNext w:val="0"/>
              <w:keepLines w:val="0"/>
              <w:pageBreakBefore w:val="0"/>
              <w:widowControl/>
              <w:kinsoku/>
              <w:wordWrap/>
              <w:overflowPunct/>
              <w:topLinePunct w:val="0"/>
              <w:autoSpaceDE/>
              <w:autoSpaceDN/>
              <w:bidi w:val="0"/>
              <w:adjustRightInd/>
              <w:snapToGrid/>
              <w:ind w:left="0" w:leftChars="0" w:firstLine="480" w:firstLineChars="200"/>
              <w:jc w:val="both"/>
              <w:textAlignment w:val="auto"/>
              <w:rPr>
                <w:rFonts w:hint="default"/>
                <w:lang w:val="en-US" w:eastAsia="zh-CN" w:bidi="ar"/>
              </w:rPr>
            </w:pPr>
            <w:r>
              <w:rPr>
                <w:rFonts w:hint="default"/>
                <w:lang w:val="en-US" w:eastAsia="zh-CN" w:bidi="ar"/>
              </w:rPr>
              <w:t>尊敬的投资者您好！公司作为国家高新技术企业，自成立以来便将自主研发设计能力作为核心竞争力，并把技术研发投入纳入战略规划与经营计划，这是公司长期坚持的既定策略，会持续根据业务发展和行业演进，保障研发资源的合理配置。展望未来，费用投放将紧密围绕公司的长期战略规划、新品研发及全球化渠道布局的节奏审慎统筹，在保障技术创新与市场竞争力的同时，持续优化资源配置，提升经营效率。感谢您的关注！</w:t>
            </w:r>
          </w:p>
          <w:p w14:paraId="7CF41157">
            <w:pPr>
              <w:keepNext w:val="0"/>
              <w:keepLines w:val="0"/>
              <w:pageBreakBefore w:val="0"/>
              <w:widowControl/>
              <w:kinsoku/>
              <w:wordWrap/>
              <w:overflowPunct/>
              <w:topLinePunct w:val="0"/>
              <w:autoSpaceDE/>
              <w:autoSpaceDN/>
              <w:bidi w:val="0"/>
              <w:adjustRightInd/>
              <w:snapToGrid/>
              <w:jc w:val="both"/>
              <w:textAlignment w:val="auto"/>
              <w:rPr>
                <w:rFonts w:hint="default"/>
                <w:lang w:val="en-US" w:eastAsia="zh-CN" w:bidi="ar"/>
              </w:rPr>
            </w:pPr>
          </w:p>
          <w:p w14:paraId="3E429461">
            <w:pPr>
              <w:keepNext w:val="0"/>
              <w:keepLines w:val="0"/>
              <w:pageBreakBefore w:val="0"/>
              <w:widowControl/>
              <w:kinsoku/>
              <w:wordWrap/>
              <w:overflowPunct/>
              <w:topLinePunct w:val="0"/>
              <w:autoSpaceDE/>
              <w:autoSpaceDN/>
              <w:bidi w:val="0"/>
              <w:adjustRightInd/>
              <w:snapToGrid/>
              <w:ind w:left="0" w:leftChars="0" w:firstLine="0" w:firstLineChars="0"/>
              <w:jc w:val="both"/>
              <w:textAlignment w:val="auto"/>
              <w:rPr>
                <w:rFonts w:hint="eastAsia"/>
                <w:b/>
                <w:bCs/>
                <w:lang w:val="en-US" w:eastAsia="zh-CN" w:bidi="ar"/>
              </w:rPr>
            </w:pPr>
            <w:r>
              <w:rPr>
                <w:rFonts w:hint="eastAsia"/>
                <w:b/>
                <w:bCs/>
                <w:lang w:val="en-US" w:eastAsia="zh-CN" w:bidi="ar"/>
              </w:rPr>
              <w:t>Q7：公司的会议产品系列布局有新的规划吗？</w:t>
            </w:r>
          </w:p>
          <w:p w14:paraId="574D6AA6">
            <w:pPr>
              <w:keepNext w:val="0"/>
              <w:keepLines w:val="0"/>
              <w:pageBreakBefore w:val="0"/>
              <w:widowControl/>
              <w:kinsoku/>
              <w:wordWrap/>
              <w:overflowPunct/>
              <w:topLinePunct w:val="0"/>
              <w:autoSpaceDE/>
              <w:autoSpaceDN/>
              <w:bidi w:val="0"/>
              <w:adjustRightInd/>
              <w:snapToGrid/>
              <w:ind w:left="0" w:leftChars="0" w:firstLine="480" w:firstLineChars="200"/>
              <w:jc w:val="both"/>
              <w:textAlignment w:val="auto"/>
              <w:rPr>
                <w:rFonts w:hint="default"/>
                <w:lang w:val="en-US" w:eastAsia="zh-CN" w:bidi="ar"/>
              </w:rPr>
            </w:pPr>
            <w:r>
              <w:rPr>
                <w:rFonts w:hint="default"/>
                <w:lang w:val="en-US" w:eastAsia="zh-CN" w:bidi="ar"/>
              </w:rPr>
              <w:t>尊敬的投资者您好！公司在会议及B端办公领域已形成了较为完善的硬软件产品布局，主要包括：</w:t>
            </w:r>
          </w:p>
          <w:p w14:paraId="602D6F3D">
            <w:pPr>
              <w:keepNext w:val="0"/>
              <w:keepLines w:val="0"/>
              <w:pageBreakBefore w:val="0"/>
              <w:widowControl/>
              <w:kinsoku/>
              <w:wordWrap/>
              <w:overflowPunct/>
              <w:topLinePunct w:val="0"/>
              <w:autoSpaceDE/>
              <w:autoSpaceDN/>
              <w:bidi w:val="0"/>
              <w:adjustRightInd/>
              <w:snapToGrid/>
              <w:ind w:left="0" w:leftChars="0" w:firstLine="480" w:firstLineChars="200"/>
              <w:jc w:val="both"/>
              <w:textAlignment w:val="auto"/>
              <w:rPr>
                <w:rFonts w:hint="default"/>
                <w:lang w:val="en-US" w:eastAsia="zh-CN" w:bidi="ar"/>
              </w:rPr>
            </w:pPr>
            <w:r>
              <w:rPr>
                <w:rFonts w:hint="eastAsia"/>
                <w:lang w:val="en-US" w:eastAsia="zh-CN" w:bidi="ar"/>
              </w:rPr>
              <w:t>1、</w:t>
            </w:r>
            <w:r>
              <w:rPr>
                <w:rFonts w:hint="default"/>
                <w:lang w:val="en-US" w:eastAsia="zh-CN" w:bidi="ar"/>
              </w:rPr>
              <w:t>专业级AI视频会议一体机（Connect系列）：旗舰产品Connect</w:t>
            </w:r>
            <w:r>
              <w:rPr>
                <w:rFonts w:hint="eastAsia"/>
                <w:lang w:val="en-US" w:eastAsia="zh-CN" w:bidi="ar"/>
              </w:rPr>
              <w:t xml:space="preserve"> </w:t>
            </w:r>
            <w:r>
              <w:rPr>
                <w:rFonts w:hint="default"/>
                <w:lang w:val="en-US" w:eastAsia="zh-CN" w:bidi="ar"/>
              </w:rPr>
              <w:t xml:space="preserve">AI搭载4K广角+云台长焦双摄、14麦克风阵列以及AI超分辨率算法，能够实现多模态发言人精准跟踪、智能取景及10米无差别拾音。内置腾讯、钉钉、飞书等主流会议软件，面向中小型商务会议及教育场景。 </w:t>
            </w:r>
          </w:p>
          <w:p w14:paraId="4B28BE86">
            <w:pPr>
              <w:keepNext w:val="0"/>
              <w:keepLines w:val="0"/>
              <w:pageBreakBefore w:val="0"/>
              <w:widowControl/>
              <w:numPr>
                <w:numId w:val="0"/>
              </w:numPr>
              <w:kinsoku/>
              <w:wordWrap/>
              <w:overflowPunct/>
              <w:topLinePunct w:val="0"/>
              <w:autoSpaceDE/>
              <w:autoSpaceDN/>
              <w:bidi w:val="0"/>
              <w:adjustRightInd/>
              <w:snapToGrid/>
              <w:ind w:firstLine="480" w:firstLineChars="200"/>
              <w:jc w:val="both"/>
              <w:textAlignment w:val="auto"/>
              <w:rPr>
                <w:rFonts w:hint="default"/>
                <w:lang w:val="en-US" w:eastAsia="zh-CN" w:bidi="ar"/>
              </w:rPr>
            </w:pPr>
            <w:r>
              <w:rPr>
                <w:rFonts w:hint="eastAsia"/>
                <w:lang w:val="en-US" w:eastAsia="zh-CN" w:bidi="ar"/>
              </w:rPr>
              <w:t>2、</w:t>
            </w:r>
            <w:r>
              <w:rPr>
                <w:rFonts w:hint="default"/>
                <w:lang w:val="en-US" w:eastAsia="zh-CN" w:bidi="ar"/>
              </w:rPr>
              <w:t xml:space="preserve">AI录音全向麦克风（Wave系列）：Equipped与立体8麦阵列及端侧AI芯片，不仅满足5米远场拾音与AI智能降噪/去混响，更可作为独立录音笔，深度协同软件提供AI语音转写、会议纪要总结与AI智能问答等服务，全面提升会后复盘与任务执行效率。 </w:t>
            </w:r>
          </w:p>
          <w:p w14:paraId="147491CE">
            <w:pPr>
              <w:keepNext w:val="0"/>
              <w:keepLines w:val="0"/>
              <w:pageBreakBefore w:val="0"/>
              <w:widowControl/>
              <w:numPr>
                <w:numId w:val="0"/>
              </w:numPr>
              <w:kinsoku/>
              <w:wordWrap/>
              <w:overflowPunct/>
              <w:topLinePunct w:val="0"/>
              <w:autoSpaceDE/>
              <w:autoSpaceDN/>
              <w:bidi w:val="0"/>
              <w:adjustRightInd/>
              <w:snapToGrid/>
              <w:ind w:firstLine="480" w:firstLineChars="200"/>
              <w:jc w:val="both"/>
              <w:textAlignment w:val="auto"/>
              <w:rPr>
                <w:rFonts w:hint="default"/>
                <w:lang w:val="en-US" w:eastAsia="zh-CN" w:bidi="ar"/>
              </w:rPr>
            </w:pPr>
            <w:r>
              <w:rPr>
                <w:rFonts w:hint="eastAsia"/>
                <w:lang w:val="en-US" w:eastAsia="zh-CN" w:bidi="ar"/>
              </w:rPr>
              <w:t>3、</w:t>
            </w:r>
            <w:r>
              <w:rPr>
                <w:rFonts w:hint="default"/>
                <w:lang w:val="en-US" w:eastAsia="zh-CN" w:bidi="ar"/>
              </w:rPr>
              <w:t xml:space="preserve">AI云台摄像头（Link系列）：涵盖Link 2、Link 2 Pro及Link 2C Pro等产品，提供4K高画质、AI精准人物追踪及智能降噪，适用于在线会议、教学及直播创作场景。 </w:t>
            </w:r>
          </w:p>
          <w:p w14:paraId="7FB30CBF">
            <w:pPr>
              <w:keepNext w:val="0"/>
              <w:keepLines w:val="0"/>
              <w:pageBreakBefore w:val="0"/>
              <w:widowControl/>
              <w:kinsoku/>
              <w:wordWrap/>
              <w:overflowPunct/>
              <w:topLinePunct w:val="0"/>
              <w:autoSpaceDE/>
              <w:autoSpaceDN/>
              <w:bidi w:val="0"/>
              <w:adjustRightInd/>
              <w:snapToGrid/>
              <w:ind w:left="0" w:leftChars="0" w:firstLine="480" w:firstLineChars="200"/>
              <w:jc w:val="both"/>
              <w:textAlignment w:val="auto"/>
              <w:rPr>
                <w:rFonts w:hint="default"/>
                <w:lang w:val="en-US" w:eastAsia="zh-CN" w:bidi="ar"/>
              </w:rPr>
            </w:pPr>
            <w:r>
              <w:rPr>
                <w:rFonts w:hint="default"/>
                <w:lang w:val="en-US" w:eastAsia="zh-CN" w:bidi="ar"/>
              </w:rPr>
              <w:t>未来布局规划：公司将继续秉持“从听清到听懂，从会议到执行”的核心逻辑。未来的规划重点在于：软硬件协同与生态开放，打通“硬件采集-AI转写-任务执行”的完整工作流，深化与腾讯会议、钉钉、飞书及Zoom等主流生态伙伴的合作，提供无缝对接的办公体验；全场景及多设备互联，推进Connect与Link系列的多摄级联、Connect与Wave系列的多麦拓展方案，灵活适配小型会议室、企业培训室及工位等多样化办公空间，持续将全景与AI视觉技术赋能于企业数字化转型。感谢您的关注！</w:t>
            </w:r>
          </w:p>
          <w:p w14:paraId="02AD7583">
            <w:pPr>
              <w:keepNext w:val="0"/>
              <w:keepLines w:val="0"/>
              <w:pageBreakBefore w:val="0"/>
              <w:widowControl/>
              <w:kinsoku/>
              <w:wordWrap/>
              <w:overflowPunct/>
              <w:topLinePunct w:val="0"/>
              <w:autoSpaceDE/>
              <w:autoSpaceDN/>
              <w:bidi w:val="0"/>
              <w:adjustRightInd/>
              <w:snapToGrid/>
              <w:ind w:left="0" w:leftChars="0" w:firstLine="480" w:firstLineChars="200"/>
              <w:jc w:val="both"/>
              <w:textAlignment w:val="auto"/>
              <w:rPr>
                <w:rFonts w:hint="default"/>
                <w:lang w:val="en-US" w:eastAsia="zh-CN" w:bidi="ar"/>
              </w:rPr>
            </w:pPr>
          </w:p>
          <w:p w14:paraId="6E0AE26D">
            <w:pPr>
              <w:keepNext w:val="0"/>
              <w:keepLines w:val="0"/>
              <w:pageBreakBefore w:val="0"/>
              <w:widowControl/>
              <w:kinsoku/>
              <w:wordWrap/>
              <w:overflowPunct/>
              <w:topLinePunct w:val="0"/>
              <w:autoSpaceDE/>
              <w:autoSpaceDN/>
              <w:bidi w:val="0"/>
              <w:adjustRightInd/>
              <w:snapToGrid/>
              <w:ind w:left="0" w:leftChars="0" w:firstLine="0" w:firstLineChars="0"/>
              <w:jc w:val="both"/>
              <w:textAlignment w:val="auto"/>
              <w:rPr>
                <w:rFonts w:hint="eastAsia"/>
                <w:b/>
                <w:bCs/>
                <w:lang w:val="en-US" w:eastAsia="zh-CN" w:bidi="ar"/>
              </w:rPr>
            </w:pPr>
            <w:r>
              <w:rPr>
                <w:rFonts w:hint="eastAsia"/>
                <w:b/>
                <w:bCs/>
                <w:lang w:val="en-US" w:eastAsia="zh-CN" w:bidi="ar"/>
              </w:rPr>
              <w:t>Q8：软件的日活量及月活量？</w:t>
            </w:r>
          </w:p>
          <w:p w14:paraId="6A4531FC">
            <w:pPr>
              <w:keepNext w:val="0"/>
              <w:keepLines w:val="0"/>
              <w:pageBreakBefore w:val="0"/>
              <w:widowControl/>
              <w:kinsoku/>
              <w:wordWrap/>
              <w:overflowPunct/>
              <w:topLinePunct w:val="0"/>
              <w:autoSpaceDE/>
              <w:autoSpaceDN/>
              <w:bidi w:val="0"/>
              <w:adjustRightInd/>
              <w:snapToGrid/>
              <w:ind w:left="0" w:leftChars="0" w:firstLine="480" w:firstLineChars="200"/>
              <w:jc w:val="both"/>
              <w:textAlignment w:val="auto"/>
              <w:rPr>
                <w:rFonts w:hint="default"/>
                <w:lang w:val="en-US" w:eastAsia="zh-CN" w:bidi="ar"/>
              </w:rPr>
            </w:pPr>
            <w:r>
              <w:rPr>
                <w:rFonts w:hint="default"/>
                <w:lang w:val="en-US" w:eastAsia="zh-CN" w:bidi="ar"/>
              </w:rPr>
              <w:t>尊敬的投资者您好！公司App用户规模与活跃度实现快速增长。截至2026年6月，月度用户数量比去年同期上涨67%，用户导出文件总量上涨126%。感谢您的关注！</w:t>
            </w:r>
          </w:p>
          <w:p w14:paraId="20BB944F">
            <w:pPr>
              <w:keepNext w:val="0"/>
              <w:keepLines w:val="0"/>
              <w:pageBreakBefore w:val="0"/>
              <w:widowControl/>
              <w:kinsoku/>
              <w:wordWrap/>
              <w:overflowPunct/>
              <w:topLinePunct w:val="0"/>
              <w:autoSpaceDE/>
              <w:autoSpaceDN/>
              <w:bidi w:val="0"/>
              <w:adjustRightInd/>
              <w:snapToGrid/>
              <w:ind w:left="0" w:leftChars="0" w:firstLine="480" w:firstLineChars="200"/>
              <w:jc w:val="both"/>
              <w:textAlignment w:val="auto"/>
              <w:rPr>
                <w:rFonts w:hint="default"/>
                <w:lang w:val="en-US" w:eastAsia="zh-CN" w:bidi="ar"/>
              </w:rPr>
            </w:pPr>
          </w:p>
          <w:p w14:paraId="7A7CEB29">
            <w:pPr>
              <w:keepNext w:val="0"/>
              <w:keepLines w:val="0"/>
              <w:pageBreakBefore w:val="0"/>
              <w:widowControl/>
              <w:kinsoku/>
              <w:wordWrap/>
              <w:overflowPunct/>
              <w:topLinePunct w:val="0"/>
              <w:autoSpaceDE/>
              <w:autoSpaceDN/>
              <w:bidi w:val="0"/>
              <w:adjustRightInd/>
              <w:snapToGrid/>
              <w:ind w:left="0" w:leftChars="0" w:firstLine="0" w:firstLineChars="0"/>
              <w:jc w:val="both"/>
              <w:textAlignment w:val="auto"/>
              <w:rPr>
                <w:rFonts w:hint="eastAsia"/>
                <w:b/>
                <w:bCs/>
                <w:lang w:val="en-US" w:eastAsia="zh-CN" w:bidi="ar"/>
              </w:rPr>
            </w:pPr>
            <w:r>
              <w:rPr>
                <w:rFonts w:hint="eastAsia"/>
                <w:b/>
                <w:bCs/>
                <w:lang w:val="en-US" w:eastAsia="zh-CN" w:bidi="ar"/>
              </w:rPr>
              <w:t>Q9：关于公司战略采购的近20亿存储芯片，按照目前市场价格是否已经大幅升值？</w:t>
            </w:r>
          </w:p>
          <w:p w14:paraId="310C123F">
            <w:pPr>
              <w:keepNext w:val="0"/>
              <w:keepLines w:val="0"/>
              <w:pageBreakBefore w:val="0"/>
              <w:widowControl/>
              <w:kinsoku/>
              <w:wordWrap/>
              <w:overflowPunct/>
              <w:topLinePunct w:val="0"/>
              <w:autoSpaceDE/>
              <w:autoSpaceDN/>
              <w:bidi w:val="0"/>
              <w:adjustRightInd/>
              <w:snapToGrid/>
              <w:ind w:left="0" w:leftChars="0" w:firstLine="480" w:firstLineChars="200"/>
              <w:jc w:val="both"/>
              <w:textAlignment w:val="auto"/>
              <w:rPr>
                <w:rFonts w:hint="default"/>
                <w:b w:val="0"/>
                <w:bCs w:val="0"/>
                <w:lang w:val="en-US" w:eastAsia="zh-CN" w:bidi="ar"/>
              </w:rPr>
            </w:pPr>
            <w:r>
              <w:rPr>
                <w:rFonts w:hint="default"/>
                <w:b w:val="0"/>
                <w:bCs w:val="0"/>
                <w:lang w:val="en-US" w:eastAsia="zh-CN" w:bidi="ar"/>
              </w:rPr>
              <w:t>尊敬的投资者您好！面对存储芯片价格走高与供需波动，公司在上半年积极开展前瞻性战略采购，期末存储芯片战略备货账面余额达17.48亿元，感谢您的关注！</w:t>
            </w:r>
          </w:p>
          <w:p w14:paraId="59FF3523">
            <w:pPr>
              <w:keepNext w:val="0"/>
              <w:keepLines w:val="0"/>
              <w:pageBreakBefore w:val="0"/>
              <w:widowControl/>
              <w:kinsoku/>
              <w:wordWrap/>
              <w:overflowPunct/>
              <w:topLinePunct w:val="0"/>
              <w:autoSpaceDE/>
              <w:autoSpaceDN/>
              <w:bidi w:val="0"/>
              <w:adjustRightInd/>
              <w:snapToGrid/>
              <w:ind w:left="0" w:leftChars="0" w:firstLine="480" w:firstLineChars="200"/>
              <w:jc w:val="both"/>
              <w:textAlignment w:val="auto"/>
              <w:rPr>
                <w:rFonts w:hint="default"/>
                <w:b w:val="0"/>
                <w:bCs w:val="0"/>
                <w:lang w:val="en-US" w:eastAsia="zh-CN" w:bidi="ar"/>
              </w:rPr>
            </w:pPr>
          </w:p>
          <w:p w14:paraId="41D80B59">
            <w:pPr>
              <w:keepNext w:val="0"/>
              <w:keepLines w:val="0"/>
              <w:pageBreakBefore w:val="0"/>
              <w:widowControl/>
              <w:kinsoku/>
              <w:wordWrap/>
              <w:overflowPunct/>
              <w:topLinePunct w:val="0"/>
              <w:autoSpaceDE/>
              <w:autoSpaceDN/>
              <w:bidi w:val="0"/>
              <w:adjustRightInd/>
              <w:snapToGrid/>
              <w:ind w:left="0" w:leftChars="0" w:firstLine="0" w:firstLineChars="0"/>
              <w:jc w:val="both"/>
              <w:textAlignment w:val="auto"/>
              <w:rPr>
                <w:rFonts w:hint="eastAsia"/>
                <w:b/>
                <w:bCs/>
                <w:lang w:val="en-US" w:eastAsia="zh-CN" w:bidi="ar"/>
              </w:rPr>
            </w:pPr>
            <w:r>
              <w:rPr>
                <w:rFonts w:hint="eastAsia"/>
                <w:b/>
                <w:bCs/>
                <w:lang w:val="en-US" w:eastAsia="zh-CN" w:bidi="ar"/>
              </w:rPr>
              <w:t>Q10：下半年无人机业务预期贡献多少营收？</w:t>
            </w:r>
          </w:p>
          <w:p w14:paraId="64A52DE7">
            <w:pPr>
              <w:keepNext w:val="0"/>
              <w:keepLines w:val="0"/>
              <w:pageBreakBefore w:val="0"/>
              <w:widowControl/>
              <w:kinsoku/>
              <w:wordWrap/>
              <w:overflowPunct/>
              <w:topLinePunct w:val="0"/>
              <w:autoSpaceDE/>
              <w:autoSpaceDN/>
              <w:bidi w:val="0"/>
              <w:adjustRightInd/>
              <w:snapToGrid/>
              <w:ind w:left="0" w:leftChars="0" w:firstLine="480" w:firstLineChars="200"/>
              <w:jc w:val="both"/>
              <w:textAlignment w:val="auto"/>
              <w:rPr>
                <w:rFonts w:hint="default"/>
                <w:b w:val="0"/>
                <w:bCs w:val="0"/>
                <w:lang w:val="en-US" w:eastAsia="zh-CN" w:bidi="ar"/>
              </w:rPr>
            </w:pPr>
            <w:r>
              <w:rPr>
                <w:rFonts w:hint="default"/>
                <w:b w:val="0"/>
                <w:bCs w:val="0"/>
                <w:lang w:val="en-US" w:eastAsia="zh-CN" w:bidi="ar"/>
              </w:rPr>
              <w:t>尊敬的投资者您好！关于下半年业绩公司不作具体的业绩预测，请以披露的定期报告为准。感谢您的关注！</w:t>
            </w:r>
          </w:p>
          <w:p w14:paraId="71DC24A8">
            <w:pPr>
              <w:keepNext w:val="0"/>
              <w:keepLines w:val="0"/>
              <w:pageBreakBefore w:val="0"/>
              <w:widowControl/>
              <w:kinsoku/>
              <w:wordWrap/>
              <w:overflowPunct/>
              <w:topLinePunct w:val="0"/>
              <w:autoSpaceDE/>
              <w:autoSpaceDN/>
              <w:bidi w:val="0"/>
              <w:adjustRightInd/>
              <w:snapToGrid/>
              <w:ind w:left="0" w:leftChars="0" w:firstLine="480" w:firstLineChars="200"/>
              <w:jc w:val="both"/>
              <w:textAlignment w:val="auto"/>
              <w:rPr>
                <w:rFonts w:hint="default"/>
                <w:b w:val="0"/>
                <w:bCs w:val="0"/>
                <w:lang w:val="en-US" w:eastAsia="zh-CN" w:bidi="ar"/>
              </w:rPr>
            </w:pPr>
          </w:p>
          <w:p w14:paraId="5D2DC90C">
            <w:pPr>
              <w:keepNext w:val="0"/>
              <w:keepLines w:val="0"/>
              <w:pageBreakBefore w:val="0"/>
              <w:widowControl/>
              <w:kinsoku/>
              <w:wordWrap/>
              <w:overflowPunct/>
              <w:topLinePunct w:val="0"/>
              <w:autoSpaceDE/>
              <w:autoSpaceDN/>
              <w:bidi w:val="0"/>
              <w:adjustRightInd/>
              <w:snapToGrid/>
              <w:ind w:left="0" w:leftChars="0" w:firstLine="0" w:firstLineChars="0"/>
              <w:jc w:val="both"/>
              <w:textAlignment w:val="auto"/>
              <w:rPr>
                <w:rFonts w:hint="eastAsia"/>
                <w:b/>
                <w:bCs/>
                <w:lang w:val="en-US" w:eastAsia="zh-CN" w:bidi="ar"/>
              </w:rPr>
            </w:pPr>
            <w:r>
              <w:rPr>
                <w:rFonts w:hint="eastAsia"/>
                <w:b/>
                <w:bCs/>
                <w:lang w:val="en-US" w:eastAsia="zh-CN" w:bidi="ar"/>
              </w:rPr>
              <w:t>Q11：请问公司上半年云服务业务的累计用户数量，云业务的最新付费率、续费率水平如何？</w:t>
            </w:r>
          </w:p>
          <w:p w14:paraId="3CCF5128">
            <w:pPr>
              <w:keepNext w:val="0"/>
              <w:keepLines w:val="0"/>
              <w:pageBreakBefore w:val="0"/>
              <w:widowControl/>
              <w:kinsoku/>
              <w:wordWrap/>
              <w:overflowPunct/>
              <w:topLinePunct w:val="0"/>
              <w:autoSpaceDE/>
              <w:autoSpaceDN/>
              <w:bidi w:val="0"/>
              <w:adjustRightInd/>
              <w:snapToGrid/>
              <w:ind w:left="0" w:leftChars="0" w:firstLine="480" w:firstLineChars="200"/>
              <w:jc w:val="both"/>
              <w:textAlignment w:val="auto"/>
              <w:rPr>
                <w:rFonts w:hint="default"/>
                <w:b w:val="0"/>
                <w:bCs w:val="0"/>
                <w:lang w:val="en-US" w:eastAsia="zh-CN" w:bidi="ar"/>
              </w:rPr>
            </w:pPr>
            <w:r>
              <w:rPr>
                <w:rFonts w:hint="default"/>
                <w:b w:val="0"/>
                <w:bCs w:val="0"/>
                <w:lang w:val="en-US" w:eastAsia="zh-CN" w:bidi="ar"/>
              </w:rPr>
              <w:t>尊敬的投资者您好！截至2026年6月，公司App月度用户数量较去年同期上涨67%，用户导出文件总量上涨126%；二季度影石云端自动剪辑功能“时刻Pro”导出率提升至60%；云存储付费用户数量较去年同期上涨超124%。随着全球硬件设备保有量的不断积累，软件生态及云服务能够有效切中用户存储与后期剪辑的痛点，不仅显著提升了用户留存率与品牌黏性，中长期来看也有望逐步释放商业价值，优化公司的产品与收入结构。感谢您的关注！</w:t>
            </w:r>
          </w:p>
          <w:p w14:paraId="4FB2B70F">
            <w:pPr>
              <w:keepNext w:val="0"/>
              <w:keepLines w:val="0"/>
              <w:pageBreakBefore w:val="0"/>
              <w:widowControl/>
              <w:kinsoku/>
              <w:wordWrap/>
              <w:overflowPunct/>
              <w:topLinePunct w:val="0"/>
              <w:autoSpaceDE/>
              <w:autoSpaceDN/>
              <w:bidi w:val="0"/>
              <w:adjustRightInd/>
              <w:snapToGrid/>
              <w:ind w:left="0" w:leftChars="0" w:firstLine="480" w:firstLineChars="200"/>
              <w:jc w:val="both"/>
              <w:textAlignment w:val="auto"/>
              <w:rPr>
                <w:rFonts w:hint="default"/>
                <w:b w:val="0"/>
                <w:bCs w:val="0"/>
                <w:lang w:val="en-US" w:eastAsia="zh-CN" w:bidi="ar"/>
              </w:rPr>
            </w:pPr>
          </w:p>
          <w:p w14:paraId="6BA32547">
            <w:pPr>
              <w:keepNext w:val="0"/>
              <w:keepLines w:val="0"/>
              <w:pageBreakBefore w:val="0"/>
              <w:widowControl/>
              <w:kinsoku/>
              <w:wordWrap/>
              <w:overflowPunct/>
              <w:topLinePunct w:val="0"/>
              <w:autoSpaceDE/>
              <w:autoSpaceDN/>
              <w:bidi w:val="0"/>
              <w:adjustRightInd/>
              <w:snapToGrid/>
              <w:ind w:left="0" w:leftChars="0" w:firstLine="0" w:firstLineChars="0"/>
              <w:jc w:val="both"/>
              <w:textAlignment w:val="auto"/>
              <w:rPr>
                <w:rFonts w:hint="eastAsia"/>
                <w:b/>
                <w:bCs/>
                <w:lang w:val="en-US" w:eastAsia="zh-CN" w:bidi="ar"/>
              </w:rPr>
            </w:pPr>
            <w:r>
              <w:rPr>
                <w:rFonts w:hint="eastAsia"/>
                <w:b/>
                <w:bCs/>
                <w:lang w:val="en-US" w:eastAsia="zh-CN" w:bidi="ar"/>
              </w:rPr>
              <w:t>Q12：公司研发成本和营销成本下半年会环比上半年下降吗？</w:t>
            </w:r>
          </w:p>
          <w:p w14:paraId="31E81753">
            <w:pPr>
              <w:keepNext w:val="0"/>
              <w:keepLines w:val="0"/>
              <w:pageBreakBefore w:val="0"/>
              <w:widowControl/>
              <w:kinsoku/>
              <w:wordWrap/>
              <w:overflowPunct/>
              <w:topLinePunct w:val="0"/>
              <w:autoSpaceDE/>
              <w:autoSpaceDN/>
              <w:bidi w:val="0"/>
              <w:adjustRightInd/>
              <w:snapToGrid/>
              <w:ind w:left="0" w:leftChars="0" w:firstLine="480" w:firstLineChars="200"/>
              <w:jc w:val="both"/>
              <w:textAlignment w:val="auto"/>
              <w:rPr>
                <w:rFonts w:hint="default"/>
                <w:b w:val="0"/>
                <w:bCs w:val="0"/>
                <w:lang w:val="en-US" w:eastAsia="zh-CN" w:bidi="ar"/>
              </w:rPr>
            </w:pPr>
            <w:r>
              <w:rPr>
                <w:rFonts w:hint="default"/>
                <w:b w:val="0"/>
                <w:bCs w:val="0"/>
                <w:lang w:val="en-US" w:eastAsia="zh-CN" w:bidi="ar"/>
              </w:rPr>
              <w:t>尊敬的投资者您好！关于公司下半年财务数据请关注后续公告。感谢您的关注！</w:t>
            </w:r>
          </w:p>
          <w:p w14:paraId="660F5C82">
            <w:pPr>
              <w:keepNext w:val="0"/>
              <w:keepLines w:val="0"/>
              <w:pageBreakBefore w:val="0"/>
              <w:widowControl/>
              <w:kinsoku/>
              <w:wordWrap/>
              <w:overflowPunct/>
              <w:topLinePunct w:val="0"/>
              <w:autoSpaceDE/>
              <w:autoSpaceDN/>
              <w:bidi w:val="0"/>
              <w:adjustRightInd/>
              <w:snapToGrid/>
              <w:ind w:left="0" w:leftChars="0" w:firstLine="480" w:firstLineChars="200"/>
              <w:jc w:val="both"/>
              <w:textAlignment w:val="auto"/>
              <w:rPr>
                <w:rFonts w:hint="default"/>
                <w:lang w:val="en-US" w:eastAsia="zh-CN" w:bidi="ar"/>
              </w:rPr>
            </w:pPr>
          </w:p>
          <w:p w14:paraId="7E4CB815">
            <w:pPr>
              <w:keepNext w:val="0"/>
              <w:keepLines w:val="0"/>
              <w:pageBreakBefore w:val="0"/>
              <w:widowControl/>
              <w:kinsoku/>
              <w:wordWrap/>
              <w:overflowPunct/>
              <w:topLinePunct w:val="0"/>
              <w:autoSpaceDE/>
              <w:autoSpaceDN/>
              <w:bidi w:val="0"/>
              <w:adjustRightInd/>
              <w:snapToGrid/>
              <w:ind w:left="0" w:leftChars="0" w:firstLine="0" w:firstLineChars="0"/>
              <w:jc w:val="both"/>
              <w:textAlignment w:val="auto"/>
              <w:rPr>
                <w:rFonts w:hint="eastAsia"/>
                <w:b/>
                <w:bCs/>
                <w:lang w:val="en-US" w:eastAsia="zh-CN" w:bidi="ar"/>
              </w:rPr>
            </w:pPr>
            <w:r>
              <w:rPr>
                <w:rFonts w:hint="eastAsia"/>
                <w:b/>
                <w:bCs/>
                <w:lang w:val="en-US" w:eastAsia="zh-CN" w:bidi="ar"/>
              </w:rPr>
              <w:t>Q13：请问刘董事长，智能飞行拍摄机器人的发展方向是否有坚实的逻辑基础？贵公司是否预估过该项目明确的市场前景和市场容量？目前公司在摄影机器人项目上的进展如何？</w:t>
            </w:r>
          </w:p>
          <w:p w14:paraId="430558A9">
            <w:pPr>
              <w:keepNext w:val="0"/>
              <w:keepLines w:val="0"/>
              <w:pageBreakBefore w:val="0"/>
              <w:widowControl/>
              <w:kinsoku/>
              <w:wordWrap/>
              <w:overflowPunct/>
              <w:topLinePunct w:val="0"/>
              <w:autoSpaceDE/>
              <w:autoSpaceDN/>
              <w:bidi w:val="0"/>
              <w:adjustRightInd/>
              <w:snapToGrid/>
              <w:ind w:left="0" w:leftChars="0" w:firstLine="480" w:firstLineChars="200"/>
              <w:jc w:val="both"/>
              <w:textAlignment w:val="auto"/>
              <w:rPr>
                <w:rFonts w:hint="default"/>
                <w:lang w:val="en-US" w:eastAsia="zh-CN" w:bidi="ar"/>
              </w:rPr>
            </w:pPr>
            <w:r>
              <w:rPr>
                <w:rFonts w:hint="default"/>
                <w:lang w:val="en-US" w:eastAsia="zh-CN" w:bidi="ar"/>
              </w:rPr>
              <w:t>尊敬的投资者您好！关于技术开发与创新计划，公司根据市场发展趋势、下游客户需求和主要竞争对手动态合理规划，有序推进技术开发和创新，着重提升内部研发能力，加大技术研发的投入，进行生产工艺改进，开发高附加值的新产品，保证公司产品的竞争优势和可持续发展。有关公司具体的业务信息，请以公司公告为准。感谢您的关注！</w:t>
            </w:r>
          </w:p>
          <w:p w14:paraId="48B32BCE">
            <w:pPr>
              <w:keepNext w:val="0"/>
              <w:keepLines w:val="0"/>
              <w:pageBreakBefore w:val="0"/>
              <w:widowControl/>
              <w:kinsoku/>
              <w:wordWrap/>
              <w:overflowPunct/>
              <w:topLinePunct w:val="0"/>
              <w:autoSpaceDE/>
              <w:autoSpaceDN/>
              <w:bidi w:val="0"/>
              <w:adjustRightInd/>
              <w:snapToGrid/>
              <w:ind w:left="0" w:leftChars="0" w:firstLine="480" w:firstLineChars="200"/>
              <w:jc w:val="both"/>
              <w:textAlignment w:val="auto"/>
              <w:rPr>
                <w:rFonts w:hint="default"/>
                <w:lang w:val="en-US" w:eastAsia="zh-CN" w:bidi="ar"/>
              </w:rPr>
            </w:pPr>
          </w:p>
          <w:p w14:paraId="01A3A371">
            <w:pPr>
              <w:keepNext w:val="0"/>
              <w:keepLines w:val="0"/>
              <w:pageBreakBefore w:val="0"/>
              <w:widowControl/>
              <w:kinsoku/>
              <w:wordWrap/>
              <w:overflowPunct/>
              <w:topLinePunct w:val="0"/>
              <w:autoSpaceDE/>
              <w:autoSpaceDN/>
              <w:bidi w:val="0"/>
              <w:adjustRightInd/>
              <w:snapToGrid/>
              <w:ind w:left="0" w:leftChars="0" w:firstLine="0" w:firstLineChars="0"/>
              <w:jc w:val="both"/>
              <w:textAlignment w:val="auto"/>
              <w:rPr>
                <w:rFonts w:hint="eastAsia" w:eastAsia="宋体"/>
                <w:b/>
                <w:bCs/>
                <w:lang w:val="en-US" w:eastAsia="zh-CN" w:bidi="ar"/>
              </w:rPr>
            </w:pPr>
            <w:r>
              <w:rPr>
                <w:rFonts w:hint="eastAsia" w:eastAsia="宋体"/>
                <w:b/>
                <w:bCs/>
                <w:lang w:val="en-US" w:eastAsia="zh-CN" w:bidi="ar"/>
              </w:rPr>
              <w:t>Q14：刘总您好，请问公司是否会面向中小学推出简易全景影像教具，支持小学科技社团、科创课程使用？</w:t>
            </w:r>
          </w:p>
          <w:p w14:paraId="7060A1BB">
            <w:pPr>
              <w:keepNext w:val="0"/>
              <w:keepLines w:val="0"/>
              <w:pageBreakBefore w:val="0"/>
              <w:widowControl/>
              <w:kinsoku/>
              <w:wordWrap/>
              <w:overflowPunct/>
              <w:topLinePunct w:val="0"/>
              <w:autoSpaceDE/>
              <w:autoSpaceDN/>
              <w:bidi w:val="0"/>
              <w:adjustRightInd/>
              <w:snapToGrid/>
              <w:ind w:left="0" w:leftChars="0" w:firstLine="480" w:firstLineChars="200"/>
              <w:jc w:val="both"/>
              <w:textAlignment w:val="auto"/>
              <w:rPr>
                <w:rFonts w:hint="default"/>
                <w:lang w:val="en-US" w:eastAsia="zh-CN" w:bidi="ar"/>
              </w:rPr>
            </w:pPr>
            <w:r>
              <w:rPr>
                <w:rFonts w:hint="default"/>
                <w:lang w:val="en-US" w:eastAsia="zh-CN" w:bidi="ar"/>
              </w:rPr>
              <w:t>尊敬的投资者您好！公司在研项目包括新一代全景相机、新一代运动相机、智能数码相机、新一代穿戴式相机以及智能飞行机器人等，将不断丰富消费级与专业级产品线。感谢您的关注！</w:t>
            </w:r>
          </w:p>
          <w:p w14:paraId="5243D74C">
            <w:pPr>
              <w:keepNext w:val="0"/>
              <w:keepLines w:val="0"/>
              <w:pageBreakBefore w:val="0"/>
              <w:widowControl/>
              <w:kinsoku/>
              <w:wordWrap/>
              <w:overflowPunct/>
              <w:topLinePunct w:val="0"/>
              <w:autoSpaceDE/>
              <w:autoSpaceDN/>
              <w:bidi w:val="0"/>
              <w:adjustRightInd/>
              <w:snapToGrid/>
              <w:ind w:left="0" w:leftChars="0" w:firstLine="0" w:firstLineChars="0"/>
              <w:jc w:val="both"/>
              <w:textAlignment w:val="auto"/>
              <w:rPr>
                <w:rFonts w:hint="default"/>
                <w:lang w:val="en-US" w:eastAsia="zh-CN" w:bidi="ar"/>
              </w:rPr>
            </w:pPr>
          </w:p>
          <w:p w14:paraId="6A427ACE">
            <w:pPr>
              <w:keepNext w:val="0"/>
              <w:keepLines w:val="0"/>
              <w:pageBreakBefore w:val="0"/>
              <w:widowControl/>
              <w:kinsoku/>
              <w:wordWrap/>
              <w:overflowPunct/>
              <w:topLinePunct w:val="0"/>
              <w:autoSpaceDE/>
              <w:autoSpaceDN/>
              <w:bidi w:val="0"/>
              <w:adjustRightInd/>
              <w:snapToGrid/>
              <w:ind w:left="0" w:leftChars="0" w:firstLine="0" w:firstLineChars="0"/>
              <w:jc w:val="both"/>
              <w:textAlignment w:val="auto"/>
              <w:rPr>
                <w:rFonts w:hint="default"/>
                <w:b/>
                <w:bCs/>
                <w:lang w:val="en-US" w:eastAsia="zh-CN" w:bidi="ar"/>
              </w:rPr>
            </w:pPr>
            <w:r>
              <w:rPr>
                <w:rFonts w:hint="eastAsia"/>
                <w:b/>
                <w:bCs/>
                <w:lang w:val="en-US" w:eastAsia="zh-CN" w:bidi="ar"/>
              </w:rPr>
              <w:t>Q15：</w:t>
            </w:r>
            <w:r>
              <w:rPr>
                <w:rFonts w:hint="default"/>
                <w:b/>
                <w:bCs/>
                <w:lang w:val="en-US" w:eastAsia="zh-CN" w:bidi="ar"/>
              </w:rPr>
              <w:t>公司如何设定新业务“阶段性投入”的止损线——研发+销售费率合计占营收比重超过多少时，会触发项目收缩或节奏调整，以避免主业利润被持续抽血？</w:t>
            </w:r>
          </w:p>
          <w:p w14:paraId="5CACF589">
            <w:pPr>
              <w:keepNext w:val="0"/>
              <w:keepLines w:val="0"/>
              <w:pageBreakBefore w:val="0"/>
              <w:widowControl/>
              <w:kinsoku/>
              <w:wordWrap/>
              <w:overflowPunct/>
              <w:topLinePunct w:val="0"/>
              <w:autoSpaceDE/>
              <w:autoSpaceDN/>
              <w:bidi w:val="0"/>
              <w:adjustRightInd/>
              <w:snapToGrid/>
              <w:ind w:left="0" w:leftChars="0" w:firstLine="480" w:firstLineChars="200"/>
              <w:jc w:val="both"/>
              <w:textAlignment w:val="auto"/>
              <w:rPr>
                <w:rFonts w:hint="default"/>
                <w:lang w:val="en-US" w:eastAsia="zh-CN" w:bidi="ar"/>
              </w:rPr>
            </w:pPr>
            <w:r>
              <w:rPr>
                <w:rFonts w:hint="default"/>
                <w:lang w:val="en-US" w:eastAsia="zh-CN" w:bidi="ar"/>
              </w:rPr>
              <w:t>尊敬的投资者您好！上半年费用的增加，是公司主动做出的战略前置布局，研发费用的增长主要投向了无人机、云台相机、无线领夹麦克风和其他新品类，同时还定制开发三款芯片；销售费用的增长则系随营收增长以及全球线上线下渠道拓展所致。公司作为国家高新技术企业，自成立以来便将自主研发设计能力作为核心竞争力，并把技术研发投入纳入战略规划与经营计划，这是公司长期坚持的既定策略，会持续根据业务发展和行业演进，保障研发资源的合理配置。展望未来，费用投放将紧密围绕公司的长期战略规划、新品研发及全球化渠道布局的节奏审慎统筹，在保障技术创新与市场竞争力的同时，持续优化资源配置，提升经营效率。感谢您的关注！</w:t>
            </w:r>
          </w:p>
          <w:p w14:paraId="5DFC617F">
            <w:pPr>
              <w:keepNext w:val="0"/>
              <w:keepLines w:val="0"/>
              <w:pageBreakBefore w:val="0"/>
              <w:widowControl/>
              <w:kinsoku/>
              <w:wordWrap/>
              <w:overflowPunct/>
              <w:topLinePunct w:val="0"/>
              <w:autoSpaceDE/>
              <w:autoSpaceDN/>
              <w:bidi w:val="0"/>
              <w:adjustRightInd/>
              <w:snapToGrid/>
              <w:ind w:left="0" w:leftChars="0" w:firstLine="0" w:firstLineChars="0"/>
              <w:jc w:val="both"/>
              <w:textAlignment w:val="auto"/>
              <w:rPr>
                <w:rFonts w:hint="default"/>
                <w:lang w:val="en-US" w:eastAsia="zh-CN" w:bidi="ar"/>
              </w:rPr>
            </w:pPr>
          </w:p>
          <w:p w14:paraId="74AD3ADC">
            <w:pPr>
              <w:keepNext w:val="0"/>
              <w:keepLines w:val="0"/>
              <w:pageBreakBefore w:val="0"/>
              <w:widowControl/>
              <w:kinsoku/>
              <w:wordWrap/>
              <w:overflowPunct/>
              <w:topLinePunct w:val="0"/>
              <w:autoSpaceDE/>
              <w:autoSpaceDN/>
              <w:bidi w:val="0"/>
              <w:adjustRightInd/>
              <w:snapToGrid/>
              <w:ind w:left="0" w:leftChars="0" w:firstLine="0" w:firstLineChars="0"/>
              <w:jc w:val="both"/>
              <w:textAlignment w:val="auto"/>
              <w:rPr>
                <w:rFonts w:hint="default"/>
                <w:b/>
                <w:bCs/>
                <w:lang w:val="en-US" w:eastAsia="zh-CN" w:bidi="ar"/>
              </w:rPr>
            </w:pPr>
            <w:r>
              <w:rPr>
                <w:rFonts w:hint="eastAsia"/>
                <w:b/>
                <w:bCs/>
                <w:lang w:val="en-US" w:eastAsia="zh-CN" w:bidi="ar"/>
              </w:rPr>
              <w:t>Q16：</w:t>
            </w:r>
            <w:r>
              <w:rPr>
                <w:rFonts w:hint="default"/>
                <w:b/>
                <w:bCs/>
                <w:lang w:val="en-US" w:eastAsia="zh-CN" w:bidi="ar"/>
              </w:rPr>
              <w:t>公司今年的重点产品Luna系列，目前出货数量是多少？在三季度能打开第二增长曲线吗</w:t>
            </w:r>
            <w:r>
              <w:rPr>
                <w:rFonts w:hint="eastAsia"/>
                <w:b/>
                <w:bCs/>
                <w:lang w:val="en-US" w:eastAsia="zh-CN" w:bidi="ar"/>
              </w:rPr>
              <w:t>？</w:t>
            </w:r>
          </w:p>
          <w:p w14:paraId="4502BA47">
            <w:pPr>
              <w:keepNext w:val="0"/>
              <w:keepLines w:val="0"/>
              <w:pageBreakBefore w:val="0"/>
              <w:widowControl/>
              <w:kinsoku/>
              <w:wordWrap/>
              <w:overflowPunct/>
              <w:topLinePunct w:val="0"/>
              <w:autoSpaceDE/>
              <w:autoSpaceDN/>
              <w:bidi w:val="0"/>
              <w:adjustRightInd/>
              <w:snapToGrid/>
              <w:ind w:left="0" w:leftChars="0" w:firstLine="480" w:firstLineChars="200"/>
              <w:jc w:val="both"/>
              <w:textAlignment w:val="auto"/>
              <w:rPr>
                <w:rFonts w:hint="default"/>
                <w:lang w:val="en-US" w:eastAsia="zh-CN" w:bidi="ar"/>
              </w:rPr>
            </w:pPr>
            <w:r>
              <w:rPr>
                <w:rFonts w:hint="default"/>
                <w:lang w:val="en-US" w:eastAsia="zh-CN" w:bidi="ar"/>
              </w:rPr>
              <w:t>尊敬的投资者您好！Luna Ultra自6月上市后在日本、北美等海外市场表现强劲，公司将持续推进产能与渠道建设，力争将其打造为新的业务增长点。感谢您的关注！</w:t>
            </w:r>
          </w:p>
          <w:p w14:paraId="14A63940">
            <w:pPr>
              <w:keepNext w:val="0"/>
              <w:keepLines w:val="0"/>
              <w:pageBreakBefore w:val="0"/>
              <w:widowControl/>
              <w:kinsoku/>
              <w:wordWrap/>
              <w:overflowPunct/>
              <w:topLinePunct w:val="0"/>
              <w:autoSpaceDE/>
              <w:autoSpaceDN/>
              <w:bidi w:val="0"/>
              <w:adjustRightInd/>
              <w:snapToGrid/>
              <w:ind w:left="0" w:leftChars="0" w:firstLine="480" w:firstLineChars="200"/>
              <w:jc w:val="both"/>
              <w:textAlignment w:val="auto"/>
              <w:rPr>
                <w:rFonts w:hint="default"/>
                <w:lang w:val="en-US" w:eastAsia="zh-CN" w:bidi="ar"/>
              </w:rPr>
            </w:pPr>
          </w:p>
          <w:p w14:paraId="4798EB1B">
            <w:pPr>
              <w:keepNext w:val="0"/>
              <w:keepLines w:val="0"/>
              <w:pageBreakBefore w:val="0"/>
              <w:widowControl/>
              <w:kinsoku/>
              <w:wordWrap/>
              <w:overflowPunct/>
              <w:topLinePunct w:val="0"/>
              <w:autoSpaceDE/>
              <w:autoSpaceDN/>
              <w:bidi w:val="0"/>
              <w:adjustRightInd/>
              <w:snapToGrid/>
              <w:ind w:left="0" w:leftChars="0" w:firstLine="0" w:firstLineChars="0"/>
              <w:jc w:val="both"/>
              <w:textAlignment w:val="auto"/>
              <w:rPr>
                <w:rFonts w:hint="eastAsia"/>
                <w:b/>
                <w:bCs/>
                <w:lang w:val="en-US" w:eastAsia="zh-CN" w:bidi="ar"/>
              </w:rPr>
            </w:pPr>
            <w:r>
              <w:rPr>
                <w:rFonts w:hint="eastAsia"/>
                <w:b/>
                <w:bCs/>
                <w:lang w:val="en-US" w:eastAsia="zh-CN" w:bidi="ar"/>
              </w:rPr>
              <w:t>Q17：明年利润指引。市场份额指引。无人机产品应用场景和销量数据？</w:t>
            </w:r>
          </w:p>
          <w:p w14:paraId="290D6D2D">
            <w:pPr>
              <w:keepNext w:val="0"/>
              <w:keepLines w:val="0"/>
              <w:pageBreakBefore w:val="0"/>
              <w:widowControl/>
              <w:kinsoku/>
              <w:wordWrap/>
              <w:overflowPunct/>
              <w:topLinePunct w:val="0"/>
              <w:autoSpaceDE/>
              <w:autoSpaceDN/>
              <w:bidi w:val="0"/>
              <w:adjustRightInd/>
              <w:snapToGrid/>
              <w:ind w:left="0" w:leftChars="0" w:firstLine="480" w:firstLineChars="200"/>
              <w:jc w:val="both"/>
              <w:textAlignment w:val="auto"/>
              <w:rPr>
                <w:rFonts w:hint="default"/>
                <w:lang w:val="en-US" w:eastAsia="zh-CN" w:bidi="ar"/>
              </w:rPr>
            </w:pPr>
            <w:r>
              <w:rPr>
                <w:rFonts w:hint="default"/>
                <w:lang w:val="en-US" w:eastAsia="zh-CN" w:bidi="ar"/>
              </w:rPr>
              <w:t>尊敬的投资者您好！关于明年利润市场份额指引，公司不作具体的预测，请以披露的定期报告为准。公司全景无人机定位为消费级智能影像设备，整机重量仅249g，主要用于日常娱乐、旅行记录及摄影航拍。公司严格遵守业务所在国家和地区的法律法规与出口管制政策，相关合规风险可控。感谢您的关注！</w:t>
            </w:r>
          </w:p>
          <w:p w14:paraId="1A51DF41">
            <w:pPr>
              <w:keepNext w:val="0"/>
              <w:keepLines w:val="0"/>
              <w:pageBreakBefore w:val="0"/>
              <w:widowControl/>
              <w:kinsoku/>
              <w:wordWrap/>
              <w:overflowPunct/>
              <w:topLinePunct w:val="0"/>
              <w:autoSpaceDE/>
              <w:autoSpaceDN/>
              <w:bidi w:val="0"/>
              <w:adjustRightInd/>
              <w:snapToGrid/>
              <w:ind w:left="0" w:leftChars="0" w:firstLine="480" w:firstLineChars="200"/>
              <w:jc w:val="both"/>
              <w:textAlignment w:val="auto"/>
              <w:rPr>
                <w:rFonts w:hint="default"/>
                <w:lang w:val="en-US" w:eastAsia="zh-CN" w:bidi="ar"/>
              </w:rPr>
            </w:pPr>
          </w:p>
          <w:p w14:paraId="3B4664F4">
            <w:pPr>
              <w:keepNext w:val="0"/>
              <w:keepLines w:val="0"/>
              <w:pageBreakBefore w:val="0"/>
              <w:widowControl/>
              <w:kinsoku/>
              <w:wordWrap/>
              <w:overflowPunct/>
              <w:topLinePunct w:val="0"/>
              <w:autoSpaceDE/>
              <w:autoSpaceDN/>
              <w:bidi w:val="0"/>
              <w:adjustRightInd/>
              <w:snapToGrid/>
              <w:ind w:left="0" w:leftChars="0" w:firstLine="0" w:firstLineChars="0"/>
              <w:jc w:val="both"/>
              <w:textAlignment w:val="auto"/>
              <w:rPr>
                <w:rFonts w:hint="eastAsia"/>
                <w:b/>
                <w:bCs/>
                <w:lang w:val="en-US" w:eastAsia="zh-CN" w:bidi="ar"/>
              </w:rPr>
            </w:pPr>
            <w:r>
              <w:rPr>
                <w:rFonts w:hint="eastAsia"/>
                <w:b/>
                <w:bCs/>
                <w:lang w:val="en-US" w:eastAsia="zh-CN" w:bidi="ar"/>
              </w:rPr>
              <w:t>Q18：公司会关注股价吗，有稳定股市的计划吗？</w:t>
            </w:r>
          </w:p>
          <w:p w14:paraId="476DAD2A">
            <w:pPr>
              <w:keepNext w:val="0"/>
              <w:keepLines w:val="0"/>
              <w:pageBreakBefore w:val="0"/>
              <w:widowControl/>
              <w:kinsoku/>
              <w:wordWrap/>
              <w:overflowPunct/>
              <w:topLinePunct w:val="0"/>
              <w:autoSpaceDE/>
              <w:autoSpaceDN/>
              <w:bidi w:val="0"/>
              <w:adjustRightInd/>
              <w:snapToGrid/>
              <w:ind w:left="0" w:leftChars="0" w:firstLine="480" w:firstLineChars="200"/>
              <w:jc w:val="both"/>
              <w:textAlignment w:val="auto"/>
              <w:rPr>
                <w:rFonts w:hint="default"/>
                <w:lang w:val="en-US" w:eastAsia="zh-CN" w:bidi="ar"/>
              </w:rPr>
            </w:pPr>
            <w:r>
              <w:rPr>
                <w:rFonts w:hint="default"/>
                <w:lang w:val="en-US" w:eastAsia="zh-CN" w:bidi="ar"/>
              </w:rPr>
              <w:t>尊敬的投资者您好！公司对智能影像赛道的长期前景充满信心。未来若涉及股票回购、增持等资本市场维稳措施，公司将综合考虑企业经营状况、资金规划及市场环境，严格依法依规审慎决策并及时公告。感谢您的关注！</w:t>
            </w:r>
          </w:p>
          <w:p w14:paraId="01F3B4C0">
            <w:pPr>
              <w:keepNext w:val="0"/>
              <w:keepLines w:val="0"/>
              <w:pageBreakBefore w:val="0"/>
              <w:widowControl/>
              <w:kinsoku/>
              <w:wordWrap/>
              <w:overflowPunct/>
              <w:topLinePunct w:val="0"/>
              <w:autoSpaceDE/>
              <w:autoSpaceDN/>
              <w:bidi w:val="0"/>
              <w:adjustRightInd/>
              <w:snapToGrid/>
              <w:ind w:left="0" w:leftChars="0" w:firstLine="480" w:firstLineChars="200"/>
              <w:jc w:val="both"/>
              <w:textAlignment w:val="auto"/>
              <w:rPr>
                <w:rFonts w:hint="default"/>
                <w:lang w:val="en-US" w:eastAsia="zh-CN" w:bidi="ar"/>
              </w:rPr>
            </w:pPr>
          </w:p>
          <w:p w14:paraId="0C8969D6">
            <w:pPr>
              <w:keepNext w:val="0"/>
              <w:keepLines w:val="0"/>
              <w:pageBreakBefore w:val="0"/>
              <w:widowControl/>
              <w:kinsoku/>
              <w:wordWrap/>
              <w:overflowPunct/>
              <w:topLinePunct w:val="0"/>
              <w:autoSpaceDE/>
              <w:autoSpaceDN/>
              <w:bidi w:val="0"/>
              <w:adjustRightInd/>
              <w:snapToGrid/>
              <w:ind w:left="0" w:leftChars="0" w:firstLine="0" w:firstLineChars="0"/>
              <w:jc w:val="both"/>
              <w:textAlignment w:val="auto"/>
              <w:rPr>
                <w:rFonts w:hint="eastAsia"/>
                <w:b/>
                <w:bCs/>
                <w:lang w:val="en-US" w:eastAsia="zh-CN" w:bidi="ar"/>
              </w:rPr>
            </w:pPr>
            <w:r>
              <w:rPr>
                <w:rFonts w:hint="eastAsia"/>
                <w:b/>
                <w:bCs/>
                <w:lang w:val="en-US" w:eastAsia="zh-CN" w:bidi="ar"/>
              </w:rPr>
              <w:t>Q19：人才储备情况？</w:t>
            </w:r>
          </w:p>
          <w:p w14:paraId="006EB4DB">
            <w:pPr>
              <w:keepNext w:val="0"/>
              <w:keepLines w:val="0"/>
              <w:pageBreakBefore w:val="0"/>
              <w:widowControl/>
              <w:kinsoku/>
              <w:wordWrap/>
              <w:overflowPunct/>
              <w:topLinePunct w:val="0"/>
              <w:autoSpaceDE/>
              <w:autoSpaceDN/>
              <w:bidi w:val="0"/>
              <w:adjustRightInd/>
              <w:snapToGrid/>
              <w:ind w:left="0" w:leftChars="0" w:firstLine="480" w:firstLineChars="200"/>
              <w:jc w:val="both"/>
              <w:textAlignment w:val="auto"/>
              <w:rPr>
                <w:rFonts w:hint="default"/>
                <w:lang w:val="en-US" w:eastAsia="zh-CN" w:bidi="ar"/>
              </w:rPr>
            </w:pPr>
            <w:r>
              <w:rPr>
                <w:rFonts w:hint="default"/>
                <w:lang w:val="en-US" w:eastAsia="zh-CN" w:bidi="ar"/>
              </w:rPr>
              <w:t>尊敬的投资者您好！公司注重核心人才激励，拥有2,360人的高素质研发团队，并建立了高效的股权激励与薪酬机制，保障产品快速迭代与持续创新。感谢您的关注！</w:t>
            </w:r>
          </w:p>
          <w:p w14:paraId="4F8C4220">
            <w:pPr>
              <w:keepNext w:val="0"/>
              <w:keepLines w:val="0"/>
              <w:pageBreakBefore w:val="0"/>
              <w:widowControl/>
              <w:kinsoku/>
              <w:wordWrap/>
              <w:overflowPunct/>
              <w:topLinePunct w:val="0"/>
              <w:autoSpaceDE/>
              <w:autoSpaceDN/>
              <w:bidi w:val="0"/>
              <w:adjustRightInd/>
              <w:snapToGrid/>
              <w:ind w:left="0" w:leftChars="0" w:firstLine="480" w:firstLineChars="200"/>
              <w:jc w:val="both"/>
              <w:textAlignment w:val="auto"/>
              <w:rPr>
                <w:rFonts w:hint="default"/>
                <w:lang w:val="en-US" w:eastAsia="zh-CN" w:bidi="ar"/>
              </w:rPr>
            </w:pPr>
          </w:p>
          <w:p w14:paraId="73185A58">
            <w:pPr>
              <w:keepNext w:val="0"/>
              <w:keepLines w:val="0"/>
              <w:pageBreakBefore w:val="0"/>
              <w:widowControl/>
              <w:kinsoku/>
              <w:wordWrap/>
              <w:overflowPunct/>
              <w:topLinePunct w:val="0"/>
              <w:autoSpaceDE/>
              <w:autoSpaceDN/>
              <w:bidi w:val="0"/>
              <w:adjustRightInd/>
              <w:snapToGrid/>
              <w:ind w:left="0" w:leftChars="0" w:firstLine="0" w:firstLineChars="0"/>
              <w:jc w:val="both"/>
              <w:textAlignment w:val="auto"/>
              <w:rPr>
                <w:rFonts w:hint="eastAsia"/>
                <w:b/>
                <w:bCs/>
                <w:lang w:val="en-US" w:eastAsia="zh-CN" w:bidi="ar"/>
              </w:rPr>
            </w:pPr>
            <w:r>
              <w:rPr>
                <w:rFonts w:hint="eastAsia"/>
                <w:b/>
                <w:bCs/>
                <w:lang w:val="en-US" w:eastAsia="zh-CN" w:bidi="ar"/>
              </w:rPr>
              <w:t>Q20：公司自研芯片进展如何？何时可以实现自主配套？</w:t>
            </w:r>
          </w:p>
          <w:p w14:paraId="227C3911">
            <w:pPr>
              <w:keepNext w:val="0"/>
              <w:keepLines w:val="0"/>
              <w:pageBreakBefore w:val="0"/>
              <w:widowControl/>
              <w:kinsoku/>
              <w:wordWrap/>
              <w:overflowPunct/>
              <w:topLinePunct w:val="0"/>
              <w:autoSpaceDE/>
              <w:autoSpaceDN/>
              <w:bidi w:val="0"/>
              <w:adjustRightInd/>
              <w:snapToGrid/>
              <w:ind w:left="0" w:leftChars="0" w:firstLine="480" w:firstLineChars="200"/>
              <w:jc w:val="both"/>
              <w:textAlignment w:val="auto"/>
              <w:rPr>
                <w:rFonts w:hint="eastAsia"/>
                <w:lang w:val="en-US" w:eastAsia="zh-CN" w:bidi="ar"/>
              </w:rPr>
            </w:pPr>
            <w:r>
              <w:rPr>
                <w:rFonts w:hint="eastAsia"/>
                <w:lang w:val="en-US" w:eastAsia="zh-CN" w:bidi="ar"/>
              </w:rPr>
              <w:t>尊敬的投资者您好！今年上半年，公司主动进行战略前置布局，定制开发三款芯片，这有助于公司建立技术代差优势，并保障核心零部件的供应安全。感谢您的关注！</w:t>
            </w:r>
          </w:p>
          <w:p w14:paraId="4327E66B">
            <w:pPr>
              <w:keepNext w:val="0"/>
              <w:keepLines w:val="0"/>
              <w:pageBreakBefore w:val="0"/>
              <w:widowControl/>
              <w:kinsoku/>
              <w:wordWrap/>
              <w:overflowPunct/>
              <w:topLinePunct w:val="0"/>
              <w:autoSpaceDE/>
              <w:autoSpaceDN/>
              <w:bidi w:val="0"/>
              <w:adjustRightInd/>
              <w:snapToGrid/>
              <w:ind w:left="0" w:leftChars="0" w:firstLine="0" w:firstLineChars="0"/>
              <w:jc w:val="both"/>
              <w:textAlignment w:val="auto"/>
              <w:rPr>
                <w:rFonts w:hint="eastAsia"/>
                <w:lang w:val="en-US" w:eastAsia="zh-CN" w:bidi="ar"/>
              </w:rPr>
            </w:pPr>
          </w:p>
          <w:p w14:paraId="5066465D">
            <w:pPr>
              <w:keepNext w:val="0"/>
              <w:keepLines w:val="0"/>
              <w:pageBreakBefore w:val="0"/>
              <w:widowControl/>
              <w:kinsoku/>
              <w:wordWrap/>
              <w:overflowPunct/>
              <w:topLinePunct w:val="0"/>
              <w:autoSpaceDE/>
              <w:autoSpaceDN/>
              <w:bidi w:val="0"/>
              <w:adjustRightInd/>
              <w:snapToGrid/>
              <w:ind w:left="0" w:leftChars="0" w:firstLine="0" w:firstLineChars="0"/>
              <w:jc w:val="both"/>
              <w:textAlignment w:val="auto"/>
              <w:rPr>
                <w:rFonts w:hint="eastAsia"/>
                <w:b/>
                <w:bCs/>
                <w:lang w:val="en-US" w:eastAsia="zh-CN" w:bidi="ar"/>
              </w:rPr>
            </w:pPr>
            <w:r>
              <w:rPr>
                <w:rFonts w:hint="eastAsia"/>
                <w:b/>
                <w:bCs/>
                <w:lang w:val="en-US" w:eastAsia="zh-CN" w:bidi="ar"/>
              </w:rPr>
              <w:t>Q21：出货量最新数据？</w:t>
            </w:r>
          </w:p>
          <w:p w14:paraId="3FAD4DDF">
            <w:pPr>
              <w:keepNext w:val="0"/>
              <w:keepLines w:val="0"/>
              <w:pageBreakBefore w:val="0"/>
              <w:widowControl/>
              <w:kinsoku/>
              <w:wordWrap/>
              <w:overflowPunct/>
              <w:topLinePunct w:val="0"/>
              <w:autoSpaceDE/>
              <w:autoSpaceDN/>
              <w:bidi w:val="0"/>
              <w:adjustRightInd/>
              <w:snapToGrid/>
              <w:ind w:left="0" w:leftChars="0" w:firstLine="480" w:firstLineChars="200"/>
              <w:jc w:val="both"/>
              <w:textAlignment w:val="auto"/>
              <w:rPr>
                <w:rFonts w:hint="eastAsia"/>
                <w:lang w:val="en-US" w:eastAsia="zh-CN" w:bidi="ar"/>
              </w:rPr>
            </w:pPr>
            <w:r>
              <w:rPr>
                <w:rFonts w:hint="eastAsia"/>
                <w:lang w:val="en-US" w:eastAsia="zh-CN" w:bidi="ar"/>
              </w:rPr>
              <w:t>尊敬的投资者您好！截止今年6月末，公司全景及运动相机全球累计出货量突破1,000万台；云台相机Luna Ultra等新品上线后在海外取得良好表现，给整体营收贡献一定增量。感谢您的关注！</w:t>
            </w:r>
          </w:p>
          <w:p w14:paraId="3C6952B4">
            <w:pPr>
              <w:keepNext w:val="0"/>
              <w:keepLines w:val="0"/>
              <w:pageBreakBefore w:val="0"/>
              <w:widowControl/>
              <w:kinsoku/>
              <w:wordWrap/>
              <w:overflowPunct/>
              <w:topLinePunct w:val="0"/>
              <w:autoSpaceDE/>
              <w:autoSpaceDN/>
              <w:bidi w:val="0"/>
              <w:adjustRightInd/>
              <w:snapToGrid/>
              <w:ind w:left="0" w:leftChars="0" w:firstLine="0" w:firstLineChars="0"/>
              <w:jc w:val="both"/>
              <w:textAlignment w:val="auto"/>
              <w:rPr>
                <w:rFonts w:hint="eastAsia"/>
                <w:lang w:val="en-US" w:eastAsia="zh-CN" w:bidi="ar"/>
              </w:rPr>
            </w:pPr>
          </w:p>
          <w:p w14:paraId="7C5A94CB">
            <w:pPr>
              <w:keepNext w:val="0"/>
              <w:keepLines w:val="0"/>
              <w:pageBreakBefore w:val="0"/>
              <w:widowControl/>
              <w:kinsoku/>
              <w:wordWrap/>
              <w:overflowPunct/>
              <w:topLinePunct w:val="0"/>
              <w:autoSpaceDE/>
              <w:autoSpaceDN/>
              <w:bidi w:val="0"/>
              <w:adjustRightInd/>
              <w:snapToGrid/>
              <w:ind w:left="0" w:leftChars="0" w:firstLine="0" w:firstLineChars="0"/>
              <w:jc w:val="both"/>
              <w:textAlignment w:val="auto"/>
              <w:rPr>
                <w:rFonts w:hint="eastAsia"/>
                <w:lang w:val="en-US" w:eastAsia="zh-CN" w:bidi="ar"/>
              </w:rPr>
            </w:pPr>
            <w:r>
              <w:rPr>
                <w:rFonts w:hint="eastAsia"/>
                <w:b/>
                <w:bCs/>
                <w:lang w:val="en-US" w:eastAsia="zh-CN" w:bidi="ar"/>
              </w:rPr>
              <w:t>Q22：公司上半年海外收入增长趋缓，未来海外增长前景怎样？</w:t>
            </w:r>
          </w:p>
          <w:p w14:paraId="2BF48008">
            <w:pPr>
              <w:keepNext w:val="0"/>
              <w:keepLines w:val="0"/>
              <w:pageBreakBefore w:val="0"/>
              <w:widowControl/>
              <w:kinsoku/>
              <w:wordWrap/>
              <w:overflowPunct/>
              <w:topLinePunct w:val="0"/>
              <w:autoSpaceDE/>
              <w:autoSpaceDN/>
              <w:bidi w:val="0"/>
              <w:adjustRightInd/>
              <w:snapToGrid/>
              <w:ind w:left="0" w:leftChars="0" w:firstLine="480" w:firstLineChars="200"/>
              <w:jc w:val="both"/>
              <w:textAlignment w:val="auto"/>
              <w:rPr>
                <w:rFonts w:hint="eastAsia"/>
                <w:lang w:val="en-US" w:eastAsia="zh-CN" w:bidi="ar"/>
              </w:rPr>
            </w:pPr>
            <w:r>
              <w:rPr>
                <w:rFonts w:hint="eastAsia"/>
                <w:lang w:val="en-US" w:eastAsia="zh-CN" w:bidi="ar"/>
              </w:rPr>
              <w:t>尊敬的投资者您好！今年上半年，公司境外主营业务收入达34.37 亿元，占主营业务收入比例为63.40%，北美、欧洲及亚太等发达国家和地区保持了良好的消费需求。感谢您的关注！</w:t>
            </w:r>
          </w:p>
          <w:p w14:paraId="5385D481">
            <w:pPr>
              <w:keepNext w:val="0"/>
              <w:keepLines w:val="0"/>
              <w:pageBreakBefore w:val="0"/>
              <w:widowControl/>
              <w:kinsoku/>
              <w:wordWrap/>
              <w:overflowPunct/>
              <w:topLinePunct w:val="0"/>
              <w:autoSpaceDE/>
              <w:autoSpaceDN/>
              <w:bidi w:val="0"/>
              <w:adjustRightInd/>
              <w:snapToGrid/>
              <w:ind w:left="0" w:leftChars="0" w:firstLine="0" w:firstLineChars="0"/>
              <w:jc w:val="both"/>
              <w:textAlignment w:val="auto"/>
              <w:rPr>
                <w:rFonts w:hint="eastAsia"/>
                <w:lang w:val="en-US" w:eastAsia="zh-CN" w:bidi="ar"/>
              </w:rPr>
            </w:pPr>
          </w:p>
          <w:p w14:paraId="482EB2CE">
            <w:pPr>
              <w:keepNext w:val="0"/>
              <w:keepLines w:val="0"/>
              <w:pageBreakBefore w:val="0"/>
              <w:widowControl/>
              <w:kinsoku/>
              <w:wordWrap/>
              <w:overflowPunct/>
              <w:topLinePunct w:val="0"/>
              <w:autoSpaceDE/>
              <w:autoSpaceDN/>
              <w:bidi w:val="0"/>
              <w:adjustRightInd/>
              <w:snapToGrid/>
              <w:ind w:left="0" w:leftChars="0" w:firstLine="0" w:firstLineChars="0"/>
              <w:jc w:val="both"/>
              <w:textAlignment w:val="auto"/>
              <w:rPr>
                <w:rFonts w:hint="eastAsia"/>
                <w:b/>
                <w:bCs/>
                <w:lang w:val="en-US" w:eastAsia="zh-CN" w:bidi="ar"/>
              </w:rPr>
            </w:pPr>
            <w:r>
              <w:rPr>
                <w:rFonts w:hint="eastAsia"/>
                <w:b/>
                <w:bCs/>
                <w:lang w:val="en-US" w:eastAsia="zh-CN" w:bidi="ar"/>
              </w:rPr>
              <w:t>Q23：在原材料上涨和同行竞争双向挤压利润的情况下，公司考虑采取哪些措施应对，以防利润进一步被侵蚀？预计全年会否有改善？</w:t>
            </w:r>
          </w:p>
          <w:p w14:paraId="5731740B">
            <w:pPr>
              <w:keepNext w:val="0"/>
              <w:keepLines w:val="0"/>
              <w:pageBreakBefore w:val="0"/>
              <w:widowControl/>
              <w:kinsoku/>
              <w:wordWrap/>
              <w:overflowPunct/>
              <w:topLinePunct w:val="0"/>
              <w:autoSpaceDE/>
              <w:autoSpaceDN/>
              <w:bidi w:val="0"/>
              <w:adjustRightInd/>
              <w:snapToGrid/>
              <w:ind w:left="0" w:leftChars="0" w:firstLine="480" w:firstLineChars="200"/>
              <w:jc w:val="both"/>
              <w:textAlignment w:val="auto"/>
              <w:rPr>
                <w:rFonts w:hint="eastAsia"/>
                <w:lang w:val="en-US" w:eastAsia="zh-CN" w:bidi="ar"/>
              </w:rPr>
            </w:pPr>
            <w:r>
              <w:rPr>
                <w:rFonts w:hint="eastAsia"/>
                <w:lang w:val="en-US" w:eastAsia="zh-CN" w:bidi="ar"/>
              </w:rPr>
              <w:t>尊敬的投资者您好！降本措施方面，后续公司将通过供应链多元化采购、战略备货锁定成本、提升生产自动化效率及加大力度推广新品等综合举措推动系统性降本。随着上半年战略备货对原材料成本的锁定、新品（如X6、Luna系列等）规模效益的逐步释放，以及供应链降本增效措施的推进，产品结构与成本端压力有望得到企稳和改善。公司将持续优化产品定价与渠道结构。感谢您的关注！</w:t>
            </w:r>
          </w:p>
          <w:p w14:paraId="192D5FB1">
            <w:pPr>
              <w:keepNext w:val="0"/>
              <w:keepLines w:val="0"/>
              <w:pageBreakBefore w:val="0"/>
              <w:widowControl/>
              <w:kinsoku/>
              <w:wordWrap/>
              <w:overflowPunct/>
              <w:topLinePunct w:val="0"/>
              <w:autoSpaceDE/>
              <w:autoSpaceDN/>
              <w:bidi w:val="0"/>
              <w:adjustRightInd/>
              <w:snapToGrid/>
              <w:ind w:left="0" w:leftChars="0" w:firstLine="0" w:firstLineChars="0"/>
              <w:jc w:val="both"/>
              <w:textAlignment w:val="auto"/>
              <w:rPr>
                <w:rFonts w:hint="eastAsia"/>
                <w:lang w:val="en-US" w:eastAsia="zh-CN" w:bidi="ar"/>
              </w:rPr>
            </w:pPr>
          </w:p>
          <w:p w14:paraId="3B3A3F24">
            <w:pPr>
              <w:keepNext w:val="0"/>
              <w:keepLines w:val="0"/>
              <w:pageBreakBefore w:val="0"/>
              <w:widowControl/>
              <w:kinsoku/>
              <w:wordWrap/>
              <w:overflowPunct/>
              <w:topLinePunct w:val="0"/>
              <w:autoSpaceDE/>
              <w:autoSpaceDN/>
              <w:bidi w:val="0"/>
              <w:adjustRightInd/>
              <w:snapToGrid/>
              <w:ind w:left="0" w:leftChars="0" w:firstLine="0" w:firstLineChars="0"/>
              <w:jc w:val="both"/>
              <w:textAlignment w:val="auto"/>
              <w:rPr>
                <w:rFonts w:hint="eastAsia"/>
                <w:b/>
                <w:bCs/>
                <w:lang w:val="en-US" w:eastAsia="zh-CN" w:bidi="ar"/>
              </w:rPr>
            </w:pPr>
            <w:r>
              <w:rPr>
                <w:rFonts w:hint="eastAsia"/>
                <w:b/>
                <w:bCs/>
                <w:lang w:val="en-US" w:eastAsia="zh-CN" w:bidi="ar"/>
              </w:rPr>
              <w:t>Q24：请问公司的研发储备具体有哪些？如何看待与大疆的竞争？</w:t>
            </w:r>
          </w:p>
          <w:p w14:paraId="5DBC8AD0">
            <w:pPr>
              <w:keepNext w:val="0"/>
              <w:keepLines w:val="0"/>
              <w:pageBreakBefore w:val="0"/>
              <w:widowControl/>
              <w:kinsoku/>
              <w:wordWrap/>
              <w:overflowPunct/>
              <w:topLinePunct w:val="0"/>
              <w:autoSpaceDE/>
              <w:autoSpaceDN/>
              <w:bidi w:val="0"/>
              <w:adjustRightInd/>
              <w:snapToGrid/>
              <w:ind w:left="0" w:leftChars="0" w:firstLine="480" w:firstLineChars="200"/>
              <w:jc w:val="both"/>
              <w:textAlignment w:val="auto"/>
              <w:rPr>
                <w:rFonts w:hint="eastAsia"/>
                <w:lang w:val="en-US" w:eastAsia="zh-CN" w:bidi="ar"/>
              </w:rPr>
            </w:pPr>
            <w:r>
              <w:rPr>
                <w:rFonts w:hint="eastAsia"/>
                <w:lang w:val="en-US" w:eastAsia="zh-CN" w:bidi="ar"/>
              </w:rPr>
              <w:t>尊敬的投资者您好！大疆是行业内优秀的企业。公司的竞争策略强调差异化创新，靠产品力实现领先，体现在以下三方面：</w:t>
            </w:r>
          </w:p>
          <w:p w14:paraId="305A07B8">
            <w:pPr>
              <w:keepNext w:val="0"/>
              <w:keepLines w:val="0"/>
              <w:pageBreakBefore w:val="0"/>
              <w:widowControl/>
              <w:kinsoku/>
              <w:wordWrap/>
              <w:overflowPunct/>
              <w:topLinePunct w:val="0"/>
              <w:autoSpaceDE/>
              <w:autoSpaceDN/>
              <w:bidi w:val="0"/>
              <w:adjustRightInd/>
              <w:snapToGrid/>
              <w:ind w:left="0" w:leftChars="0" w:firstLine="480" w:firstLineChars="200"/>
              <w:jc w:val="both"/>
              <w:textAlignment w:val="auto"/>
              <w:rPr>
                <w:rFonts w:hint="eastAsia"/>
                <w:lang w:val="en-US" w:eastAsia="zh-CN" w:bidi="ar"/>
              </w:rPr>
            </w:pPr>
            <w:r>
              <w:rPr>
                <w:rFonts w:hint="eastAsia"/>
                <w:lang w:val="en-US" w:eastAsia="zh-CN" w:bidi="ar"/>
              </w:rPr>
              <w:t xml:space="preserve">1、产品与品类创新：公司主打全景技术、拇指相机及云台相机的可拆卸分离屏等多种差异化形态，解决用户无感佩戴、免构图及多视角拍摄等痛点。 </w:t>
            </w:r>
          </w:p>
          <w:p w14:paraId="7C50A23C">
            <w:pPr>
              <w:keepNext w:val="0"/>
              <w:keepLines w:val="0"/>
              <w:pageBreakBefore w:val="0"/>
              <w:widowControl/>
              <w:kinsoku/>
              <w:wordWrap/>
              <w:overflowPunct/>
              <w:topLinePunct w:val="0"/>
              <w:autoSpaceDE/>
              <w:autoSpaceDN/>
              <w:bidi w:val="0"/>
              <w:adjustRightInd/>
              <w:snapToGrid/>
              <w:ind w:left="0" w:leftChars="0" w:firstLine="480" w:firstLineChars="200"/>
              <w:jc w:val="both"/>
              <w:textAlignment w:val="auto"/>
              <w:rPr>
                <w:rFonts w:hint="eastAsia"/>
                <w:lang w:val="en-US" w:eastAsia="zh-CN" w:bidi="ar"/>
              </w:rPr>
            </w:pPr>
            <w:r>
              <w:rPr>
                <w:rFonts w:hint="eastAsia"/>
                <w:lang w:val="en-US" w:eastAsia="zh-CN" w:bidi="ar"/>
              </w:rPr>
              <w:t xml:space="preserve">2、AI与软件生态：依托Insta360 App、影石云端自动剪辑及AI语音助手，打造高粘性的软件协同壁垒。 </w:t>
            </w:r>
          </w:p>
          <w:p w14:paraId="23409A50">
            <w:pPr>
              <w:keepNext w:val="0"/>
              <w:keepLines w:val="0"/>
              <w:pageBreakBefore w:val="0"/>
              <w:widowControl/>
              <w:kinsoku/>
              <w:wordWrap/>
              <w:overflowPunct/>
              <w:topLinePunct w:val="0"/>
              <w:autoSpaceDE/>
              <w:autoSpaceDN/>
              <w:bidi w:val="0"/>
              <w:adjustRightInd/>
              <w:snapToGrid/>
              <w:ind w:left="0" w:leftChars="0" w:firstLine="480" w:firstLineChars="200"/>
              <w:jc w:val="both"/>
              <w:textAlignment w:val="auto"/>
              <w:rPr>
                <w:rFonts w:hint="eastAsia"/>
                <w:lang w:val="en-US" w:eastAsia="zh-CN" w:bidi="ar"/>
              </w:rPr>
            </w:pPr>
            <w:r>
              <w:rPr>
                <w:rFonts w:hint="eastAsia"/>
                <w:lang w:val="en-US" w:eastAsia="zh-CN" w:bidi="ar"/>
              </w:rPr>
              <w:t>3、全球渠道与品牌：公司境外收入超六成，拥有10,000多家全球零售门店，依托良好的海外口碑巩固市场地位。感谢您的关注！</w:t>
            </w:r>
          </w:p>
          <w:p w14:paraId="434EC5BA">
            <w:pPr>
              <w:keepNext w:val="0"/>
              <w:keepLines w:val="0"/>
              <w:pageBreakBefore w:val="0"/>
              <w:widowControl/>
              <w:kinsoku/>
              <w:wordWrap/>
              <w:overflowPunct/>
              <w:topLinePunct w:val="0"/>
              <w:autoSpaceDE/>
              <w:autoSpaceDN/>
              <w:bidi w:val="0"/>
              <w:adjustRightInd/>
              <w:snapToGrid/>
              <w:ind w:left="0" w:leftChars="0" w:firstLine="0" w:firstLineChars="0"/>
              <w:jc w:val="both"/>
              <w:textAlignment w:val="auto"/>
              <w:rPr>
                <w:rFonts w:hint="eastAsia"/>
                <w:lang w:val="en-US" w:eastAsia="zh-CN" w:bidi="ar"/>
              </w:rPr>
            </w:pPr>
          </w:p>
          <w:p w14:paraId="31DEABFD">
            <w:pPr>
              <w:keepNext w:val="0"/>
              <w:keepLines w:val="0"/>
              <w:pageBreakBefore w:val="0"/>
              <w:widowControl/>
              <w:kinsoku/>
              <w:wordWrap/>
              <w:overflowPunct/>
              <w:topLinePunct w:val="0"/>
              <w:autoSpaceDE/>
              <w:autoSpaceDN/>
              <w:bidi w:val="0"/>
              <w:adjustRightInd/>
              <w:snapToGrid/>
              <w:ind w:left="0" w:leftChars="0" w:firstLine="0" w:firstLineChars="0"/>
              <w:jc w:val="both"/>
              <w:textAlignment w:val="auto"/>
              <w:rPr>
                <w:rFonts w:hint="eastAsia"/>
                <w:b/>
                <w:bCs/>
                <w:lang w:val="en-US" w:eastAsia="zh-CN" w:bidi="ar"/>
              </w:rPr>
            </w:pPr>
            <w:r>
              <w:rPr>
                <w:rFonts w:hint="eastAsia"/>
                <w:b/>
                <w:bCs/>
                <w:lang w:val="en-US" w:eastAsia="zh-CN" w:bidi="ar"/>
              </w:rPr>
              <w:t>Q25：面对越来越大的市场竞争压力，影石有没有降价的打算？以及，您对知识产权官司的结果有什么预判和预案没有？</w:t>
            </w:r>
          </w:p>
          <w:p w14:paraId="41DDD5E5">
            <w:pPr>
              <w:keepNext w:val="0"/>
              <w:keepLines w:val="0"/>
              <w:pageBreakBefore w:val="0"/>
              <w:widowControl/>
              <w:kinsoku/>
              <w:wordWrap/>
              <w:overflowPunct/>
              <w:topLinePunct w:val="0"/>
              <w:autoSpaceDE/>
              <w:autoSpaceDN/>
              <w:bidi w:val="0"/>
              <w:adjustRightInd/>
              <w:snapToGrid/>
              <w:ind w:left="0" w:leftChars="0" w:firstLine="480" w:firstLineChars="200"/>
              <w:jc w:val="both"/>
              <w:textAlignment w:val="auto"/>
              <w:rPr>
                <w:rFonts w:hint="eastAsia"/>
                <w:lang w:val="en-US" w:eastAsia="zh-CN" w:bidi="ar"/>
              </w:rPr>
            </w:pPr>
            <w:r>
              <w:rPr>
                <w:rFonts w:hint="eastAsia"/>
                <w:lang w:val="en-US" w:eastAsia="zh-CN" w:bidi="ar"/>
              </w:rPr>
              <w:t>尊敬的投资者您好！公司不以单纯的终端价格战为主要竞争手段，而是坚持以高附加值的品类创新和软件AI体验赢得市场。公司尊重知识产权，但同时尊重事实、法律程序和裁定，不畏惧任何专利诉讼，我们将依法合规积极应对，后续进展也请以法院审理情况为准。感谢您的关注！</w:t>
            </w:r>
          </w:p>
          <w:p w14:paraId="1277FC31">
            <w:pPr>
              <w:keepNext w:val="0"/>
              <w:keepLines w:val="0"/>
              <w:pageBreakBefore w:val="0"/>
              <w:widowControl/>
              <w:kinsoku/>
              <w:wordWrap/>
              <w:overflowPunct/>
              <w:topLinePunct w:val="0"/>
              <w:autoSpaceDE/>
              <w:autoSpaceDN/>
              <w:bidi w:val="0"/>
              <w:adjustRightInd/>
              <w:snapToGrid/>
              <w:ind w:left="0" w:leftChars="0" w:firstLine="0" w:firstLineChars="0"/>
              <w:jc w:val="both"/>
              <w:textAlignment w:val="auto"/>
              <w:rPr>
                <w:rFonts w:hint="eastAsia"/>
                <w:lang w:val="en-US" w:eastAsia="zh-CN" w:bidi="ar"/>
              </w:rPr>
            </w:pPr>
          </w:p>
          <w:p w14:paraId="043DBC70">
            <w:pPr>
              <w:keepNext w:val="0"/>
              <w:keepLines w:val="0"/>
              <w:pageBreakBefore w:val="0"/>
              <w:widowControl/>
              <w:kinsoku/>
              <w:wordWrap/>
              <w:overflowPunct/>
              <w:topLinePunct w:val="0"/>
              <w:autoSpaceDE/>
              <w:autoSpaceDN/>
              <w:bidi w:val="0"/>
              <w:adjustRightInd/>
              <w:snapToGrid/>
              <w:ind w:left="0" w:leftChars="0" w:firstLine="0" w:firstLineChars="0"/>
              <w:jc w:val="both"/>
              <w:textAlignment w:val="auto"/>
              <w:rPr>
                <w:rFonts w:hint="eastAsia"/>
                <w:b/>
                <w:bCs/>
                <w:lang w:val="en-US" w:eastAsia="zh-CN" w:bidi="ar"/>
              </w:rPr>
            </w:pPr>
            <w:r>
              <w:rPr>
                <w:rFonts w:hint="eastAsia"/>
                <w:b/>
                <w:bCs/>
                <w:lang w:val="en-US" w:eastAsia="zh-CN" w:bidi="ar"/>
              </w:rPr>
              <w:t>Q26：无人机领域大疆基本已经占领心智，贵公司无人机未来目标是切割这个部分多少的市占率份额？</w:t>
            </w:r>
          </w:p>
          <w:p w14:paraId="4733BF43">
            <w:pPr>
              <w:keepNext w:val="0"/>
              <w:keepLines w:val="0"/>
              <w:pageBreakBefore w:val="0"/>
              <w:widowControl/>
              <w:kinsoku/>
              <w:wordWrap/>
              <w:overflowPunct/>
              <w:topLinePunct w:val="0"/>
              <w:autoSpaceDE/>
              <w:autoSpaceDN/>
              <w:bidi w:val="0"/>
              <w:adjustRightInd/>
              <w:snapToGrid/>
              <w:ind w:left="0" w:leftChars="0" w:firstLine="480" w:firstLineChars="200"/>
              <w:jc w:val="both"/>
              <w:textAlignment w:val="auto"/>
              <w:rPr>
                <w:rFonts w:hint="eastAsia"/>
                <w:lang w:val="en-US" w:eastAsia="zh-CN" w:bidi="ar"/>
              </w:rPr>
            </w:pPr>
            <w:r>
              <w:rPr>
                <w:rFonts w:hint="eastAsia"/>
                <w:lang w:val="en-US" w:eastAsia="zh-CN" w:bidi="ar"/>
              </w:rPr>
              <w:t>尊敬的投资者您好！手持及智能影像设备市场增长迅速，全景无人机通过结合全景体验与沉浸式飞行，打破了传统航拍的场景局限，具有广阔的增量拓展空间。感谢您的关注！</w:t>
            </w:r>
          </w:p>
          <w:p w14:paraId="77023E5D">
            <w:pPr>
              <w:keepNext w:val="0"/>
              <w:keepLines w:val="0"/>
              <w:pageBreakBefore w:val="0"/>
              <w:widowControl/>
              <w:kinsoku/>
              <w:wordWrap/>
              <w:overflowPunct/>
              <w:topLinePunct w:val="0"/>
              <w:autoSpaceDE/>
              <w:autoSpaceDN/>
              <w:bidi w:val="0"/>
              <w:adjustRightInd/>
              <w:snapToGrid/>
              <w:ind w:left="0" w:leftChars="0" w:firstLine="0" w:firstLineChars="0"/>
              <w:jc w:val="both"/>
              <w:textAlignment w:val="auto"/>
              <w:rPr>
                <w:rFonts w:hint="eastAsia"/>
                <w:lang w:val="en-US" w:eastAsia="zh-CN" w:bidi="ar"/>
              </w:rPr>
            </w:pPr>
          </w:p>
          <w:p w14:paraId="6263F5AC">
            <w:pPr>
              <w:keepNext w:val="0"/>
              <w:keepLines w:val="0"/>
              <w:pageBreakBefore w:val="0"/>
              <w:widowControl/>
              <w:kinsoku/>
              <w:wordWrap/>
              <w:overflowPunct/>
              <w:topLinePunct w:val="0"/>
              <w:autoSpaceDE/>
              <w:autoSpaceDN/>
              <w:bidi w:val="0"/>
              <w:adjustRightInd/>
              <w:snapToGrid/>
              <w:ind w:left="0" w:leftChars="0" w:firstLine="0" w:firstLineChars="0"/>
              <w:jc w:val="both"/>
              <w:textAlignment w:val="auto"/>
              <w:rPr>
                <w:rFonts w:hint="eastAsia"/>
                <w:b/>
                <w:bCs/>
                <w:lang w:val="en-US" w:eastAsia="zh-CN" w:bidi="ar"/>
              </w:rPr>
            </w:pPr>
            <w:r>
              <w:rPr>
                <w:rFonts w:hint="eastAsia"/>
                <w:b/>
                <w:bCs/>
                <w:lang w:val="en-US" w:eastAsia="zh-CN" w:bidi="ar"/>
              </w:rPr>
              <w:t>Q27：请问公司三季度的销售情况和利润有提升吗？</w:t>
            </w:r>
          </w:p>
          <w:p w14:paraId="022B3F9D">
            <w:pPr>
              <w:keepNext w:val="0"/>
              <w:keepLines w:val="0"/>
              <w:pageBreakBefore w:val="0"/>
              <w:widowControl/>
              <w:kinsoku/>
              <w:wordWrap/>
              <w:overflowPunct/>
              <w:topLinePunct w:val="0"/>
              <w:autoSpaceDE/>
              <w:autoSpaceDN/>
              <w:bidi w:val="0"/>
              <w:adjustRightInd/>
              <w:snapToGrid/>
              <w:ind w:left="0" w:leftChars="0" w:firstLine="480" w:firstLineChars="200"/>
              <w:jc w:val="both"/>
              <w:textAlignment w:val="auto"/>
              <w:rPr>
                <w:rFonts w:hint="eastAsia"/>
                <w:lang w:val="en-US" w:eastAsia="zh-CN" w:bidi="ar"/>
              </w:rPr>
            </w:pPr>
            <w:r>
              <w:rPr>
                <w:rFonts w:hint="eastAsia"/>
                <w:lang w:val="en-US" w:eastAsia="zh-CN" w:bidi="ar"/>
              </w:rPr>
              <w:t>尊敬的投资者您好！公司不作具体业绩预测，但将坚持技术创新与全球化布局，力争实现可持续的发展。感谢您的关注！</w:t>
            </w:r>
          </w:p>
          <w:p w14:paraId="2CB4057F">
            <w:pPr>
              <w:keepNext w:val="0"/>
              <w:keepLines w:val="0"/>
              <w:pageBreakBefore w:val="0"/>
              <w:widowControl/>
              <w:kinsoku/>
              <w:wordWrap/>
              <w:overflowPunct/>
              <w:topLinePunct w:val="0"/>
              <w:autoSpaceDE/>
              <w:autoSpaceDN/>
              <w:bidi w:val="0"/>
              <w:adjustRightInd/>
              <w:snapToGrid/>
              <w:ind w:left="0" w:leftChars="0" w:firstLine="0" w:firstLineChars="0"/>
              <w:jc w:val="both"/>
              <w:textAlignment w:val="auto"/>
              <w:rPr>
                <w:rFonts w:hint="eastAsia"/>
                <w:lang w:val="en-US" w:eastAsia="zh-CN" w:bidi="ar"/>
              </w:rPr>
            </w:pPr>
          </w:p>
          <w:p w14:paraId="246242E9">
            <w:pPr>
              <w:keepNext w:val="0"/>
              <w:keepLines w:val="0"/>
              <w:pageBreakBefore w:val="0"/>
              <w:widowControl/>
              <w:kinsoku/>
              <w:wordWrap/>
              <w:overflowPunct/>
              <w:topLinePunct w:val="0"/>
              <w:autoSpaceDE/>
              <w:autoSpaceDN/>
              <w:bidi w:val="0"/>
              <w:adjustRightInd/>
              <w:snapToGrid/>
              <w:ind w:left="0" w:leftChars="0" w:firstLine="0" w:firstLineChars="0"/>
              <w:jc w:val="both"/>
              <w:textAlignment w:val="auto"/>
              <w:rPr>
                <w:rFonts w:hint="eastAsia"/>
                <w:b/>
                <w:bCs/>
                <w:lang w:val="en-US" w:eastAsia="zh-CN" w:bidi="ar"/>
              </w:rPr>
            </w:pPr>
            <w:r>
              <w:rPr>
                <w:rFonts w:hint="eastAsia"/>
                <w:b/>
                <w:bCs/>
                <w:lang w:val="en-US" w:eastAsia="zh-CN" w:bidi="ar"/>
              </w:rPr>
              <w:t>Q28：对无人机市场未来的战略定位？</w:t>
            </w:r>
          </w:p>
          <w:p w14:paraId="389B1D20">
            <w:pPr>
              <w:keepNext w:val="0"/>
              <w:keepLines w:val="0"/>
              <w:pageBreakBefore w:val="0"/>
              <w:widowControl/>
              <w:kinsoku/>
              <w:wordWrap/>
              <w:overflowPunct/>
              <w:topLinePunct w:val="0"/>
              <w:autoSpaceDE/>
              <w:autoSpaceDN/>
              <w:bidi w:val="0"/>
              <w:adjustRightInd/>
              <w:snapToGrid/>
              <w:ind w:left="0" w:leftChars="0" w:firstLine="480" w:firstLineChars="200"/>
              <w:jc w:val="both"/>
              <w:textAlignment w:val="auto"/>
              <w:rPr>
                <w:rFonts w:hint="default"/>
                <w:lang w:val="en-US" w:eastAsia="zh-CN" w:bidi="ar"/>
              </w:rPr>
            </w:pPr>
            <w:r>
              <w:rPr>
                <w:rFonts w:hint="default"/>
                <w:lang w:val="en-US" w:eastAsia="zh-CN" w:bidi="ar"/>
              </w:rPr>
              <w:t>尊敬的投资者您好！公司对无人机业务保持稳健的战略定位，会持续投入相关业务的技术打磨与市场培育。首款全景无人机影翎 Antigravity A1已于全球上市，当前正处于市场教育与产能爬坡阶段。关于新品发布时间，请以公司官方渠道发布的正式信息为准。感谢您的关注！</w:t>
            </w:r>
          </w:p>
          <w:p w14:paraId="471074AC">
            <w:pPr>
              <w:keepNext w:val="0"/>
              <w:keepLines w:val="0"/>
              <w:pageBreakBefore w:val="0"/>
              <w:widowControl/>
              <w:kinsoku/>
              <w:wordWrap/>
              <w:overflowPunct/>
              <w:topLinePunct w:val="0"/>
              <w:autoSpaceDE/>
              <w:autoSpaceDN/>
              <w:bidi w:val="0"/>
              <w:adjustRightInd/>
              <w:snapToGrid/>
              <w:ind w:left="0" w:leftChars="0" w:firstLine="480" w:firstLineChars="200"/>
              <w:jc w:val="both"/>
              <w:textAlignment w:val="auto"/>
              <w:rPr>
                <w:rFonts w:hint="default"/>
                <w:lang w:val="en-US" w:eastAsia="zh-CN" w:bidi="ar"/>
              </w:rPr>
            </w:pPr>
          </w:p>
          <w:p w14:paraId="028C271C">
            <w:pPr>
              <w:keepNext w:val="0"/>
              <w:keepLines w:val="0"/>
              <w:pageBreakBefore w:val="0"/>
              <w:widowControl/>
              <w:kinsoku/>
              <w:wordWrap/>
              <w:overflowPunct/>
              <w:topLinePunct w:val="0"/>
              <w:autoSpaceDE/>
              <w:autoSpaceDN/>
              <w:bidi w:val="0"/>
              <w:adjustRightInd/>
              <w:snapToGrid/>
              <w:ind w:left="0" w:leftChars="0" w:firstLine="0" w:firstLineChars="0"/>
              <w:jc w:val="both"/>
              <w:textAlignment w:val="auto"/>
              <w:rPr>
                <w:rFonts w:hint="eastAsia"/>
                <w:b/>
                <w:bCs/>
                <w:lang w:val="en-US" w:eastAsia="zh-CN" w:bidi="ar"/>
              </w:rPr>
            </w:pPr>
            <w:r>
              <w:rPr>
                <w:rFonts w:hint="eastAsia"/>
                <w:b/>
                <w:bCs/>
                <w:lang w:val="en-US" w:eastAsia="zh-CN" w:bidi="ar"/>
              </w:rPr>
              <w:t>Q29：你好，问下公司有没有什么策略来提升利润，稳定股价？</w:t>
            </w:r>
          </w:p>
          <w:p w14:paraId="06BDDC0E">
            <w:pPr>
              <w:keepNext w:val="0"/>
              <w:keepLines w:val="0"/>
              <w:pageBreakBefore w:val="0"/>
              <w:widowControl/>
              <w:kinsoku/>
              <w:wordWrap/>
              <w:overflowPunct/>
              <w:topLinePunct w:val="0"/>
              <w:autoSpaceDE/>
              <w:autoSpaceDN/>
              <w:bidi w:val="0"/>
              <w:adjustRightInd/>
              <w:snapToGrid/>
              <w:ind w:left="0" w:leftChars="0" w:firstLine="480" w:firstLineChars="200"/>
              <w:jc w:val="both"/>
              <w:textAlignment w:val="auto"/>
              <w:rPr>
                <w:rFonts w:hint="eastAsia"/>
                <w:b w:val="0"/>
                <w:bCs w:val="0"/>
                <w:lang w:val="en-US" w:eastAsia="zh-CN" w:bidi="ar"/>
              </w:rPr>
            </w:pPr>
            <w:r>
              <w:rPr>
                <w:rFonts w:hint="eastAsia"/>
                <w:b w:val="0"/>
                <w:bCs w:val="0"/>
                <w:lang w:val="en-US" w:eastAsia="zh-CN" w:bidi="ar"/>
              </w:rPr>
              <w:t>尊敬的投资者您好！公司上半年实现营业收入55.17亿元（同比+50.29%），研发投入10.36亿元，推出了Luna Ultra等多款创新产品，并在海外加速部署线下旗舰店，全力保障供应链安全与业务基本盘稳定。公司对智能影像赛道的长期前景充满信心。未来若涉及股票回购、增持等资本市场维稳措施，公司将综合考虑企业经营状况、资金规划及市场环境，严格依法依规审慎决策并及时公告。感谢您的关注！</w:t>
            </w:r>
          </w:p>
          <w:p w14:paraId="5A171C4D">
            <w:pPr>
              <w:keepNext w:val="0"/>
              <w:keepLines w:val="0"/>
              <w:pageBreakBefore w:val="0"/>
              <w:widowControl/>
              <w:kinsoku/>
              <w:wordWrap/>
              <w:overflowPunct/>
              <w:topLinePunct w:val="0"/>
              <w:autoSpaceDE/>
              <w:autoSpaceDN/>
              <w:bidi w:val="0"/>
              <w:adjustRightInd/>
              <w:snapToGrid/>
              <w:ind w:left="0" w:leftChars="0" w:firstLine="0" w:firstLineChars="0"/>
              <w:jc w:val="both"/>
              <w:textAlignment w:val="auto"/>
              <w:rPr>
                <w:rFonts w:hint="eastAsia"/>
                <w:b/>
                <w:bCs/>
                <w:lang w:val="en-US" w:eastAsia="zh-CN" w:bidi="ar"/>
              </w:rPr>
            </w:pPr>
          </w:p>
          <w:p w14:paraId="7789C0A6">
            <w:pPr>
              <w:keepNext w:val="0"/>
              <w:keepLines w:val="0"/>
              <w:pageBreakBefore w:val="0"/>
              <w:widowControl/>
              <w:kinsoku/>
              <w:wordWrap/>
              <w:overflowPunct/>
              <w:topLinePunct w:val="0"/>
              <w:autoSpaceDE/>
              <w:autoSpaceDN/>
              <w:bidi w:val="0"/>
              <w:adjustRightInd/>
              <w:snapToGrid/>
              <w:ind w:left="0" w:leftChars="0" w:firstLine="0" w:firstLineChars="0"/>
              <w:jc w:val="both"/>
              <w:textAlignment w:val="auto"/>
              <w:rPr>
                <w:rFonts w:hint="eastAsia"/>
                <w:b/>
                <w:bCs/>
                <w:lang w:val="en-US" w:eastAsia="zh-CN" w:bidi="ar"/>
              </w:rPr>
            </w:pPr>
            <w:r>
              <w:rPr>
                <w:rFonts w:hint="eastAsia"/>
                <w:b/>
                <w:bCs/>
                <w:lang w:val="en-US" w:eastAsia="zh-CN" w:bidi="ar"/>
              </w:rPr>
              <w:t>Q30：请问董事长：增收不增利的局面会持续多久？</w:t>
            </w:r>
          </w:p>
          <w:p w14:paraId="22A9E3A9">
            <w:pPr>
              <w:keepNext w:val="0"/>
              <w:keepLines w:val="0"/>
              <w:pageBreakBefore w:val="0"/>
              <w:widowControl/>
              <w:kinsoku/>
              <w:wordWrap/>
              <w:overflowPunct/>
              <w:topLinePunct w:val="0"/>
              <w:autoSpaceDE/>
              <w:autoSpaceDN/>
              <w:bidi w:val="0"/>
              <w:adjustRightInd/>
              <w:snapToGrid/>
              <w:ind w:left="0" w:leftChars="0" w:firstLine="480" w:firstLineChars="200"/>
              <w:jc w:val="both"/>
              <w:textAlignment w:val="auto"/>
              <w:rPr>
                <w:rFonts w:hint="eastAsia"/>
                <w:b w:val="0"/>
                <w:bCs w:val="0"/>
                <w:lang w:val="en-US" w:eastAsia="zh-CN" w:bidi="ar"/>
              </w:rPr>
            </w:pPr>
            <w:r>
              <w:rPr>
                <w:rFonts w:hint="eastAsia"/>
                <w:b w:val="0"/>
                <w:bCs w:val="0"/>
                <w:lang w:val="en-US" w:eastAsia="zh-CN" w:bidi="ar"/>
              </w:rPr>
              <w:t>尊敬的投资者您好！公司上半年增收不增利原因，一是存储芯片价格大幅上涨抬高产品成本；二是公司主动加大战略研发与市场拓展投入；三是全景无人机等新品类处于阶段性投入期未形成规模效应。 未来，公司也会持续进行技术创新及产品更新迭代，同时进一步加强成本费用管控，提升资金的使用效率，努力实现公司盈利水平稳步提升。感谢您的关注！</w:t>
            </w:r>
          </w:p>
          <w:p w14:paraId="77B76C42">
            <w:pPr>
              <w:keepNext w:val="0"/>
              <w:keepLines w:val="0"/>
              <w:pageBreakBefore w:val="0"/>
              <w:widowControl/>
              <w:kinsoku/>
              <w:wordWrap/>
              <w:overflowPunct/>
              <w:topLinePunct w:val="0"/>
              <w:autoSpaceDE/>
              <w:autoSpaceDN/>
              <w:bidi w:val="0"/>
              <w:adjustRightInd/>
              <w:snapToGrid/>
              <w:ind w:left="0" w:leftChars="0" w:firstLine="0" w:firstLineChars="0"/>
              <w:jc w:val="both"/>
              <w:textAlignment w:val="auto"/>
              <w:rPr>
                <w:rFonts w:hint="eastAsia"/>
                <w:b/>
                <w:bCs/>
                <w:lang w:val="en-US" w:eastAsia="zh-CN" w:bidi="ar"/>
              </w:rPr>
            </w:pPr>
          </w:p>
          <w:p w14:paraId="34F76562">
            <w:pPr>
              <w:keepNext w:val="0"/>
              <w:keepLines w:val="0"/>
              <w:pageBreakBefore w:val="0"/>
              <w:widowControl/>
              <w:kinsoku/>
              <w:wordWrap/>
              <w:overflowPunct/>
              <w:topLinePunct w:val="0"/>
              <w:autoSpaceDE/>
              <w:autoSpaceDN/>
              <w:bidi w:val="0"/>
              <w:adjustRightInd/>
              <w:snapToGrid/>
              <w:ind w:left="0" w:leftChars="0" w:firstLine="0" w:firstLineChars="0"/>
              <w:jc w:val="both"/>
              <w:textAlignment w:val="auto"/>
              <w:rPr>
                <w:rFonts w:hint="eastAsia"/>
                <w:b/>
                <w:bCs/>
                <w:lang w:val="en-US" w:eastAsia="zh-CN" w:bidi="ar"/>
              </w:rPr>
            </w:pPr>
            <w:r>
              <w:rPr>
                <w:rFonts w:hint="eastAsia"/>
                <w:b/>
                <w:bCs/>
                <w:lang w:val="en-US" w:eastAsia="zh-CN" w:bidi="ar"/>
              </w:rPr>
              <w:t>Q31：公司新品luna全球销售情况是否符合预期？</w:t>
            </w:r>
          </w:p>
          <w:p w14:paraId="5B3656EE">
            <w:pPr>
              <w:keepNext w:val="0"/>
              <w:keepLines w:val="0"/>
              <w:pageBreakBefore w:val="0"/>
              <w:widowControl/>
              <w:kinsoku/>
              <w:wordWrap/>
              <w:overflowPunct/>
              <w:topLinePunct w:val="0"/>
              <w:autoSpaceDE/>
              <w:autoSpaceDN/>
              <w:bidi w:val="0"/>
              <w:adjustRightInd/>
              <w:snapToGrid/>
              <w:ind w:left="0" w:leftChars="0" w:firstLine="480" w:firstLineChars="200"/>
              <w:jc w:val="both"/>
              <w:textAlignment w:val="auto"/>
              <w:rPr>
                <w:rFonts w:hint="eastAsia"/>
                <w:b w:val="0"/>
                <w:bCs w:val="0"/>
                <w:lang w:val="en-US" w:eastAsia="zh-CN" w:bidi="ar"/>
              </w:rPr>
            </w:pPr>
            <w:r>
              <w:rPr>
                <w:rFonts w:hint="eastAsia"/>
                <w:b w:val="0"/>
                <w:bCs w:val="0"/>
                <w:lang w:val="en-US" w:eastAsia="zh-CN" w:bidi="ar"/>
              </w:rPr>
              <w:t>尊敬的投资者您好！Luna Ultra自6月上市后在日本、北美等海外市场表现强劲，公司将持续推进产能与渠道建设，力争将其打造为新的业务增长点。感谢您的关注！</w:t>
            </w:r>
          </w:p>
          <w:p w14:paraId="04629E0A">
            <w:pPr>
              <w:keepNext w:val="0"/>
              <w:keepLines w:val="0"/>
              <w:pageBreakBefore w:val="0"/>
              <w:widowControl/>
              <w:kinsoku/>
              <w:wordWrap/>
              <w:overflowPunct/>
              <w:topLinePunct w:val="0"/>
              <w:autoSpaceDE/>
              <w:autoSpaceDN/>
              <w:bidi w:val="0"/>
              <w:adjustRightInd/>
              <w:snapToGrid/>
              <w:ind w:left="0" w:leftChars="0" w:firstLine="0" w:firstLineChars="0"/>
              <w:jc w:val="both"/>
              <w:textAlignment w:val="auto"/>
              <w:rPr>
                <w:rFonts w:hint="eastAsia"/>
                <w:b/>
                <w:bCs/>
                <w:lang w:val="en-US" w:eastAsia="zh-CN" w:bidi="ar"/>
              </w:rPr>
            </w:pPr>
          </w:p>
          <w:p w14:paraId="29C81BED">
            <w:pPr>
              <w:keepNext w:val="0"/>
              <w:keepLines w:val="0"/>
              <w:pageBreakBefore w:val="0"/>
              <w:widowControl/>
              <w:kinsoku/>
              <w:wordWrap/>
              <w:overflowPunct/>
              <w:topLinePunct w:val="0"/>
              <w:autoSpaceDE/>
              <w:autoSpaceDN/>
              <w:bidi w:val="0"/>
              <w:adjustRightInd/>
              <w:snapToGrid/>
              <w:ind w:left="0" w:leftChars="0" w:firstLine="0" w:firstLineChars="0"/>
              <w:jc w:val="both"/>
              <w:textAlignment w:val="auto"/>
              <w:rPr>
                <w:rFonts w:hint="eastAsia"/>
                <w:b/>
                <w:bCs/>
                <w:lang w:val="en-US" w:eastAsia="zh-CN" w:bidi="ar"/>
              </w:rPr>
            </w:pPr>
            <w:r>
              <w:rPr>
                <w:rFonts w:hint="eastAsia"/>
                <w:b/>
                <w:bCs/>
                <w:lang w:val="en-US" w:eastAsia="zh-CN" w:bidi="ar"/>
              </w:rPr>
              <w:t>Q32：公司毛利率下滑严重，未来几个季度毛利率修复的预期路径是怎样的？</w:t>
            </w:r>
          </w:p>
          <w:p w14:paraId="6150D184">
            <w:pPr>
              <w:keepNext w:val="0"/>
              <w:keepLines w:val="0"/>
              <w:pageBreakBefore w:val="0"/>
              <w:widowControl/>
              <w:kinsoku/>
              <w:wordWrap/>
              <w:overflowPunct/>
              <w:topLinePunct w:val="0"/>
              <w:autoSpaceDE/>
              <w:autoSpaceDN/>
              <w:bidi w:val="0"/>
              <w:adjustRightInd/>
              <w:snapToGrid/>
              <w:ind w:left="0" w:leftChars="0" w:firstLine="480" w:firstLineChars="200"/>
              <w:jc w:val="both"/>
              <w:textAlignment w:val="auto"/>
              <w:rPr>
                <w:rFonts w:hint="eastAsia"/>
                <w:b w:val="0"/>
                <w:bCs w:val="0"/>
                <w:lang w:val="en-US" w:eastAsia="zh-CN" w:bidi="ar"/>
              </w:rPr>
            </w:pPr>
            <w:r>
              <w:rPr>
                <w:rFonts w:hint="eastAsia"/>
                <w:b w:val="0"/>
                <w:bCs w:val="0"/>
                <w:lang w:val="en-US" w:eastAsia="zh-CN" w:bidi="ar"/>
              </w:rPr>
              <w:t>尊敬的投资者您好！公司毛利率受存储元器件价格、新品放量节奏及市场竞争环境等因素综合影响。随着上半年战略备货对原材料成本的锁定、新品（如X6、Luna系列等）规模效益的逐步释放，以及供应链降本增效措施的推进，产品结构与成本端压力有望得到企稳和改善。公司将持续优化产品定价与渠道结构。感谢您的关注！</w:t>
            </w:r>
          </w:p>
          <w:p w14:paraId="7CF6DA45">
            <w:pPr>
              <w:keepNext w:val="0"/>
              <w:keepLines w:val="0"/>
              <w:pageBreakBefore w:val="0"/>
              <w:widowControl/>
              <w:kinsoku/>
              <w:wordWrap/>
              <w:overflowPunct/>
              <w:topLinePunct w:val="0"/>
              <w:autoSpaceDE/>
              <w:autoSpaceDN/>
              <w:bidi w:val="0"/>
              <w:adjustRightInd/>
              <w:snapToGrid/>
              <w:ind w:left="0" w:leftChars="0" w:firstLine="0" w:firstLineChars="0"/>
              <w:jc w:val="both"/>
              <w:textAlignment w:val="auto"/>
              <w:rPr>
                <w:rFonts w:hint="eastAsia"/>
                <w:b/>
                <w:bCs/>
                <w:lang w:val="en-US" w:eastAsia="zh-CN" w:bidi="ar"/>
              </w:rPr>
            </w:pPr>
          </w:p>
          <w:p w14:paraId="3F592228">
            <w:pPr>
              <w:keepNext w:val="0"/>
              <w:keepLines w:val="0"/>
              <w:pageBreakBefore w:val="0"/>
              <w:widowControl/>
              <w:kinsoku/>
              <w:wordWrap/>
              <w:overflowPunct/>
              <w:topLinePunct w:val="0"/>
              <w:autoSpaceDE/>
              <w:autoSpaceDN/>
              <w:bidi w:val="0"/>
              <w:adjustRightInd/>
              <w:snapToGrid/>
              <w:ind w:left="0" w:leftChars="0" w:firstLine="0" w:firstLineChars="0"/>
              <w:jc w:val="both"/>
              <w:textAlignment w:val="auto"/>
              <w:rPr>
                <w:rFonts w:hint="eastAsia"/>
                <w:b/>
                <w:bCs/>
                <w:lang w:val="en-US" w:eastAsia="zh-CN" w:bidi="ar"/>
              </w:rPr>
            </w:pPr>
            <w:r>
              <w:rPr>
                <w:rFonts w:hint="eastAsia"/>
                <w:b/>
                <w:bCs/>
                <w:lang w:val="en-US" w:eastAsia="zh-CN" w:bidi="ar"/>
              </w:rPr>
              <w:t>Q33：公司的研发储备情况？ 对下半年的展望？</w:t>
            </w:r>
          </w:p>
          <w:p w14:paraId="3D0AC91A">
            <w:pPr>
              <w:keepNext w:val="0"/>
              <w:keepLines w:val="0"/>
              <w:pageBreakBefore w:val="0"/>
              <w:widowControl/>
              <w:kinsoku/>
              <w:wordWrap/>
              <w:overflowPunct/>
              <w:topLinePunct w:val="0"/>
              <w:autoSpaceDE/>
              <w:autoSpaceDN/>
              <w:bidi w:val="0"/>
              <w:adjustRightInd/>
              <w:snapToGrid/>
              <w:ind w:left="0" w:leftChars="0" w:firstLine="480" w:firstLineChars="200"/>
              <w:jc w:val="both"/>
              <w:textAlignment w:val="auto"/>
              <w:rPr>
                <w:rFonts w:hint="eastAsia"/>
                <w:b w:val="0"/>
                <w:bCs w:val="0"/>
                <w:lang w:val="en-US" w:eastAsia="zh-CN" w:bidi="ar"/>
              </w:rPr>
            </w:pPr>
            <w:r>
              <w:rPr>
                <w:rFonts w:hint="eastAsia"/>
                <w:b w:val="0"/>
                <w:bCs w:val="0"/>
                <w:lang w:val="en-US" w:eastAsia="zh-CN" w:bidi="ar"/>
              </w:rPr>
              <w:t>尊敬的投资者您好！</w:t>
            </w:r>
          </w:p>
          <w:p w14:paraId="4737D6A7">
            <w:pPr>
              <w:keepNext w:val="0"/>
              <w:keepLines w:val="0"/>
              <w:pageBreakBefore w:val="0"/>
              <w:widowControl/>
              <w:kinsoku/>
              <w:wordWrap/>
              <w:overflowPunct/>
              <w:topLinePunct w:val="0"/>
              <w:autoSpaceDE/>
              <w:autoSpaceDN/>
              <w:bidi w:val="0"/>
              <w:adjustRightInd/>
              <w:snapToGrid/>
              <w:ind w:left="0" w:leftChars="0" w:firstLine="480" w:firstLineChars="200"/>
              <w:jc w:val="both"/>
              <w:textAlignment w:val="auto"/>
              <w:rPr>
                <w:rFonts w:hint="eastAsia"/>
                <w:b w:val="0"/>
                <w:bCs w:val="0"/>
                <w:lang w:val="en-US" w:eastAsia="zh-CN" w:bidi="ar"/>
              </w:rPr>
            </w:pPr>
            <w:r>
              <w:rPr>
                <w:rFonts w:hint="eastAsia"/>
                <w:b w:val="0"/>
                <w:bCs w:val="0"/>
                <w:lang w:val="en-US" w:eastAsia="zh-CN" w:bidi="ar"/>
              </w:rPr>
              <w:t xml:space="preserve">1、研发储备：公司高度重视研发，2026年上半年研发投入达10.36亿元，在研项目涵盖全景视频智能体编辑、多传感器融合感知避障、新一代全景及运动相机、智能数码相机、AI语音及无线音频生态等多个前沿领域。 </w:t>
            </w:r>
          </w:p>
          <w:p w14:paraId="0F813264">
            <w:pPr>
              <w:keepNext w:val="0"/>
              <w:keepLines w:val="0"/>
              <w:pageBreakBefore w:val="0"/>
              <w:widowControl/>
              <w:kinsoku/>
              <w:wordWrap/>
              <w:overflowPunct/>
              <w:topLinePunct w:val="0"/>
              <w:autoSpaceDE/>
              <w:autoSpaceDN/>
              <w:bidi w:val="0"/>
              <w:adjustRightInd/>
              <w:snapToGrid/>
              <w:ind w:left="0" w:leftChars="0" w:firstLine="480" w:firstLineChars="200"/>
              <w:jc w:val="both"/>
              <w:textAlignment w:val="auto"/>
              <w:rPr>
                <w:rFonts w:hint="eastAsia"/>
                <w:b w:val="0"/>
                <w:bCs w:val="0"/>
                <w:lang w:val="en-US" w:eastAsia="zh-CN" w:bidi="ar"/>
              </w:rPr>
            </w:pPr>
            <w:r>
              <w:rPr>
                <w:rFonts w:hint="eastAsia"/>
                <w:b w:val="0"/>
                <w:bCs w:val="0"/>
                <w:lang w:val="en-US" w:eastAsia="zh-CN" w:bidi="ar"/>
              </w:rPr>
              <w:t>2、</w:t>
            </w:r>
            <w:bookmarkStart w:id="0" w:name="_GoBack"/>
            <w:bookmarkEnd w:id="0"/>
            <w:r>
              <w:rPr>
                <w:rFonts w:hint="eastAsia"/>
                <w:b w:val="0"/>
                <w:bCs w:val="0"/>
                <w:lang w:val="en-US" w:eastAsia="zh-CN" w:bidi="ar"/>
              </w:rPr>
              <w:t>下半年展望：公司将继续推进核心技术的成果转化，稳步开展新品迭代与海外线下旗舰店（如纽约时代广场旗舰店）等渠道建设，积极应对市场竞争。感谢您的关注！</w:t>
            </w:r>
          </w:p>
          <w:p w14:paraId="3FCCBFF9">
            <w:pPr>
              <w:keepNext w:val="0"/>
              <w:keepLines w:val="0"/>
              <w:pageBreakBefore w:val="0"/>
              <w:widowControl/>
              <w:kinsoku/>
              <w:wordWrap/>
              <w:overflowPunct/>
              <w:topLinePunct w:val="0"/>
              <w:autoSpaceDE/>
              <w:autoSpaceDN/>
              <w:bidi w:val="0"/>
              <w:adjustRightInd/>
              <w:snapToGrid/>
              <w:ind w:left="0" w:leftChars="0" w:firstLine="0" w:firstLineChars="0"/>
              <w:jc w:val="both"/>
              <w:textAlignment w:val="auto"/>
              <w:rPr>
                <w:rFonts w:hint="eastAsia"/>
                <w:b/>
                <w:bCs/>
                <w:lang w:val="en-US" w:eastAsia="zh-CN" w:bidi="ar"/>
              </w:rPr>
            </w:pPr>
          </w:p>
          <w:p w14:paraId="40BE6074">
            <w:pPr>
              <w:keepNext w:val="0"/>
              <w:keepLines w:val="0"/>
              <w:pageBreakBefore w:val="0"/>
              <w:widowControl/>
              <w:kinsoku/>
              <w:wordWrap/>
              <w:overflowPunct/>
              <w:topLinePunct w:val="0"/>
              <w:autoSpaceDE/>
              <w:autoSpaceDN/>
              <w:bidi w:val="0"/>
              <w:adjustRightInd/>
              <w:snapToGrid/>
              <w:ind w:left="0" w:leftChars="0" w:firstLine="0" w:firstLineChars="0"/>
              <w:jc w:val="both"/>
              <w:textAlignment w:val="auto"/>
              <w:rPr>
                <w:rFonts w:hint="eastAsia"/>
                <w:b/>
                <w:bCs/>
                <w:lang w:val="en-US" w:eastAsia="zh-CN" w:bidi="ar"/>
              </w:rPr>
            </w:pPr>
            <w:r>
              <w:rPr>
                <w:rFonts w:hint="eastAsia"/>
                <w:b/>
                <w:bCs/>
                <w:lang w:val="en-US" w:eastAsia="zh-CN" w:bidi="ar"/>
              </w:rPr>
              <w:t>Q34：未来的费用投放力度和节奏如何，是否会维持上半年的强度？</w:t>
            </w:r>
          </w:p>
          <w:p w14:paraId="5A655BCE">
            <w:pPr>
              <w:keepNext w:val="0"/>
              <w:keepLines w:val="0"/>
              <w:pageBreakBefore w:val="0"/>
              <w:widowControl/>
              <w:tabs>
                <w:tab w:val="left" w:pos="728"/>
              </w:tabs>
              <w:kinsoku/>
              <w:wordWrap/>
              <w:overflowPunct/>
              <w:topLinePunct w:val="0"/>
              <w:autoSpaceDE/>
              <w:autoSpaceDN/>
              <w:bidi w:val="0"/>
              <w:adjustRightInd/>
              <w:snapToGrid/>
              <w:ind w:left="0" w:leftChars="0" w:firstLine="480" w:firstLineChars="200"/>
              <w:jc w:val="both"/>
              <w:textAlignment w:val="auto"/>
              <w:rPr>
                <w:rFonts w:hint="eastAsia"/>
                <w:b w:val="0"/>
                <w:bCs w:val="0"/>
                <w:lang w:val="en-US" w:eastAsia="zh-CN" w:bidi="ar"/>
              </w:rPr>
            </w:pPr>
            <w:r>
              <w:rPr>
                <w:rFonts w:hint="eastAsia"/>
                <w:b w:val="0"/>
                <w:bCs w:val="0"/>
                <w:lang w:val="en-US" w:eastAsia="zh-CN" w:bidi="ar"/>
              </w:rPr>
              <w:t>尊敬的投资者您好！上半年费用的增加，是公司主动做出的战略前置布局，研发费用的增长主要投向了无人机、云台相机、无线领夹麦克风和其他新品类，同时还定制开发三款芯片；销售费用的增长则系随营收增长以及全球线上线下渠道拓展所致。</w:t>
            </w:r>
          </w:p>
          <w:p w14:paraId="5EC83E56">
            <w:pPr>
              <w:keepNext w:val="0"/>
              <w:keepLines w:val="0"/>
              <w:pageBreakBefore w:val="0"/>
              <w:widowControl/>
              <w:tabs>
                <w:tab w:val="left" w:pos="728"/>
              </w:tabs>
              <w:kinsoku/>
              <w:wordWrap/>
              <w:overflowPunct/>
              <w:topLinePunct w:val="0"/>
              <w:autoSpaceDE/>
              <w:autoSpaceDN/>
              <w:bidi w:val="0"/>
              <w:adjustRightInd/>
              <w:snapToGrid/>
              <w:ind w:left="0" w:leftChars="0" w:firstLine="480" w:firstLineChars="200"/>
              <w:jc w:val="both"/>
              <w:textAlignment w:val="auto"/>
              <w:rPr>
                <w:rFonts w:hint="eastAsia"/>
                <w:b w:val="0"/>
                <w:bCs w:val="0"/>
                <w:lang w:val="en-US" w:eastAsia="zh-CN" w:bidi="ar"/>
              </w:rPr>
            </w:pPr>
            <w:r>
              <w:rPr>
                <w:rFonts w:hint="eastAsia"/>
                <w:b w:val="0"/>
                <w:bCs w:val="0"/>
                <w:lang w:val="en-US" w:eastAsia="zh-CN" w:bidi="ar"/>
              </w:rPr>
              <w:t>公司作为国家高新技术企业，自成立以来便将自主研发设计能力作为核心竞争力，并把技术研发投入纳入战略规划与经营计划，这是公司长期坚持的既定策略，会持续根据业务发展和行业演进，保障研发资源的合理配置。</w:t>
            </w:r>
          </w:p>
          <w:p w14:paraId="23A96CE2">
            <w:pPr>
              <w:keepNext w:val="0"/>
              <w:keepLines w:val="0"/>
              <w:pageBreakBefore w:val="0"/>
              <w:widowControl/>
              <w:tabs>
                <w:tab w:val="left" w:pos="728"/>
              </w:tabs>
              <w:kinsoku/>
              <w:wordWrap/>
              <w:overflowPunct/>
              <w:topLinePunct w:val="0"/>
              <w:autoSpaceDE/>
              <w:autoSpaceDN/>
              <w:bidi w:val="0"/>
              <w:adjustRightInd/>
              <w:snapToGrid/>
              <w:ind w:left="0" w:leftChars="0" w:firstLine="480" w:firstLineChars="200"/>
              <w:jc w:val="both"/>
              <w:textAlignment w:val="auto"/>
              <w:rPr>
                <w:rFonts w:hint="eastAsia"/>
                <w:b w:val="0"/>
                <w:bCs w:val="0"/>
                <w:lang w:val="en-US" w:eastAsia="zh-CN" w:bidi="ar"/>
              </w:rPr>
            </w:pPr>
            <w:r>
              <w:rPr>
                <w:rFonts w:hint="eastAsia"/>
                <w:b w:val="0"/>
                <w:bCs w:val="0"/>
                <w:lang w:val="en-US" w:eastAsia="zh-CN" w:bidi="ar"/>
              </w:rPr>
              <w:t>展望未来，费用投放将紧密围绕公司的长期战略规划、新品研发及全球化渠道布局的节奏审慎统筹，在保障技术创新与市场竞争力的同时，持续优化资源配置，提升经营效率。感谢您的关注！</w:t>
            </w:r>
          </w:p>
          <w:p w14:paraId="7B86BA8B">
            <w:pPr>
              <w:keepNext w:val="0"/>
              <w:keepLines w:val="0"/>
              <w:pageBreakBefore w:val="0"/>
              <w:widowControl/>
              <w:kinsoku/>
              <w:wordWrap/>
              <w:overflowPunct/>
              <w:topLinePunct w:val="0"/>
              <w:autoSpaceDE/>
              <w:autoSpaceDN/>
              <w:bidi w:val="0"/>
              <w:adjustRightInd/>
              <w:snapToGrid/>
              <w:ind w:left="0" w:leftChars="0" w:firstLine="0" w:firstLineChars="0"/>
              <w:jc w:val="both"/>
              <w:textAlignment w:val="auto"/>
              <w:rPr>
                <w:rFonts w:hint="eastAsia"/>
                <w:b/>
                <w:bCs/>
                <w:lang w:val="en-US" w:eastAsia="zh-CN" w:bidi="ar"/>
              </w:rPr>
            </w:pPr>
          </w:p>
          <w:p w14:paraId="77CFB44D">
            <w:pPr>
              <w:keepNext w:val="0"/>
              <w:keepLines w:val="0"/>
              <w:pageBreakBefore w:val="0"/>
              <w:widowControl/>
              <w:kinsoku/>
              <w:wordWrap/>
              <w:overflowPunct/>
              <w:topLinePunct w:val="0"/>
              <w:autoSpaceDE/>
              <w:autoSpaceDN/>
              <w:bidi w:val="0"/>
              <w:adjustRightInd/>
              <w:snapToGrid/>
              <w:ind w:left="0" w:leftChars="0" w:firstLine="0" w:firstLineChars="0"/>
              <w:jc w:val="both"/>
              <w:textAlignment w:val="auto"/>
              <w:rPr>
                <w:rFonts w:hint="eastAsia"/>
                <w:b/>
                <w:bCs/>
                <w:lang w:val="en-US" w:eastAsia="zh-CN" w:bidi="ar"/>
              </w:rPr>
            </w:pPr>
            <w:r>
              <w:rPr>
                <w:rFonts w:hint="eastAsia"/>
                <w:b/>
                <w:bCs/>
                <w:lang w:val="en-US" w:eastAsia="zh-CN" w:bidi="ar"/>
              </w:rPr>
              <w:t>Q35：Pocket产品的潜在玩家也在增多，未来潜在的全球市场空间有多大？如果构建差异化模式以及公司的战略展望？</w:t>
            </w:r>
          </w:p>
          <w:p w14:paraId="4632020C">
            <w:pPr>
              <w:keepNext w:val="0"/>
              <w:keepLines w:val="0"/>
              <w:pageBreakBefore w:val="0"/>
              <w:widowControl/>
              <w:kinsoku/>
              <w:wordWrap/>
              <w:overflowPunct/>
              <w:topLinePunct w:val="0"/>
              <w:autoSpaceDE/>
              <w:autoSpaceDN/>
              <w:bidi w:val="0"/>
              <w:adjustRightInd/>
              <w:snapToGrid/>
              <w:ind w:left="0" w:leftChars="0" w:firstLine="480" w:firstLineChars="200"/>
              <w:jc w:val="both"/>
              <w:textAlignment w:val="auto"/>
              <w:rPr>
                <w:rFonts w:hint="eastAsia"/>
                <w:b/>
                <w:lang w:bidi="ar"/>
              </w:rPr>
            </w:pPr>
            <w:r>
              <w:rPr>
                <w:rFonts w:hint="default"/>
                <w:b w:val="0"/>
                <w:bCs w:val="0"/>
                <w:lang w:val="en-US" w:eastAsia="zh-CN" w:bidi="ar"/>
              </w:rPr>
              <w:t>尊敬的投资者您好！手持智能影像设备市场正处于高速增长期，拥有广阔的拓展空间与业务增长潜力。Luna Ultra作为公司新切入的旗舰云台相机产品，通过创新的双摄系统、可拆卸分离屏与AI追踪算法，实现了传统手持云台或手机无法覆盖的专业影像创作与智能跟拍功能，有望在现有市场中创造增量需求，形成从用户需求洞察、技术研发到市场推广的良性循环，建立可持续的商业闭环。感谢您的关注！</w:t>
            </w:r>
            <w:r>
              <w:rPr>
                <w:rFonts w:hint="eastAsia"/>
                <w:b/>
                <w:lang w:bidi="ar"/>
              </w:rPr>
              <w:br w:type="textWrapping"/>
            </w:r>
            <w:r>
              <w:rPr>
                <w:rFonts w:hint="eastAsia"/>
                <w:b/>
                <w:lang w:bidi="ar"/>
              </w:rPr>
              <w:br w:type="textWrapping"/>
            </w:r>
            <w:r>
              <w:rPr>
                <w:rFonts w:hint="eastAsia"/>
                <w:b/>
                <w:lang w:bidi="ar"/>
              </w:rPr>
              <w:t>Q</w:t>
            </w:r>
            <w:r>
              <w:rPr>
                <w:rFonts w:hint="eastAsia"/>
                <w:b/>
                <w:lang w:val="en-US" w:eastAsia="zh-CN" w:bidi="ar"/>
              </w:rPr>
              <w:t>36：</w:t>
            </w:r>
            <w:r>
              <w:rPr>
                <w:rFonts w:hint="eastAsia"/>
                <w:b/>
                <w:lang w:bidi="ar"/>
              </w:rPr>
              <w:t>明天公司业务条线计划？产品护城河如何打造？主力产品的客户年龄范围是？目前有控本的想法吗？</w:t>
            </w:r>
            <w:r>
              <w:rPr>
                <w:rFonts w:hint="eastAsia"/>
                <w:b/>
                <w:lang w:bidi="ar"/>
              </w:rPr>
              <w:tab/>
            </w:r>
          </w:p>
          <w:p w14:paraId="0A60E04E">
            <w:pPr>
              <w:keepNext w:val="0"/>
              <w:keepLines w:val="0"/>
              <w:pageBreakBefore w:val="0"/>
              <w:widowControl/>
              <w:kinsoku/>
              <w:wordWrap/>
              <w:overflowPunct/>
              <w:topLinePunct w:val="0"/>
              <w:autoSpaceDE/>
              <w:autoSpaceDN/>
              <w:bidi w:val="0"/>
              <w:adjustRightInd/>
              <w:snapToGrid/>
              <w:ind w:firstLine="480" w:firstLineChars="200"/>
              <w:textAlignment w:val="auto"/>
              <w:rPr>
                <w:rFonts w:hint="eastAsia"/>
                <w:b/>
                <w:lang w:bidi="ar"/>
              </w:rPr>
            </w:pPr>
            <w:r>
              <w:rPr>
                <w:rFonts w:hint="eastAsia"/>
                <w:b w:val="0"/>
                <w:bCs/>
                <w:lang w:bidi="ar"/>
              </w:rPr>
              <w:t>尊敬的投资者您好！公司产品的迭代节奏系结合技术突破成熟度、用户需求洞察及市场竞争格局综合规划。成本控制方面，公司会进一步加强成本费用管控，全面实施精细化管理，减少不必要的支出，有效控制成本费用，提升资金的使用效率，努力实现公司毛利率水平的稳定。感谢您的关注！</w:t>
            </w:r>
          </w:p>
          <w:p w14:paraId="59666A4A">
            <w:pPr>
              <w:keepNext w:val="0"/>
              <w:keepLines w:val="0"/>
              <w:pageBreakBefore w:val="0"/>
              <w:widowControl/>
              <w:kinsoku/>
              <w:wordWrap/>
              <w:overflowPunct/>
              <w:topLinePunct w:val="0"/>
              <w:autoSpaceDE/>
              <w:autoSpaceDN/>
              <w:bidi w:val="0"/>
              <w:adjustRightInd/>
              <w:snapToGrid/>
              <w:ind w:firstLine="0" w:firstLineChars="0"/>
              <w:textAlignment w:val="auto"/>
              <w:rPr>
                <w:rFonts w:hint="eastAsia"/>
                <w:b/>
                <w:lang w:bidi="ar"/>
              </w:rPr>
            </w:pPr>
          </w:p>
          <w:p w14:paraId="6AE92542">
            <w:pPr>
              <w:keepNext w:val="0"/>
              <w:keepLines w:val="0"/>
              <w:pageBreakBefore w:val="0"/>
              <w:widowControl/>
              <w:kinsoku/>
              <w:wordWrap/>
              <w:overflowPunct/>
              <w:topLinePunct w:val="0"/>
              <w:autoSpaceDE/>
              <w:autoSpaceDN/>
              <w:bidi w:val="0"/>
              <w:adjustRightInd/>
              <w:snapToGrid/>
              <w:ind w:firstLine="0" w:firstLineChars="0"/>
              <w:textAlignment w:val="auto"/>
              <w:rPr>
                <w:rFonts w:hint="eastAsia"/>
                <w:b/>
                <w:lang w:bidi="ar"/>
              </w:rPr>
            </w:pPr>
            <w:r>
              <w:rPr>
                <w:rFonts w:hint="eastAsia"/>
                <w:b/>
                <w:lang w:bidi="ar"/>
              </w:rPr>
              <w:t>Q</w:t>
            </w:r>
            <w:r>
              <w:rPr>
                <w:rFonts w:hint="eastAsia"/>
                <w:b/>
                <w:lang w:val="en-US" w:eastAsia="zh-CN" w:bidi="ar"/>
              </w:rPr>
              <w:t>37：</w:t>
            </w:r>
            <w:r>
              <w:rPr>
                <w:rFonts w:hint="eastAsia"/>
                <w:b/>
                <w:lang w:bidi="ar"/>
              </w:rPr>
              <w:t>公司近期有维持市值的措施吗</w:t>
            </w:r>
            <w:r>
              <w:rPr>
                <w:rFonts w:hint="eastAsia"/>
                <w:b/>
                <w:lang w:bidi="ar"/>
              </w:rPr>
              <w:tab/>
            </w:r>
          </w:p>
          <w:p w14:paraId="41E464E2">
            <w:pPr>
              <w:keepNext w:val="0"/>
              <w:keepLines w:val="0"/>
              <w:pageBreakBefore w:val="0"/>
              <w:widowControl/>
              <w:kinsoku/>
              <w:wordWrap/>
              <w:overflowPunct/>
              <w:topLinePunct w:val="0"/>
              <w:autoSpaceDE/>
              <w:autoSpaceDN/>
              <w:bidi w:val="0"/>
              <w:adjustRightInd/>
              <w:snapToGrid/>
              <w:ind w:firstLine="480" w:firstLineChars="200"/>
              <w:textAlignment w:val="auto"/>
              <w:rPr>
                <w:rFonts w:hint="eastAsia"/>
                <w:b/>
                <w:lang w:bidi="ar"/>
              </w:rPr>
            </w:pPr>
            <w:r>
              <w:rPr>
                <w:rFonts w:hint="eastAsia"/>
                <w:b w:val="0"/>
                <w:bCs/>
                <w:lang w:bidi="ar"/>
              </w:rPr>
              <w:t>尊敬的投资者您好！公司认为市值管理的根本在于扎实的经营业绩、核心技术壁垒与可持续的增长能力。面对外部环境挑战，公司上半年实现营业收入55.17亿元（同比+50.29%），研发投入10.36亿元，推出了Luna Ultra等多款创新产品，并在海外加速部署线下旗舰店，全力保障供应链安全与业务基本盘稳定。 公司对智能影像赛道的长期前景充满信心。未来若涉及股票回购、增持等资本市场维稳措施，公司将综合考虑企业经营状况、资金规划及市场环境，严格依法依规审慎决策并及时公告。感谢您的关注！</w:t>
            </w:r>
          </w:p>
          <w:p w14:paraId="5D520F5C">
            <w:pPr>
              <w:keepNext w:val="0"/>
              <w:keepLines w:val="0"/>
              <w:pageBreakBefore w:val="0"/>
              <w:widowControl/>
              <w:kinsoku/>
              <w:wordWrap/>
              <w:overflowPunct/>
              <w:topLinePunct w:val="0"/>
              <w:autoSpaceDE/>
              <w:autoSpaceDN/>
              <w:bidi w:val="0"/>
              <w:adjustRightInd/>
              <w:snapToGrid/>
              <w:ind w:firstLine="0" w:firstLineChars="0"/>
              <w:textAlignment w:val="auto"/>
              <w:rPr>
                <w:rFonts w:hint="eastAsia"/>
                <w:b/>
                <w:lang w:bidi="ar"/>
              </w:rPr>
            </w:pPr>
          </w:p>
          <w:p w14:paraId="647CAD73">
            <w:pPr>
              <w:keepNext w:val="0"/>
              <w:keepLines w:val="0"/>
              <w:pageBreakBefore w:val="0"/>
              <w:widowControl/>
              <w:kinsoku/>
              <w:wordWrap/>
              <w:overflowPunct/>
              <w:topLinePunct w:val="0"/>
              <w:autoSpaceDE/>
              <w:autoSpaceDN/>
              <w:bidi w:val="0"/>
              <w:adjustRightInd/>
              <w:snapToGrid/>
              <w:ind w:firstLine="0" w:firstLineChars="0"/>
              <w:textAlignment w:val="auto"/>
              <w:rPr>
                <w:rFonts w:hint="eastAsia"/>
                <w:b/>
                <w:lang w:bidi="ar"/>
              </w:rPr>
            </w:pPr>
            <w:r>
              <w:rPr>
                <w:rFonts w:hint="eastAsia"/>
                <w:b/>
                <w:lang w:bidi="ar"/>
              </w:rPr>
              <w:t>Q</w:t>
            </w:r>
            <w:r>
              <w:rPr>
                <w:rFonts w:hint="eastAsia"/>
                <w:b/>
                <w:lang w:val="en-US" w:eastAsia="zh-CN" w:bidi="ar"/>
              </w:rPr>
              <w:t>38：</w:t>
            </w:r>
            <w:r>
              <w:rPr>
                <w:rFonts w:hint="eastAsia"/>
                <w:b/>
                <w:lang w:bidi="ar"/>
              </w:rPr>
              <w:t>介绍与大疆竞争的情况和策略</w:t>
            </w:r>
            <w:r>
              <w:rPr>
                <w:rFonts w:hint="eastAsia"/>
                <w:b/>
                <w:lang w:bidi="ar"/>
              </w:rPr>
              <w:tab/>
            </w:r>
          </w:p>
          <w:p w14:paraId="36354FC0">
            <w:pPr>
              <w:keepNext w:val="0"/>
              <w:keepLines w:val="0"/>
              <w:pageBreakBefore w:val="0"/>
              <w:widowControl/>
              <w:kinsoku/>
              <w:wordWrap/>
              <w:overflowPunct/>
              <w:topLinePunct w:val="0"/>
              <w:autoSpaceDE/>
              <w:autoSpaceDN/>
              <w:bidi w:val="0"/>
              <w:adjustRightInd/>
              <w:snapToGrid/>
              <w:ind w:firstLine="480" w:firstLineChars="200"/>
              <w:textAlignment w:val="auto"/>
              <w:rPr>
                <w:rFonts w:hint="eastAsia"/>
                <w:b/>
                <w:lang w:bidi="ar"/>
              </w:rPr>
            </w:pPr>
            <w:r>
              <w:rPr>
                <w:rFonts w:hint="eastAsia"/>
                <w:b w:val="0"/>
                <w:bCs/>
                <w:lang w:bidi="ar"/>
              </w:rPr>
              <w:t>尊敬的投资者您好！公司认为影像市场更像是“开放世界的竞争游戏”，即场景分散、创新空间大，竞争可能打开更多增量。公司秉持探索创新的理念并坚持长期投入，致力于在垂类场景创造独特的体验和竞争力。凭借在影像技术领域的长期积淀和持续创新，公司在智能影像设备领域已拥有深厚的技术积淀与卓越的创新基因，公司卓越的产品设计与研发能力，以及拥有的多项核心技术，已成为公司的核心竞争力之一。公司品牌“影石Insta360”凭借创新的产品设计、先进的产品技术和丰富的产品功能建立了良好的市场口碑，在行业内的知名度及品牌优势不断提升。公司欢迎良性竞争，也有信心不断提升自身的研发能力和品牌知名度。感谢您的关注！</w:t>
            </w:r>
          </w:p>
          <w:p w14:paraId="0C788A21">
            <w:pPr>
              <w:keepNext w:val="0"/>
              <w:keepLines w:val="0"/>
              <w:pageBreakBefore w:val="0"/>
              <w:widowControl/>
              <w:kinsoku/>
              <w:wordWrap/>
              <w:overflowPunct/>
              <w:topLinePunct w:val="0"/>
              <w:autoSpaceDE/>
              <w:autoSpaceDN/>
              <w:bidi w:val="0"/>
              <w:adjustRightInd/>
              <w:snapToGrid/>
              <w:ind w:firstLine="0" w:firstLineChars="0"/>
              <w:textAlignment w:val="auto"/>
              <w:rPr>
                <w:rFonts w:hint="eastAsia"/>
                <w:b/>
                <w:lang w:bidi="ar"/>
              </w:rPr>
            </w:pPr>
          </w:p>
          <w:p w14:paraId="51D7514E">
            <w:pPr>
              <w:keepNext w:val="0"/>
              <w:keepLines w:val="0"/>
              <w:pageBreakBefore w:val="0"/>
              <w:widowControl/>
              <w:kinsoku/>
              <w:wordWrap/>
              <w:overflowPunct/>
              <w:topLinePunct w:val="0"/>
              <w:autoSpaceDE/>
              <w:autoSpaceDN/>
              <w:bidi w:val="0"/>
              <w:adjustRightInd/>
              <w:snapToGrid/>
              <w:ind w:firstLine="0" w:firstLineChars="0"/>
              <w:textAlignment w:val="auto"/>
              <w:rPr>
                <w:rFonts w:hint="eastAsia"/>
                <w:b/>
                <w:lang w:bidi="ar"/>
              </w:rPr>
            </w:pPr>
            <w:r>
              <w:rPr>
                <w:rFonts w:hint="eastAsia"/>
                <w:b/>
                <w:lang w:bidi="ar"/>
              </w:rPr>
              <w:t>Q</w:t>
            </w:r>
            <w:r>
              <w:rPr>
                <w:rFonts w:hint="eastAsia"/>
                <w:b/>
                <w:lang w:val="en-US" w:eastAsia="zh-CN" w:bidi="ar"/>
              </w:rPr>
              <w:t>39</w:t>
            </w:r>
            <w:r>
              <w:rPr>
                <w:rFonts w:hint="eastAsia"/>
                <w:b/>
                <w:lang w:bidi="ar"/>
              </w:rPr>
              <w:t>：1.公司未来半年至一年的经营计划：研发和销售投入的节奏相比上半年会有怎样的安排或变化？2.注意到公司在AI剪辑上有大力投入，且仍是多数用户目前的痛点；同时也有产品已接入了大语言模型。请教董事长对AI在影像应用的前景如何看待？尤其对未来产品的形态，功能和定义上有什么新的思路和理解。谢谢！</w:t>
            </w:r>
          </w:p>
          <w:p w14:paraId="0888CF5C">
            <w:pPr>
              <w:keepNext w:val="0"/>
              <w:keepLines w:val="0"/>
              <w:pageBreakBefore w:val="0"/>
              <w:widowControl/>
              <w:kinsoku/>
              <w:wordWrap/>
              <w:overflowPunct/>
              <w:topLinePunct w:val="0"/>
              <w:autoSpaceDE/>
              <w:autoSpaceDN/>
              <w:bidi w:val="0"/>
              <w:adjustRightInd/>
              <w:snapToGrid/>
              <w:ind w:firstLine="480" w:firstLineChars="200"/>
              <w:textAlignment w:val="auto"/>
              <w:rPr>
                <w:rFonts w:hint="eastAsia"/>
                <w:b w:val="0"/>
                <w:bCs/>
                <w:lang w:bidi="ar"/>
              </w:rPr>
            </w:pPr>
            <w:r>
              <w:rPr>
                <w:rFonts w:hint="eastAsia"/>
                <w:b w:val="0"/>
                <w:bCs/>
                <w:lang w:bidi="ar"/>
              </w:rPr>
              <w:t>尊敬的投资者您好！</w:t>
            </w:r>
          </w:p>
          <w:p w14:paraId="244EC2F4">
            <w:pPr>
              <w:keepNext w:val="0"/>
              <w:keepLines w:val="0"/>
              <w:pageBreakBefore w:val="0"/>
              <w:widowControl/>
              <w:kinsoku/>
              <w:wordWrap/>
              <w:overflowPunct/>
              <w:topLinePunct w:val="0"/>
              <w:autoSpaceDE/>
              <w:autoSpaceDN/>
              <w:bidi w:val="0"/>
              <w:adjustRightInd/>
              <w:snapToGrid/>
              <w:ind w:firstLine="480" w:firstLineChars="200"/>
              <w:textAlignment w:val="auto"/>
              <w:rPr>
                <w:rFonts w:hint="eastAsia"/>
                <w:b w:val="0"/>
                <w:bCs/>
                <w:lang w:bidi="ar"/>
              </w:rPr>
            </w:pPr>
            <w:r>
              <w:rPr>
                <w:rFonts w:hint="eastAsia"/>
                <w:b w:val="0"/>
                <w:bCs/>
                <w:lang w:bidi="ar"/>
              </w:rPr>
              <w:t>1</w:t>
            </w:r>
            <w:r>
              <w:rPr>
                <w:rFonts w:hint="eastAsia"/>
                <w:b w:val="0"/>
                <w:bCs/>
                <w:lang w:eastAsia="zh-CN" w:bidi="ar"/>
              </w:rPr>
              <w:t>、</w:t>
            </w:r>
            <w:r>
              <w:rPr>
                <w:rFonts w:hint="eastAsia"/>
                <w:b w:val="0"/>
                <w:bCs/>
                <w:lang w:bidi="ar"/>
              </w:rPr>
              <w:t xml:space="preserve">经营计划与投入节奏： 未来半年至一年，公司将继续围绕“持续研发驱动”与“全球市场拓展”审慎统筹资源。研发投入方面，公司将保持对定制芯片、全景及AI算法、新一代硬件（如新一代全景及运动相机、智能飞行机器人等）的战略投入，注重研发复用与产出效率；销售投入方面，公司将紧密匹配全球线上渠道营销及海外线下旗舰店（如纽约时代广场旗舰店、日本旗舰店等）的建设节奏，在巩固全球市场份额的同时，进一步提升精细化运营与营销ROI。 </w:t>
            </w:r>
          </w:p>
          <w:p w14:paraId="3805F93F">
            <w:pPr>
              <w:keepNext w:val="0"/>
              <w:keepLines w:val="0"/>
              <w:pageBreakBefore w:val="0"/>
              <w:widowControl/>
              <w:kinsoku/>
              <w:wordWrap/>
              <w:overflowPunct/>
              <w:topLinePunct w:val="0"/>
              <w:autoSpaceDE/>
              <w:autoSpaceDN/>
              <w:bidi w:val="0"/>
              <w:adjustRightInd/>
              <w:snapToGrid/>
              <w:ind w:firstLine="480" w:firstLineChars="200"/>
              <w:textAlignment w:val="auto"/>
              <w:rPr>
                <w:rFonts w:hint="eastAsia"/>
                <w:b w:val="0"/>
                <w:bCs/>
                <w:lang w:bidi="ar"/>
              </w:rPr>
            </w:pPr>
            <w:r>
              <w:rPr>
                <w:rFonts w:hint="eastAsia"/>
                <w:b w:val="0"/>
                <w:bCs/>
                <w:lang w:bidi="ar"/>
              </w:rPr>
              <w:t>2</w:t>
            </w:r>
            <w:r>
              <w:rPr>
                <w:rFonts w:hint="eastAsia"/>
                <w:b w:val="0"/>
                <w:bCs/>
                <w:lang w:eastAsia="zh-CN" w:bidi="ar"/>
              </w:rPr>
              <w:t>、</w:t>
            </w:r>
            <w:r>
              <w:rPr>
                <w:rFonts w:hint="eastAsia"/>
                <w:b w:val="0"/>
                <w:bCs/>
                <w:lang w:bidi="ar"/>
              </w:rPr>
              <w:t xml:space="preserve">AI在影像应用的前景与产品思路： 公司始终认为软件与AI技术是智能影像设备厂商的核心必争之地。目前，公司已通过影石App云端自动剪辑（二季度“时刻Pro”导出率达60%）极大降低了全景影像创作的门槛；同时在拇指相机Go Ultra上率先接入通义千问及Google Gemini等大模型，实现了AI语音交互体验的突破。 </w:t>
            </w:r>
          </w:p>
          <w:p w14:paraId="415BFB1B">
            <w:pPr>
              <w:keepNext w:val="0"/>
              <w:keepLines w:val="0"/>
              <w:pageBreakBefore w:val="0"/>
              <w:widowControl/>
              <w:kinsoku/>
              <w:wordWrap/>
              <w:overflowPunct/>
              <w:topLinePunct w:val="0"/>
              <w:autoSpaceDE/>
              <w:autoSpaceDN/>
              <w:bidi w:val="0"/>
              <w:adjustRightInd/>
              <w:snapToGrid/>
              <w:ind w:firstLine="480" w:firstLineChars="200"/>
              <w:textAlignment w:val="auto"/>
              <w:rPr>
                <w:rFonts w:hint="eastAsia"/>
                <w:b w:val="0"/>
                <w:bCs/>
                <w:lang w:bidi="ar"/>
              </w:rPr>
            </w:pPr>
            <w:r>
              <w:rPr>
                <w:rFonts w:hint="eastAsia"/>
                <w:b w:val="0"/>
                <w:bCs/>
                <w:lang w:bidi="ar"/>
              </w:rPr>
              <w:t xml:space="preserve">对未来产品的思路和理解上： </w:t>
            </w:r>
          </w:p>
          <w:p w14:paraId="7CD31932">
            <w:pPr>
              <w:keepNext w:val="0"/>
              <w:keepLines w:val="0"/>
              <w:pageBreakBefore w:val="0"/>
              <w:widowControl/>
              <w:kinsoku/>
              <w:wordWrap/>
              <w:overflowPunct/>
              <w:topLinePunct w:val="0"/>
              <w:autoSpaceDE/>
              <w:autoSpaceDN/>
              <w:bidi w:val="0"/>
              <w:adjustRightInd/>
              <w:snapToGrid/>
              <w:ind w:firstLine="480" w:firstLineChars="200"/>
              <w:textAlignment w:val="auto"/>
              <w:rPr>
                <w:rFonts w:hint="eastAsia"/>
                <w:b w:val="0"/>
                <w:bCs/>
                <w:lang w:bidi="ar"/>
              </w:rPr>
            </w:pPr>
            <w:r>
              <w:rPr>
                <w:rFonts w:hint="eastAsia"/>
                <w:b w:val="0"/>
                <w:bCs/>
                <w:lang w:bidi="ar"/>
              </w:rPr>
              <w:t xml:space="preserve">功能与体验：从传统的“图像后期处理”向“全链路内容理解与主动创作”跨越，进一步解决用户的剪辑痛点，实现从素材整理、智能聚类到一键成片的自动化工作流。 </w:t>
            </w:r>
          </w:p>
          <w:p w14:paraId="1C59F0B5">
            <w:pPr>
              <w:keepNext w:val="0"/>
              <w:keepLines w:val="0"/>
              <w:pageBreakBefore w:val="0"/>
              <w:widowControl/>
              <w:kinsoku/>
              <w:wordWrap/>
              <w:overflowPunct/>
              <w:topLinePunct w:val="0"/>
              <w:autoSpaceDE/>
              <w:autoSpaceDN/>
              <w:bidi w:val="0"/>
              <w:adjustRightInd/>
              <w:snapToGrid/>
              <w:ind w:firstLine="480" w:firstLineChars="200"/>
              <w:textAlignment w:val="auto"/>
              <w:rPr>
                <w:rFonts w:hint="eastAsia"/>
                <w:b w:val="0"/>
                <w:bCs/>
                <w:lang w:bidi="ar"/>
              </w:rPr>
            </w:pPr>
            <w:r>
              <w:rPr>
                <w:rFonts w:hint="eastAsia"/>
                <w:b w:val="0"/>
                <w:bCs/>
                <w:lang w:bidi="ar"/>
              </w:rPr>
              <w:t>形态与定义： 将硬件作为空间感知与数据采集的“眼睛和四肢”，把AI作为“智能大脑”，推动智能影像设备从单纯的“记录工具”向具备空间感知、主动跟拍与交互能力的智能影像终端演进，重塑影像记录的边界。</w:t>
            </w:r>
          </w:p>
          <w:p w14:paraId="5B61DEAC">
            <w:pPr>
              <w:keepNext w:val="0"/>
              <w:keepLines w:val="0"/>
              <w:pageBreakBefore w:val="0"/>
              <w:widowControl/>
              <w:kinsoku/>
              <w:wordWrap/>
              <w:overflowPunct/>
              <w:topLinePunct w:val="0"/>
              <w:autoSpaceDE/>
              <w:autoSpaceDN/>
              <w:bidi w:val="0"/>
              <w:adjustRightInd/>
              <w:snapToGrid/>
              <w:ind w:firstLine="480" w:firstLineChars="200"/>
              <w:textAlignment w:val="auto"/>
              <w:rPr>
                <w:rFonts w:hint="eastAsia"/>
                <w:b w:val="0"/>
                <w:bCs/>
                <w:lang w:bidi="ar"/>
              </w:rPr>
            </w:pPr>
            <w:r>
              <w:rPr>
                <w:rFonts w:hint="eastAsia"/>
                <w:b w:val="0"/>
                <w:bCs/>
                <w:lang w:bidi="ar"/>
              </w:rPr>
              <w:t>感谢您的关注！</w:t>
            </w:r>
          </w:p>
          <w:p w14:paraId="7D3F18D7">
            <w:pPr>
              <w:keepNext w:val="0"/>
              <w:keepLines w:val="0"/>
              <w:pageBreakBefore w:val="0"/>
              <w:widowControl/>
              <w:kinsoku/>
              <w:wordWrap/>
              <w:overflowPunct/>
              <w:topLinePunct w:val="0"/>
              <w:autoSpaceDE/>
              <w:autoSpaceDN/>
              <w:bidi w:val="0"/>
              <w:adjustRightInd/>
              <w:snapToGrid/>
              <w:ind w:firstLine="0" w:firstLineChars="0"/>
              <w:textAlignment w:val="auto"/>
              <w:rPr>
                <w:rFonts w:hint="eastAsia"/>
                <w:b/>
                <w:lang w:bidi="ar"/>
              </w:rPr>
            </w:pPr>
          </w:p>
          <w:p w14:paraId="7816E561">
            <w:pPr>
              <w:keepNext w:val="0"/>
              <w:keepLines w:val="0"/>
              <w:pageBreakBefore w:val="0"/>
              <w:widowControl/>
              <w:kinsoku/>
              <w:wordWrap/>
              <w:overflowPunct/>
              <w:topLinePunct w:val="0"/>
              <w:autoSpaceDE/>
              <w:autoSpaceDN/>
              <w:bidi w:val="0"/>
              <w:adjustRightInd/>
              <w:snapToGrid/>
              <w:ind w:firstLine="0" w:firstLineChars="0"/>
              <w:textAlignment w:val="auto"/>
              <w:rPr>
                <w:rFonts w:hint="eastAsia"/>
                <w:b/>
                <w:lang w:bidi="ar"/>
              </w:rPr>
            </w:pPr>
            <w:r>
              <w:rPr>
                <w:rFonts w:hint="eastAsia"/>
                <w:b/>
                <w:lang w:bidi="ar"/>
              </w:rPr>
              <w:t>Q</w:t>
            </w:r>
            <w:r>
              <w:rPr>
                <w:rFonts w:hint="eastAsia"/>
                <w:b/>
                <w:lang w:val="en-US" w:eastAsia="zh-CN" w:bidi="ar"/>
              </w:rPr>
              <w:t>40</w:t>
            </w:r>
            <w:r>
              <w:rPr>
                <w:rFonts w:hint="eastAsia"/>
                <w:b/>
                <w:lang w:bidi="ar"/>
              </w:rPr>
              <w:t>：对于公司股价这样非理性下跌，管理层也呼吁需要上市公司做好市值管理，请问刘总是否正在制定股票回购计划？</w:t>
            </w:r>
            <w:r>
              <w:rPr>
                <w:rFonts w:hint="eastAsia"/>
                <w:b/>
                <w:lang w:bidi="ar"/>
              </w:rPr>
              <w:tab/>
            </w:r>
          </w:p>
          <w:p w14:paraId="45367E3F">
            <w:pPr>
              <w:keepNext w:val="0"/>
              <w:keepLines w:val="0"/>
              <w:pageBreakBefore w:val="0"/>
              <w:widowControl/>
              <w:kinsoku/>
              <w:wordWrap/>
              <w:overflowPunct/>
              <w:topLinePunct w:val="0"/>
              <w:autoSpaceDE/>
              <w:autoSpaceDN/>
              <w:bidi w:val="0"/>
              <w:adjustRightInd/>
              <w:snapToGrid/>
              <w:ind w:firstLine="480" w:firstLineChars="200"/>
              <w:textAlignment w:val="auto"/>
              <w:rPr>
                <w:rFonts w:hint="eastAsia"/>
                <w:b w:val="0"/>
                <w:bCs/>
                <w:lang w:bidi="ar"/>
              </w:rPr>
            </w:pPr>
            <w:r>
              <w:rPr>
                <w:rFonts w:hint="eastAsia"/>
                <w:b w:val="0"/>
                <w:bCs/>
                <w:lang w:bidi="ar"/>
              </w:rPr>
              <w:t>尊敬的投资者您好！公司认为市值管理的根本在于扎实的经营业绩、核心技术壁垒与可持续的增长能力。 面对外部环境挑战，公司上半年实现营业收入55.17亿元（同比+50.29%），研发投入10.36亿元，推出了Luna Ultra等多款创新产品，并在海外加速部署线下旗舰店，全力保障供应链安全与业务基本盘稳定。 公司对智能影像赛道的长期前景充满信心。未来若涉及股票回购、增持等资本市场维稳措施，公司将综合考虑企业经营状况、资金规划及市场环境，严格依法依规审慎决策并及时公告。感谢您的关注！</w:t>
            </w:r>
          </w:p>
          <w:p w14:paraId="4899A677">
            <w:pPr>
              <w:keepNext w:val="0"/>
              <w:keepLines w:val="0"/>
              <w:pageBreakBefore w:val="0"/>
              <w:widowControl/>
              <w:kinsoku/>
              <w:wordWrap/>
              <w:overflowPunct/>
              <w:topLinePunct w:val="0"/>
              <w:autoSpaceDE/>
              <w:autoSpaceDN/>
              <w:bidi w:val="0"/>
              <w:adjustRightInd/>
              <w:snapToGrid/>
              <w:ind w:firstLine="0" w:firstLineChars="0"/>
              <w:textAlignment w:val="auto"/>
              <w:rPr>
                <w:rFonts w:hint="eastAsia"/>
                <w:b/>
                <w:lang w:bidi="ar"/>
              </w:rPr>
            </w:pPr>
          </w:p>
          <w:p w14:paraId="36600DC1">
            <w:pPr>
              <w:keepNext w:val="0"/>
              <w:keepLines w:val="0"/>
              <w:pageBreakBefore w:val="0"/>
              <w:widowControl/>
              <w:kinsoku/>
              <w:wordWrap/>
              <w:overflowPunct/>
              <w:topLinePunct w:val="0"/>
              <w:autoSpaceDE/>
              <w:autoSpaceDN/>
              <w:bidi w:val="0"/>
              <w:adjustRightInd/>
              <w:snapToGrid/>
              <w:ind w:firstLine="0" w:firstLineChars="0"/>
              <w:textAlignment w:val="auto"/>
              <w:rPr>
                <w:rFonts w:hint="eastAsia"/>
                <w:b/>
                <w:lang w:bidi="ar"/>
              </w:rPr>
            </w:pPr>
            <w:r>
              <w:rPr>
                <w:rFonts w:hint="eastAsia"/>
                <w:b/>
                <w:lang w:bidi="ar"/>
              </w:rPr>
              <w:t>Q</w:t>
            </w:r>
            <w:r>
              <w:rPr>
                <w:rFonts w:hint="eastAsia"/>
                <w:b/>
                <w:lang w:val="en-US" w:eastAsia="zh-CN" w:bidi="ar"/>
              </w:rPr>
              <w:t>41</w:t>
            </w:r>
            <w:r>
              <w:rPr>
                <w:rFonts w:hint="eastAsia"/>
                <w:b/>
                <w:lang w:bidi="ar"/>
              </w:rPr>
              <w:t>：ace pro2在上市近2年后未发生迭代。反观友商的相关竞品保持一年一迭代的做法来保持竞争力。公司是怎么考虑的呢？</w:t>
            </w:r>
            <w:r>
              <w:rPr>
                <w:rFonts w:hint="eastAsia"/>
                <w:b/>
                <w:lang w:bidi="ar"/>
              </w:rPr>
              <w:tab/>
            </w:r>
          </w:p>
          <w:p w14:paraId="47471AAF">
            <w:pPr>
              <w:keepNext w:val="0"/>
              <w:keepLines w:val="0"/>
              <w:pageBreakBefore w:val="0"/>
              <w:widowControl/>
              <w:kinsoku/>
              <w:wordWrap/>
              <w:overflowPunct/>
              <w:topLinePunct w:val="0"/>
              <w:autoSpaceDE/>
              <w:autoSpaceDN/>
              <w:bidi w:val="0"/>
              <w:adjustRightInd/>
              <w:snapToGrid/>
              <w:ind w:firstLine="480" w:firstLineChars="200"/>
              <w:textAlignment w:val="auto"/>
              <w:rPr>
                <w:rFonts w:hint="eastAsia"/>
                <w:b w:val="0"/>
                <w:bCs/>
                <w:lang w:bidi="ar"/>
              </w:rPr>
            </w:pPr>
            <w:r>
              <w:rPr>
                <w:rFonts w:hint="eastAsia"/>
                <w:b w:val="0"/>
                <w:bCs/>
                <w:lang w:bidi="ar"/>
              </w:rPr>
              <w:t>尊敬的投资者您好！公司产品的迭代节奏系结合技术突破成熟度、用户需求洞察及市场竞争格局综合规划。公司已推出第二代旗舰运动相机 Ace Pro 2，配备AI双芯片、F2.6大光圈及157度超广视场角，实现降噪与画质的全方位升级。同时公司亦通过GO系列（如Go Ultra）等穿戴式运动相机切入差异化场景，保持多品类的竞争力。感谢您的关注！</w:t>
            </w:r>
          </w:p>
          <w:p w14:paraId="74101F27">
            <w:pPr>
              <w:keepNext w:val="0"/>
              <w:keepLines w:val="0"/>
              <w:pageBreakBefore w:val="0"/>
              <w:widowControl/>
              <w:kinsoku/>
              <w:wordWrap/>
              <w:overflowPunct/>
              <w:topLinePunct w:val="0"/>
              <w:autoSpaceDE/>
              <w:autoSpaceDN/>
              <w:bidi w:val="0"/>
              <w:adjustRightInd/>
              <w:snapToGrid/>
              <w:ind w:firstLine="480" w:firstLineChars="200"/>
              <w:textAlignment w:val="auto"/>
              <w:rPr>
                <w:rFonts w:hint="eastAsia"/>
                <w:b w:val="0"/>
                <w:bCs/>
                <w:lang w:bidi="ar"/>
              </w:rPr>
            </w:pPr>
          </w:p>
          <w:p w14:paraId="12AA9211">
            <w:pPr>
              <w:keepNext w:val="0"/>
              <w:keepLines w:val="0"/>
              <w:pageBreakBefore w:val="0"/>
              <w:widowControl/>
              <w:kinsoku/>
              <w:wordWrap/>
              <w:overflowPunct/>
              <w:topLinePunct w:val="0"/>
              <w:autoSpaceDE/>
              <w:autoSpaceDN/>
              <w:bidi w:val="0"/>
              <w:adjustRightInd/>
              <w:snapToGrid/>
              <w:ind w:firstLine="0" w:firstLineChars="0"/>
              <w:textAlignment w:val="auto"/>
              <w:rPr>
                <w:rFonts w:hint="eastAsia"/>
                <w:b/>
                <w:lang w:bidi="ar"/>
              </w:rPr>
            </w:pPr>
            <w:r>
              <w:rPr>
                <w:rFonts w:hint="eastAsia"/>
                <w:b/>
                <w:lang w:bidi="ar"/>
              </w:rPr>
              <w:t>Q</w:t>
            </w:r>
            <w:r>
              <w:rPr>
                <w:rFonts w:hint="eastAsia"/>
                <w:b/>
                <w:lang w:val="en-US" w:eastAsia="zh-CN" w:bidi="ar"/>
              </w:rPr>
              <w:t>42</w:t>
            </w:r>
            <w:r>
              <w:rPr>
                <w:rFonts w:hint="eastAsia"/>
                <w:b/>
                <w:lang w:bidi="ar"/>
              </w:rPr>
              <w:t>：市场曾有预期公司会在8月份公布新的无人机，目前看起来尚未发生。公司对这块业务目前的看法是否有所调整？</w:t>
            </w:r>
            <w:r>
              <w:rPr>
                <w:rFonts w:hint="eastAsia"/>
                <w:b/>
                <w:lang w:bidi="ar"/>
              </w:rPr>
              <w:tab/>
            </w:r>
          </w:p>
          <w:p w14:paraId="7F4D8305">
            <w:pPr>
              <w:keepNext w:val="0"/>
              <w:keepLines w:val="0"/>
              <w:pageBreakBefore w:val="0"/>
              <w:widowControl/>
              <w:kinsoku/>
              <w:wordWrap/>
              <w:overflowPunct/>
              <w:topLinePunct w:val="0"/>
              <w:autoSpaceDE/>
              <w:autoSpaceDN/>
              <w:bidi w:val="0"/>
              <w:adjustRightInd/>
              <w:snapToGrid/>
              <w:ind w:firstLine="480" w:firstLineChars="200"/>
              <w:textAlignment w:val="auto"/>
              <w:rPr>
                <w:rFonts w:hint="eastAsia"/>
                <w:b w:val="0"/>
                <w:bCs/>
                <w:lang w:bidi="ar"/>
              </w:rPr>
            </w:pPr>
            <w:r>
              <w:rPr>
                <w:rFonts w:hint="eastAsia"/>
                <w:b w:val="0"/>
                <w:bCs/>
                <w:lang w:bidi="ar"/>
              </w:rPr>
              <w:t>尊敬的投资者您好！公司对无人机业务的战略定位保持稳健。首款全景无人机影翎Antigravity A1已于全球上市，当前正处于市场教育与产能爬坡阶段。关于新品发布时间，请以公司官方渠道发布的正式信息为准。感谢您的关注！</w:t>
            </w:r>
          </w:p>
          <w:p w14:paraId="7AFE2E7A">
            <w:pPr>
              <w:keepNext w:val="0"/>
              <w:keepLines w:val="0"/>
              <w:pageBreakBefore w:val="0"/>
              <w:widowControl/>
              <w:kinsoku/>
              <w:wordWrap/>
              <w:overflowPunct/>
              <w:topLinePunct w:val="0"/>
              <w:autoSpaceDE/>
              <w:autoSpaceDN/>
              <w:bidi w:val="0"/>
              <w:adjustRightInd/>
              <w:snapToGrid/>
              <w:ind w:firstLine="0" w:firstLineChars="0"/>
              <w:textAlignment w:val="auto"/>
              <w:rPr>
                <w:rFonts w:hint="eastAsia"/>
                <w:b/>
                <w:lang w:bidi="ar"/>
              </w:rPr>
            </w:pPr>
          </w:p>
          <w:p w14:paraId="7FA045F1">
            <w:pPr>
              <w:keepNext w:val="0"/>
              <w:keepLines w:val="0"/>
              <w:pageBreakBefore w:val="0"/>
              <w:widowControl/>
              <w:kinsoku/>
              <w:wordWrap/>
              <w:overflowPunct/>
              <w:topLinePunct w:val="0"/>
              <w:autoSpaceDE/>
              <w:autoSpaceDN/>
              <w:bidi w:val="0"/>
              <w:adjustRightInd/>
              <w:snapToGrid/>
              <w:ind w:firstLine="0" w:firstLineChars="0"/>
              <w:textAlignment w:val="auto"/>
              <w:rPr>
                <w:rFonts w:hint="eastAsia"/>
                <w:b/>
                <w:lang w:bidi="ar"/>
              </w:rPr>
            </w:pPr>
            <w:r>
              <w:rPr>
                <w:rFonts w:hint="eastAsia"/>
                <w:b/>
                <w:lang w:bidi="ar"/>
              </w:rPr>
              <w:t>Q</w:t>
            </w:r>
            <w:r>
              <w:rPr>
                <w:rFonts w:hint="eastAsia"/>
                <w:b/>
                <w:lang w:val="en-US" w:eastAsia="zh-CN" w:bidi="ar"/>
              </w:rPr>
              <w:t>43</w:t>
            </w:r>
            <w:r>
              <w:rPr>
                <w:rFonts w:hint="eastAsia"/>
                <w:b/>
                <w:lang w:bidi="ar"/>
              </w:rPr>
              <w:t>：过去在M43的微单市场，国内也有一些不大成功的试水案例。现在公司选择进军这个市场，是基于什么理由呢？</w:t>
            </w:r>
            <w:r>
              <w:rPr>
                <w:rFonts w:hint="eastAsia"/>
                <w:b/>
                <w:lang w:bidi="ar"/>
              </w:rPr>
              <w:tab/>
            </w:r>
          </w:p>
          <w:p w14:paraId="429A5F5E">
            <w:pPr>
              <w:keepNext w:val="0"/>
              <w:keepLines w:val="0"/>
              <w:pageBreakBefore w:val="0"/>
              <w:widowControl/>
              <w:kinsoku/>
              <w:wordWrap/>
              <w:overflowPunct/>
              <w:topLinePunct w:val="0"/>
              <w:autoSpaceDE/>
              <w:autoSpaceDN/>
              <w:bidi w:val="0"/>
              <w:adjustRightInd/>
              <w:snapToGrid/>
              <w:ind w:firstLine="480" w:firstLineChars="200"/>
              <w:textAlignment w:val="auto"/>
              <w:rPr>
                <w:rFonts w:hint="eastAsia"/>
                <w:b w:val="0"/>
                <w:bCs/>
                <w:lang w:bidi="ar"/>
              </w:rPr>
            </w:pPr>
            <w:r>
              <w:rPr>
                <w:rFonts w:hint="eastAsia"/>
                <w:b w:val="0"/>
                <w:bCs/>
                <w:lang w:bidi="ar"/>
              </w:rPr>
              <w:t>尊敬的投资者您好，有关公司具体的业务信息，请以公司公告为准。感谢您的关注！</w:t>
            </w:r>
          </w:p>
          <w:p w14:paraId="12A89021">
            <w:pPr>
              <w:keepNext w:val="0"/>
              <w:keepLines w:val="0"/>
              <w:pageBreakBefore w:val="0"/>
              <w:widowControl/>
              <w:kinsoku/>
              <w:wordWrap/>
              <w:overflowPunct/>
              <w:topLinePunct w:val="0"/>
              <w:autoSpaceDE/>
              <w:autoSpaceDN/>
              <w:bidi w:val="0"/>
              <w:adjustRightInd/>
              <w:snapToGrid/>
              <w:ind w:firstLine="0" w:firstLineChars="0"/>
              <w:textAlignment w:val="auto"/>
              <w:rPr>
                <w:rFonts w:hint="eastAsia"/>
                <w:b/>
                <w:lang w:bidi="ar"/>
              </w:rPr>
            </w:pPr>
          </w:p>
          <w:p w14:paraId="37DDC544">
            <w:pPr>
              <w:keepNext w:val="0"/>
              <w:keepLines w:val="0"/>
              <w:pageBreakBefore w:val="0"/>
              <w:widowControl/>
              <w:kinsoku/>
              <w:wordWrap/>
              <w:overflowPunct/>
              <w:topLinePunct w:val="0"/>
              <w:autoSpaceDE/>
              <w:autoSpaceDN/>
              <w:bidi w:val="0"/>
              <w:adjustRightInd/>
              <w:snapToGrid/>
              <w:ind w:firstLine="0" w:firstLineChars="0"/>
              <w:textAlignment w:val="auto"/>
              <w:rPr>
                <w:rFonts w:hint="eastAsia"/>
                <w:b/>
                <w:lang w:bidi="ar"/>
              </w:rPr>
            </w:pPr>
            <w:r>
              <w:rPr>
                <w:rFonts w:hint="eastAsia"/>
                <w:b/>
                <w:lang w:bidi="ar"/>
              </w:rPr>
              <w:t>Q</w:t>
            </w:r>
            <w:r>
              <w:rPr>
                <w:rFonts w:hint="eastAsia"/>
                <w:b/>
                <w:lang w:val="en-US" w:eastAsia="zh-CN" w:bidi="ar"/>
              </w:rPr>
              <w:t>44</w:t>
            </w:r>
            <w:r>
              <w:rPr>
                <w:rFonts w:hint="eastAsia"/>
                <w:b/>
                <w:lang w:bidi="ar"/>
              </w:rPr>
              <w:t>：luna ultra和X6已经上市一段时间了，目前来看，这两个产品销量是否达公司预期？新产品对毛利率有提升作用吗？</w:t>
            </w:r>
            <w:r>
              <w:rPr>
                <w:rFonts w:hint="eastAsia"/>
                <w:b/>
                <w:lang w:bidi="ar"/>
              </w:rPr>
              <w:tab/>
            </w:r>
          </w:p>
          <w:p w14:paraId="649697C7">
            <w:pPr>
              <w:keepNext w:val="0"/>
              <w:keepLines w:val="0"/>
              <w:pageBreakBefore w:val="0"/>
              <w:widowControl/>
              <w:kinsoku/>
              <w:wordWrap/>
              <w:overflowPunct/>
              <w:topLinePunct w:val="0"/>
              <w:autoSpaceDE/>
              <w:autoSpaceDN/>
              <w:bidi w:val="0"/>
              <w:adjustRightInd/>
              <w:snapToGrid/>
              <w:ind w:firstLine="480" w:firstLineChars="200"/>
              <w:textAlignment w:val="auto"/>
              <w:rPr>
                <w:rFonts w:hint="eastAsia"/>
                <w:b w:val="0"/>
                <w:bCs/>
                <w:lang w:bidi="ar"/>
              </w:rPr>
            </w:pPr>
            <w:r>
              <w:rPr>
                <w:rFonts w:hint="eastAsia"/>
                <w:b w:val="0"/>
                <w:bCs/>
                <w:lang w:bidi="ar"/>
              </w:rPr>
              <w:t>尊敬的投资者您好！</w:t>
            </w:r>
          </w:p>
          <w:p w14:paraId="766EBDAB">
            <w:pPr>
              <w:keepNext w:val="0"/>
              <w:keepLines w:val="0"/>
              <w:pageBreakBefore w:val="0"/>
              <w:widowControl/>
              <w:kinsoku/>
              <w:wordWrap/>
              <w:overflowPunct/>
              <w:topLinePunct w:val="0"/>
              <w:autoSpaceDE/>
              <w:autoSpaceDN/>
              <w:bidi w:val="0"/>
              <w:adjustRightInd/>
              <w:snapToGrid/>
              <w:ind w:firstLine="480" w:firstLineChars="200"/>
              <w:textAlignment w:val="auto"/>
              <w:rPr>
                <w:rFonts w:hint="eastAsia"/>
                <w:b w:val="0"/>
                <w:bCs/>
                <w:lang w:bidi="ar"/>
              </w:rPr>
            </w:pPr>
            <w:r>
              <w:rPr>
                <w:rFonts w:hint="eastAsia"/>
                <w:b w:val="0"/>
                <w:bCs/>
                <w:lang w:bidi="ar"/>
              </w:rPr>
              <w:t>1</w:t>
            </w:r>
            <w:r>
              <w:rPr>
                <w:rFonts w:hint="eastAsia"/>
                <w:b w:val="0"/>
                <w:bCs/>
                <w:lang w:eastAsia="zh-CN" w:bidi="ar"/>
              </w:rPr>
              <w:t>、</w:t>
            </w:r>
            <w:r>
              <w:rPr>
                <w:rFonts w:hint="eastAsia"/>
                <w:b w:val="0"/>
                <w:bCs/>
                <w:lang w:bidi="ar"/>
              </w:rPr>
              <w:t xml:space="preserve">销量表现：旗舰云台相机 Luna Ultra 于2026年6月全球上市后反响热烈，在日本、北美等海外市场销售表现强劲，实现了良好的销售增量。全景相机X6凭借AI三芯片及夜景录像模式等亮点，市场认可度良好。 </w:t>
            </w:r>
          </w:p>
          <w:p w14:paraId="75256769">
            <w:pPr>
              <w:keepNext w:val="0"/>
              <w:keepLines w:val="0"/>
              <w:pageBreakBefore w:val="0"/>
              <w:widowControl/>
              <w:kinsoku/>
              <w:wordWrap/>
              <w:overflowPunct/>
              <w:topLinePunct w:val="0"/>
              <w:autoSpaceDE/>
              <w:autoSpaceDN/>
              <w:bidi w:val="0"/>
              <w:adjustRightInd/>
              <w:snapToGrid/>
              <w:ind w:firstLine="480" w:firstLineChars="200"/>
              <w:textAlignment w:val="auto"/>
              <w:rPr>
                <w:rFonts w:hint="eastAsia"/>
                <w:b w:val="0"/>
                <w:bCs/>
                <w:lang w:bidi="ar"/>
              </w:rPr>
            </w:pPr>
            <w:r>
              <w:rPr>
                <w:rFonts w:hint="eastAsia"/>
                <w:b w:val="0"/>
                <w:bCs/>
                <w:lang w:bidi="ar"/>
              </w:rPr>
              <w:t>2</w:t>
            </w:r>
            <w:r>
              <w:rPr>
                <w:rFonts w:hint="eastAsia"/>
                <w:b w:val="0"/>
                <w:bCs/>
                <w:lang w:eastAsia="zh-CN" w:bidi="ar"/>
              </w:rPr>
              <w:t>、</w:t>
            </w:r>
            <w:r>
              <w:rPr>
                <w:rFonts w:hint="eastAsia"/>
                <w:b w:val="0"/>
                <w:bCs/>
                <w:lang w:bidi="ar"/>
              </w:rPr>
              <w:t>毛利率影响：新技术与高性能配置的新品具备较强的产品溢价能力，随着其出货占比增加和规模效应显现，有助于优化公司的产品结构。</w:t>
            </w:r>
          </w:p>
          <w:p w14:paraId="55ABC195">
            <w:pPr>
              <w:keepNext w:val="0"/>
              <w:keepLines w:val="0"/>
              <w:pageBreakBefore w:val="0"/>
              <w:widowControl/>
              <w:kinsoku/>
              <w:wordWrap/>
              <w:overflowPunct/>
              <w:topLinePunct w:val="0"/>
              <w:autoSpaceDE/>
              <w:autoSpaceDN/>
              <w:bidi w:val="0"/>
              <w:adjustRightInd/>
              <w:snapToGrid/>
              <w:ind w:firstLine="480" w:firstLineChars="200"/>
              <w:textAlignment w:val="auto"/>
              <w:rPr>
                <w:rFonts w:hint="eastAsia"/>
                <w:b w:val="0"/>
                <w:bCs/>
                <w:lang w:bidi="ar"/>
              </w:rPr>
            </w:pPr>
            <w:r>
              <w:rPr>
                <w:rFonts w:hint="eastAsia"/>
                <w:b w:val="0"/>
                <w:bCs/>
                <w:lang w:bidi="ar"/>
              </w:rPr>
              <w:t>感谢您的关注！</w:t>
            </w:r>
          </w:p>
          <w:p w14:paraId="6EE9EDEB">
            <w:pPr>
              <w:keepNext w:val="0"/>
              <w:keepLines w:val="0"/>
              <w:pageBreakBefore w:val="0"/>
              <w:widowControl/>
              <w:kinsoku/>
              <w:wordWrap/>
              <w:overflowPunct/>
              <w:topLinePunct w:val="0"/>
              <w:autoSpaceDE/>
              <w:autoSpaceDN/>
              <w:bidi w:val="0"/>
              <w:adjustRightInd/>
              <w:snapToGrid/>
              <w:ind w:firstLine="0" w:firstLineChars="0"/>
              <w:textAlignment w:val="auto"/>
              <w:rPr>
                <w:rFonts w:hint="eastAsia"/>
                <w:b/>
                <w:lang w:bidi="ar"/>
              </w:rPr>
            </w:pPr>
          </w:p>
          <w:p w14:paraId="014145B6">
            <w:pPr>
              <w:keepNext w:val="0"/>
              <w:keepLines w:val="0"/>
              <w:pageBreakBefore w:val="0"/>
              <w:widowControl/>
              <w:kinsoku/>
              <w:wordWrap/>
              <w:overflowPunct/>
              <w:topLinePunct w:val="0"/>
              <w:autoSpaceDE/>
              <w:autoSpaceDN/>
              <w:bidi w:val="0"/>
              <w:adjustRightInd/>
              <w:snapToGrid/>
              <w:ind w:firstLine="0" w:firstLineChars="0"/>
              <w:textAlignment w:val="auto"/>
              <w:rPr>
                <w:rFonts w:hint="eastAsia"/>
                <w:b/>
                <w:lang w:bidi="ar"/>
              </w:rPr>
            </w:pPr>
            <w:r>
              <w:rPr>
                <w:rFonts w:hint="eastAsia"/>
                <w:b/>
                <w:lang w:bidi="ar"/>
              </w:rPr>
              <w:t>Q</w:t>
            </w:r>
            <w:r>
              <w:rPr>
                <w:rFonts w:hint="eastAsia"/>
                <w:b/>
                <w:lang w:val="en-US" w:eastAsia="zh-CN" w:bidi="ar"/>
              </w:rPr>
              <w:t>45</w:t>
            </w:r>
            <w:r>
              <w:rPr>
                <w:rFonts w:hint="eastAsia"/>
                <w:b/>
                <w:lang w:bidi="ar"/>
              </w:rPr>
              <w:t>：了解下半年公司发展计划</w:t>
            </w:r>
            <w:r>
              <w:rPr>
                <w:rFonts w:hint="eastAsia"/>
                <w:b/>
                <w:lang w:bidi="ar"/>
              </w:rPr>
              <w:tab/>
            </w:r>
          </w:p>
          <w:p w14:paraId="642D457C">
            <w:pPr>
              <w:keepNext w:val="0"/>
              <w:keepLines w:val="0"/>
              <w:pageBreakBefore w:val="0"/>
              <w:widowControl/>
              <w:kinsoku/>
              <w:wordWrap/>
              <w:overflowPunct/>
              <w:topLinePunct w:val="0"/>
              <w:autoSpaceDE/>
              <w:autoSpaceDN/>
              <w:bidi w:val="0"/>
              <w:adjustRightInd/>
              <w:snapToGrid/>
              <w:ind w:firstLine="480" w:firstLineChars="200"/>
              <w:textAlignment w:val="auto"/>
              <w:rPr>
                <w:rFonts w:hint="eastAsia"/>
                <w:b w:val="0"/>
                <w:bCs/>
                <w:lang w:bidi="ar"/>
              </w:rPr>
            </w:pPr>
            <w:r>
              <w:rPr>
                <w:rFonts w:hint="eastAsia"/>
                <w:b w:val="0"/>
                <w:bCs/>
                <w:lang w:bidi="ar"/>
              </w:rPr>
              <w:t>尊敬的投资者您好！下半年公司将围绕以下重点展开：1</w:t>
            </w:r>
            <w:r>
              <w:rPr>
                <w:rFonts w:hint="eastAsia"/>
                <w:b w:val="0"/>
                <w:bCs/>
                <w:lang w:eastAsia="zh-CN" w:bidi="ar"/>
              </w:rPr>
              <w:t>、</w:t>
            </w:r>
            <w:r>
              <w:rPr>
                <w:rFonts w:hint="eastAsia"/>
                <w:b w:val="0"/>
                <w:bCs/>
                <w:lang w:bidi="ar"/>
              </w:rPr>
              <w:t>持续推进技术研发与新品交付；2</w:t>
            </w:r>
            <w:r>
              <w:rPr>
                <w:rFonts w:hint="eastAsia"/>
                <w:b w:val="0"/>
                <w:bCs/>
                <w:lang w:eastAsia="zh-CN" w:bidi="ar"/>
              </w:rPr>
              <w:t>、</w:t>
            </w:r>
            <w:r>
              <w:rPr>
                <w:rFonts w:hint="eastAsia"/>
                <w:b w:val="0"/>
                <w:bCs/>
                <w:lang w:bidi="ar"/>
              </w:rPr>
              <w:t>加快全球线下渠道建设，推动日本、北美首家旗舰店等零售网络投入运营；3</w:t>
            </w:r>
            <w:r>
              <w:rPr>
                <w:rFonts w:hint="eastAsia"/>
                <w:b w:val="0"/>
                <w:bCs/>
                <w:lang w:eastAsia="zh-CN" w:bidi="ar"/>
              </w:rPr>
              <w:t>、</w:t>
            </w:r>
            <w:r>
              <w:rPr>
                <w:rFonts w:hint="eastAsia"/>
                <w:b w:val="0"/>
                <w:bCs/>
                <w:lang w:bidi="ar"/>
              </w:rPr>
              <w:t>深化AI应用，优化App生态与云服务，提升用户体验；4</w:t>
            </w:r>
            <w:r>
              <w:rPr>
                <w:rFonts w:hint="eastAsia"/>
                <w:b w:val="0"/>
                <w:bCs/>
                <w:lang w:eastAsia="zh-CN" w:bidi="ar"/>
              </w:rPr>
              <w:t>、</w:t>
            </w:r>
            <w:r>
              <w:rPr>
                <w:rFonts w:hint="eastAsia"/>
                <w:b w:val="0"/>
                <w:bCs/>
                <w:lang w:bidi="ar"/>
              </w:rPr>
              <w:t>加强供应链管控与精细化管理。感谢您的关注！</w:t>
            </w:r>
          </w:p>
          <w:p w14:paraId="04D89DC9">
            <w:pPr>
              <w:keepNext w:val="0"/>
              <w:keepLines w:val="0"/>
              <w:pageBreakBefore w:val="0"/>
              <w:widowControl/>
              <w:kinsoku/>
              <w:wordWrap/>
              <w:overflowPunct/>
              <w:topLinePunct w:val="0"/>
              <w:autoSpaceDE/>
              <w:autoSpaceDN/>
              <w:bidi w:val="0"/>
              <w:adjustRightInd/>
              <w:snapToGrid/>
              <w:ind w:firstLine="0" w:firstLineChars="0"/>
              <w:textAlignment w:val="auto"/>
              <w:rPr>
                <w:rFonts w:hint="eastAsia"/>
                <w:b/>
                <w:lang w:bidi="ar"/>
              </w:rPr>
            </w:pPr>
          </w:p>
          <w:p w14:paraId="59A94314">
            <w:pPr>
              <w:keepNext w:val="0"/>
              <w:keepLines w:val="0"/>
              <w:pageBreakBefore w:val="0"/>
              <w:widowControl/>
              <w:kinsoku/>
              <w:wordWrap/>
              <w:overflowPunct/>
              <w:topLinePunct w:val="0"/>
              <w:autoSpaceDE/>
              <w:autoSpaceDN/>
              <w:bidi w:val="0"/>
              <w:adjustRightInd/>
              <w:snapToGrid/>
              <w:ind w:firstLine="0" w:firstLineChars="0"/>
              <w:textAlignment w:val="auto"/>
              <w:rPr>
                <w:rFonts w:hint="eastAsia"/>
                <w:b/>
                <w:lang w:bidi="ar"/>
              </w:rPr>
            </w:pPr>
            <w:r>
              <w:rPr>
                <w:rFonts w:hint="eastAsia"/>
                <w:b/>
                <w:lang w:bidi="ar"/>
              </w:rPr>
              <w:t>Q</w:t>
            </w:r>
            <w:r>
              <w:rPr>
                <w:rFonts w:hint="eastAsia"/>
                <w:b/>
                <w:lang w:val="en-US" w:eastAsia="zh-CN" w:bidi="ar"/>
              </w:rPr>
              <w:t>46</w:t>
            </w:r>
            <w:r>
              <w:rPr>
                <w:rFonts w:hint="eastAsia"/>
                <w:b/>
                <w:lang w:bidi="ar"/>
              </w:rPr>
              <w:t>：公司如何看待当前的竞争形势</w:t>
            </w:r>
            <w:r>
              <w:rPr>
                <w:rFonts w:hint="eastAsia"/>
                <w:b/>
                <w:lang w:bidi="ar"/>
              </w:rPr>
              <w:tab/>
            </w:r>
          </w:p>
          <w:p w14:paraId="1E417265">
            <w:pPr>
              <w:keepNext w:val="0"/>
              <w:keepLines w:val="0"/>
              <w:pageBreakBefore w:val="0"/>
              <w:widowControl/>
              <w:kinsoku/>
              <w:wordWrap/>
              <w:overflowPunct/>
              <w:topLinePunct w:val="0"/>
              <w:autoSpaceDE/>
              <w:autoSpaceDN/>
              <w:bidi w:val="0"/>
              <w:adjustRightInd/>
              <w:snapToGrid/>
              <w:ind w:firstLine="480" w:firstLineChars="200"/>
              <w:textAlignment w:val="auto"/>
              <w:rPr>
                <w:rFonts w:hint="eastAsia"/>
                <w:b w:val="0"/>
                <w:bCs/>
                <w:lang w:bidi="ar"/>
              </w:rPr>
            </w:pPr>
            <w:r>
              <w:rPr>
                <w:rFonts w:hint="eastAsia"/>
                <w:b w:val="0"/>
                <w:bCs/>
                <w:lang w:bidi="ar"/>
              </w:rPr>
              <w:t>尊敬的投资者您好！当前智能影像行业正处于技术深度融合与应用场景裂变阶段，各大厂商竞争激烈。公司凭借全景技术在全景相机领域保持大幅领先（出货量份额接近七成），并向综合影像技术平台演进。公司将通过坚持品类差异化创新、强化软硬件AI整合及加速全球化布局积极应对市场竞争。感谢您的关注！</w:t>
            </w:r>
          </w:p>
          <w:p w14:paraId="2DF09D4F">
            <w:pPr>
              <w:keepNext w:val="0"/>
              <w:keepLines w:val="0"/>
              <w:pageBreakBefore w:val="0"/>
              <w:widowControl/>
              <w:kinsoku/>
              <w:wordWrap/>
              <w:overflowPunct/>
              <w:topLinePunct w:val="0"/>
              <w:autoSpaceDE/>
              <w:autoSpaceDN/>
              <w:bidi w:val="0"/>
              <w:adjustRightInd/>
              <w:snapToGrid/>
              <w:ind w:firstLine="0" w:firstLineChars="0"/>
              <w:textAlignment w:val="auto"/>
              <w:rPr>
                <w:rFonts w:hint="eastAsia"/>
                <w:b w:val="0"/>
                <w:bCs/>
                <w:lang w:bidi="ar"/>
              </w:rPr>
            </w:pPr>
          </w:p>
          <w:p w14:paraId="59B20785">
            <w:pPr>
              <w:keepNext w:val="0"/>
              <w:keepLines w:val="0"/>
              <w:pageBreakBefore w:val="0"/>
              <w:widowControl/>
              <w:kinsoku/>
              <w:wordWrap/>
              <w:overflowPunct/>
              <w:topLinePunct w:val="0"/>
              <w:autoSpaceDE/>
              <w:autoSpaceDN/>
              <w:bidi w:val="0"/>
              <w:adjustRightInd/>
              <w:snapToGrid/>
              <w:ind w:firstLine="0" w:firstLineChars="0"/>
              <w:textAlignment w:val="auto"/>
              <w:rPr>
                <w:rFonts w:hint="eastAsia"/>
                <w:b/>
                <w:lang w:bidi="ar"/>
              </w:rPr>
            </w:pPr>
            <w:r>
              <w:rPr>
                <w:rFonts w:hint="eastAsia"/>
                <w:b/>
                <w:lang w:bidi="ar"/>
              </w:rPr>
              <w:t>Q</w:t>
            </w:r>
            <w:r>
              <w:rPr>
                <w:rFonts w:hint="eastAsia"/>
                <w:b/>
                <w:lang w:val="en-US" w:eastAsia="zh-CN" w:bidi="ar"/>
              </w:rPr>
              <w:t>47</w:t>
            </w:r>
            <w:r>
              <w:rPr>
                <w:rFonts w:hint="eastAsia"/>
                <w:b/>
                <w:lang w:bidi="ar"/>
              </w:rPr>
              <w:t>：</w:t>
            </w:r>
            <w:r>
              <w:rPr>
                <w:rFonts w:hint="eastAsia"/>
                <w:b/>
                <w:lang w:val="en-US" w:eastAsia="zh-CN" w:bidi="ar"/>
              </w:rPr>
              <w:t>1、</w:t>
            </w:r>
            <w:r>
              <w:rPr>
                <w:rFonts w:hint="eastAsia"/>
                <w:b/>
                <w:lang w:bidi="ar"/>
              </w:rPr>
              <w:t>q2毛利率影响拆解，未来展望 2、费用率未来展望？ 3、q2分品类&amp;区域收入拆分，h2收入增速指引 4、Luna销售情况以及未来预期</w:t>
            </w:r>
            <w:r>
              <w:rPr>
                <w:rFonts w:hint="eastAsia"/>
                <w:b/>
                <w:lang w:bidi="ar"/>
              </w:rPr>
              <w:tab/>
            </w:r>
          </w:p>
          <w:p w14:paraId="1A83EF0A">
            <w:pPr>
              <w:keepNext w:val="0"/>
              <w:keepLines w:val="0"/>
              <w:pageBreakBefore w:val="0"/>
              <w:widowControl/>
              <w:numPr>
                <w:ilvl w:val="0"/>
                <w:numId w:val="0"/>
              </w:numPr>
              <w:kinsoku/>
              <w:wordWrap/>
              <w:overflowPunct/>
              <w:topLinePunct w:val="0"/>
              <w:autoSpaceDE/>
              <w:autoSpaceDN/>
              <w:bidi w:val="0"/>
              <w:adjustRightInd/>
              <w:snapToGrid/>
              <w:ind w:firstLine="480" w:firstLineChars="200"/>
              <w:textAlignment w:val="auto"/>
              <w:rPr>
                <w:rFonts w:hint="eastAsia"/>
                <w:b w:val="0"/>
                <w:bCs/>
                <w:lang w:bidi="ar"/>
              </w:rPr>
            </w:pPr>
            <w:r>
              <w:rPr>
                <w:rFonts w:hint="eastAsia"/>
                <w:b w:val="0"/>
                <w:bCs/>
                <w:lang w:bidi="ar"/>
              </w:rPr>
              <w:t xml:space="preserve">尊敬的投资者您好！上半年毛利率主要受存储芯片高位涨价及新业务阶段性投入拖累，随着战略备货材料消化和新品规模效应释放，毛利率表现有望迎来改善；费用率将随着营收规模扩大和精细化管理得到有效管控。 </w:t>
            </w:r>
          </w:p>
          <w:p w14:paraId="60E846C5">
            <w:pPr>
              <w:keepNext w:val="0"/>
              <w:keepLines w:val="0"/>
              <w:pageBreakBefore w:val="0"/>
              <w:widowControl/>
              <w:kinsoku/>
              <w:wordWrap/>
              <w:overflowPunct/>
              <w:topLinePunct w:val="0"/>
              <w:autoSpaceDE/>
              <w:autoSpaceDN/>
              <w:bidi w:val="0"/>
              <w:adjustRightInd/>
              <w:snapToGrid/>
              <w:ind w:firstLine="480" w:firstLineChars="200"/>
              <w:textAlignment w:val="auto"/>
              <w:rPr>
                <w:rFonts w:hint="eastAsia"/>
                <w:b w:val="0"/>
                <w:bCs/>
                <w:lang w:bidi="ar"/>
              </w:rPr>
            </w:pPr>
            <w:r>
              <w:rPr>
                <w:rFonts w:hint="eastAsia"/>
                <w:b w:val="0"/>
                <w:bCs/>
                <w:lang w:bidi="ar"/>
              </w:rPr>
              <w:t xml:space="preserve">上半年公司境外收入占比63.40%。关于具体季度拆分及下半年收入增速指引，公司不作具体的业绩预测，请以披露的定期报告为准。 </w:t>
            </w:r>
          </w:p>
          <w:p w14:paraId="457C2AC7">
            <w:pPr>
              <w:keepNext w:val="0"/>
              <w:keepLines w:val="0"/>
              <w:pageBreakBefore w:val="0"/>
              <w:widowControl/>
              <w:kinsoku/>
              <w:wordWrap/>
              <w:overflowPunct/>
              <w:topLinePunct w:val="0"/>
              <w:autoSpaceDE/>
              <w:autoSpaceDN/>
              <w:bidi w:val="0"/>
              <w:adjustRightInd/>
              <w:snapToGrid/>
              <w:ind w:firstLine="0" w:firstLineChars="0"/>
              <w:textAlignment w:val="auto"/>
              <w:rPr>
                <w:rFonts w:hint="eastAsia"/>
                <w:b w:val="0"/>
                <w:bCs/>
                <w:lang w:bidi="ar"/>
              </w:rPr>
            </w:pPr>
            <w:r>
              <w:rPr>
                <w:rFonts w:hint="eastAsia"/>
                <w:b w:val="0"/>
                <w:bCs/>
                <w:lang w:bidi="ar"/>
              </w:rPr>
              <w:t>Luna Ultra自6月上市后在日本、北美等海外市场表现强劲，公司将持续推进产能与渠道建设，力争将其打造为新的业务增长点。感谢您的关注！</w:t>
            </w:r>
          </w:p>
          <w:p w14:paraId="743F6A8D">
            <w:pPr>
              <w:keepNext w:val="0"/>
              <w:keepLines w:val="0"/>
              <w:pageBreakBefore w:val="0"/>
              <w:widowControl/>
              <w:kinsoku/>
              <w:wordWrap/>
              <w:overflowPunct/>
              <w:topLinePunct w:val="0"/>
              <w:autoSpaceDE/>
              <w:autoSpaceDN/>
              <w:bidi w:val="0"/>
              <w:adjustRightInd/>
              <w:snapToGrid/>
              <w:ind w:firstLine="0" w:firstLineChars="0"/>
              <w:textAlignment w:val="auto"/>
              <w:rPr>
                <w:rFonts w:hint="eastAsia"/>
                <w:b w:val="0"/>
                <w:bCs/>
                <w:lang w:bidi="ar"/>
              </w:rPr>
            </w:pPr>
          </w:p>
          <w:p w14:paraId="07522EFA">
            <w:pPr>
              <w:keepNext w:val="0"/>
              <w:keepLines w:val="0"/>
              <w:pageBreakBefore w:val="0"/>
              <w:widowControl/>
              <w:kinsoku/>
              <w:wordWrap/>
              <w:overflowPunct/>
              <w:topLinePunct w:val="0"/>
              <w:autoSpaceDE/>
              <w:autoSpaceDN/>
              <w:bidi w:val="0"/>
              <w:adjustRightInd/>
              <w:snapToGrid/>
              <w:ind w:firstLine="0" w:firstLineChars="0"/>
              <w:textAlignment w:val="auto"/>
              <w:rPr>
                <w:rFonts w:hint="eastAsia"/>
                <w:b/>
                <w:lang w:bidi="ar"/>
              </w:rPr>
            </w:pPr>
            <w:r>
              <w:rPr>
                <w:rFonts w:hint="eastAsia"/>
                <w:b/>
                <w:lang w:bidi="ar"/>
              </w:rPr>
              <w:t>Q</w:t>
            </w:r>
            <w:r>
              <w:rPr>
                <w:rFonts w:hint="eastAsia"/>
                <w:b/>
                <w:lang w:val="en-US" w:eastAsia="zh-CN" w:bidi="ar"/>
              </w:rPr>
              <w:t>48</w:t>
            </w:r>
            <w:r>
              <w:rPr>
                <w:rFonts w:hint="eastAsia"/>
                <w:b/>
                <w:lang w:bidi="ar"/>
              </w:rPr>
              <w:t>：半年度毛利率下滑较多，几个点由存储涨价导致，几个点由产品降价导致？大疆利润体量远远大于公司，公司做出消费者需求洞察以后，很容易被大疆追上然后打价格战，公司成了大疆的产品经理和市场教育者，公司有没有想什么办法来突破大疆的价格封锁，除了消费者洞察和细节创新这种公司比较擅长的方式以外，还有没有什么其他的赢得竞争和建立壁垒的方式？比如更快的产品迭代、更高的人才激励这些？后续降本的具体措施有哪些？</w:t>
            </w:r>
          </w:p>
          <w:p w14:paraId="2ED0A2BF">
            <w:pPr>
              <w:keepNext w:val="0"/>
              <w:keepLines w:val="0"/>
              <w:pageBreakBefore w:val="0"/>
              <w:widowControl/>
              <w:kinsoku/>
              <w:wordWrap/>
              <w:overflowPunct/>
              <w:topLinePunct w:val="0"/>
              <w:autoSpaceDE/>
              <w:autoSpaceDN/>
              <w:bidi w:val="0"/>
              <w:adjustRightInd/>
              <w:snapToGrid/>
              <w:ind w:firstLine="480" w:firstLineChars="200"/>
              <w:textAlignment w:val="auto"/>
              <w:rPr>
                <w:rFonts w:hint="eastAsia"/>
                <w:b w:val="0"/>
                <w:bCs/>
                <w:lang w:bidi="ar"/>
              </w:rPr>
            </w:pPr>
            <w:r>
              <w:rPr>
                <w:rFonts w:hint="eastAsia"/>
                <w:b w:val="0"/>
                <w:bCs/>
                <w:lang w:bidi="ar"/>
              </w:rPr>
              <w:t xml:space="preserve">尊敬的投资者您好！报告期内毛利率有所下降，主要是受全球存储芯片市场价格高位上涨导致原材料成本增加，以及新品类面世初期阶段性投入较多尚未形成规模效应和市场竞争加剧的共同影响。降本措施方面，后续公司将通过供应链多元化采购、战略备货锁定成本、提升生产自动化效率及加大力度推广新品等综合举措推动系统性降本。 </w:t>
            </w:r>
          </w:p>
          <w:p w14:paraId="773DD683">
            <w:pPr>
              <w:keepNext w:val="0"/>
              <w:keepLines w:val="0"/>
              <w:pageBreakBefore w:val="0"/>
              <w:widowControl/>
              <w:kinsoku/>
              <w:wordWrap/>
              <w:overflowPunct/>
              <w:topLinePunct w:val="0"/>
              <w:autoSpaceDE/>
              <w:autoSpaceDN/>
              <w:bidi w:val="0"/>
              <w:adjustRightInd/>
              <w:snapToGrid/>
              <w:ind w:firstLine="480" w:firstLineChars="200"/>
              <w:textAlignment w:val="auto"/>
              <w:rPr>
                <w:rFonts w:hint="eastAsia"/>
                <w:b w:val="0"/>
                <w:bCs/>
                <w:lang w:bidi="ar"/>
              </w:rPr>
            </w:pPr>
            <w:r>
              <w:rPr>
                <w:rFonts w:hint="eastAsia"/>
                <w:b w:val="0"/>
                <w:bCs/>
                <w:lang w:bidi="ar"/>
              </w:rPr>
              <w:t>关于竞争，通过良性竞争提升行业增量是产业共同努力的目标，友商所采取的价格竞争策略一定程度上为市场规模扩容创造了有利条件，有助于进一步培育用户认知、释放潜在消费需求，也有越来越多的消费者因为差异化优势选择了影石。</w:t>
            </w:r>
          </w:p>
          <w:p w14:paraId="10529642">
            <w:pPr>
              <w:keepNext w:val="0"/>
              <w:keepLines w:val="0"/>
              <w:pageBreakBefore w:val="0"/>
              <w:widowControl/>
              <w:kinsoku/>
              <w:wordWrap/>
              <w:overflowPunct/>
              <w:topLinePunct w:val="0"/>
              <w:autoSpaceDE/>
              <w:autoSpaceDN/>
              <w:bidi w:val="0"/>
              <w:adjustRightInd/>
              <w:snapToGrid/>
              <w:ind w:firstLine="480" w:firstLineChars="200"/>
              <w:textAlignment w:val="auto"/>
              <w:rPr>
                <w:rFonts w:hint="eastAsia"/>
                <w:b w:val="0"/>
                <w:bCs/>
                <w:lang w:bidi="ar"/>
              </w:rPr>
            </w:pPr>
            <w:r>
              <w:rPr>
                <w:rFonts w:hint="eastAsia"/>
                <w:b w:val="0"/>
                <w:bCs/>
                <w:lang w:bidi="ar"/>
              </w:rPr>
              <w:t>关于壁垒，公司始终坚持以自主核心技术为驱动，构建了覆盖全景与运动影像的多元化产品生态。截至2026年6月30日，公司拥有境内外授权专利1,233项（其中发明专利299项），并在AI算法、软硬件垂直整合及全球渠道建设上建立了深厚护城河。公司注重核心人才激励，拥有2,360人的高素质研发团队，并建立了高效的股权激励与薪酬机制，保障产品快速迭代与持续创新。感谢您的关注！</w:t>
            </w:r>
          </w:p>
          <w:p w14:paraId="2C9889C3">
            <w:pPr>
              <w:keepNext w:val="0"/>
              <w:keepLines w:val="0"/>
              <w:pageBreakBefore w:val="0"/>
              <w:widowControl/>
              <w:kinsoku/>
              <w:wordWrap/>
              <w:overflowPunct/>
              <w:topLinePunct w:val="0"/>
              <w:autoSpaceDE/>
              <w:autoSpaceDN/>
              <w:bidi w:val="0"/>
              <w:adjustRightInd/>
              <w:snapToGrid/>
              <w:ind w:firstLine="0" w:firstLineChars="0"/>
              <w:textAlignment w:val="auto"/>
              <w:rPr>
                <w:rFonts w:hint="eastAsia"/>
                <w:b w:val="0"/>
                <w:bCs/>
                <w:lang w:bidi="ar"/>
              </w:rPr>
            </w:pPr>
          </w:p>
          <w:p w14:paraId="23A55CDE">
            <w:pPr>
              <w:keepNext w:val="0"/>
              <w:keepLines w:val="0"/>
              <w:pageBreakBefore w:val="0"/>
              <w:widowControl/>
              <w:kinsoku/>
              <w:wordWrap/>
              <w:overflowPunct/>
              <w:topLinePunct w:val="0"/>
              <w:autoSpaceDE/>
              <w:autoSpaceDN/>
              <w:bidi w:val="0"/>
              <w:adjustRightInd/>
              <w:snapToGrid/>
              <w:ind w:firstLine="0" w:firstLineChars="0"/>
              <w:textAlignment w:val="auto"/>
              <w:rPr>
                <w:rFonts w:hint="eastAsia"/>
                <w:b/>
                <w:lang w:bidi="ar"/>
              </w:rPr>
            </w:pPr>
            <w:r>
              <w:rPr>
                <w:rFonts w:hint="eastAsia"/>
                <w:b/>
                <w:lang w:bidi="ar"/>
              </w:rPr>
              <w:t>Q</w:t>
            </w:r>
            <w:r>
              <w:rPr>
                <w:rFonts w:hint="eastAsia"/>
                <w:b/>
                <w:lang w:val="en-US" w:eastAsia="zh-CN" w:bidi="ar"/>
              </w:rPr>
              <w:t>49</w:t>
            </w:r>
            <w:r>
              <w:rPr>
                <w:rFonts w:hint="eastAsia"/>
                <w:b/>
                <w:lang w:bidi="ar"/>
              </w:rPr>
              <w:t>：1.公司的研发储备情况？2.如何看待与大疆的竞争？</w:t>
            </w:r>
          </w:p>
          <w:p w14:paraId="68378419">
            <w:pPr>
              <w:keepNext w:val="0"/>
              <w:keepLines w:val="0"/>
              <w:pageBreakBefore w:val="0"/>
              <w:widowControl/>
              <w:kinsoku/>
              <w:wordWrap/>
              <w:overflowPunct/>
              <w:topLinePunct w:val="0"/>
              <w:autoSpaceDE/>
              <w:autoSpaceDN/>
              <w:bidi w:val="0"/>
              <w:adjustRightInd/>
              <w:snapToGrid/>
              <w:ind w:firstLine="480" w:firstLineChars="200"/>
              <w:textAlignment w:val="auto"/>
              <w:rPr>
                <w:rFonts w:hint="eastAsia"/>
                <w:b w:val="0"/>
                <w:bCs/>
                <w:lang w:bidi="ar"/>
              </w:rPr>
            </w:pPr>
            <w:r>
              <w:rPr>
                <w:rFonts w:hint="eastAsia"/>
                <w:b w:val="0"/>
                <w:bCs/>
                <w:lang w:bidi="ar"/>
              </w:rPr>
              <w:t>尊敬的投资者您好！大疆是行业内优秀的企业。公司的竞争策略强调差异化创新，靠产品力实现领先，体现在以下三方面：</w:t>
            </w:r>
          </w:p>
          <w:p w14:paraId="38AD6217">
            <w:pPr>
              <w:keepNext w:val="0"/>
              <w:keepLines w:val="0"/>
              <w:pageBreakBefore w:val="0"/>
              <w:widowControl/>
              <w:kinsoku/>
              <w:wordWrap/>
              <w:overflowPunct/>
              <w:topLinePunct w:val="0"/>
              <w:autoSpaceDE/>
              <w:autoSpaceDN/>
              <w:bidi w:val="0"/>
              <w:adjustRightInd/>
              <w:snapToGrid/>
              <w:ind w:firstLine="480" w:firstLineChars="200"/>
              <w:textAlignment w:val="auto"/>
              <w:rPr>
                <w:rFonts w:hint="eastAsia"/>
                <w:b w:val="0"/>
                <w:bCs/>
                <w:lang w:bidi="ar"/>
              </w:rPr>
            </w:pPr>
            <w:r>
              <w:rPr>
                <w:rFonts w:hint="eastAsia"/>
                <w:b w:val="0"/>
                <w:bCs/>
                <w:lang w:bidi="ar"/>
              </w:rPr>
              <w:t>1</w:t>
            </w:r>
            <w:r>
              <w:rPr>
                <w:rFonts w:hint="eastAsia"/>
                <w:b w:val="0"/>
                <w:bCs/>
                <w:lang w:eastAsia="zh-CN" w:bidi="ar"/>
              </w:rPr>
              <w:t>、</w:t>
            </w:r>
            <w:r>
              <w:rPr>
                <w:rFonts w:hint="eastAsia"/>
                <w:b w:val="0"/>
                <w:bCs/>
                <w:lang w:bidi="ar"/>
              </w:rPr>
              <w:t xml:space="preserve">产品与品类创新： 公司主打全景技术、拇指相机及云台相机的可拆卸分离屏等多种差异化形态，解决用户无感佩戴、免构图及多视角拍摄等痛点。 </w:t>
            </w:r>
          </w:p>
          <w:p w14:paraId="0556BA8E">
            <w:pPr>
              <w:keepNext w:val="0"/>
              <w:keepLines w:val="0"/>
              <w:pageBreakBefore w:val="0"/>
              <w:widowControl/>
              <w:kinsoku/>
              <w:wordWrap/>
              <w:overflowPunct/>
              <w:topLinePunct w:val="0"/>
              <w:autoSpaceDE/>
              <w:autoSpaceDN/>
              <w:bidi w:val="0"/>
              <w:adjustRightInd/>
              <w:snapToGrid/>
              <w:ind w:firstLine="480" w:firstLineChars="200"/>
              <w:textAlignment w:val="auto"/>
              <w:rPr>
                <w:rFonts w:hint="eastAsia"/>
                <w:b w:val="0"/>
                <w:bCs/>
                <w:lang w:bidi="ar"/>
              </w:rPr>
            </w:pPr>
            <w:r>
              <w:rPr>
                <w:rFonts w:hint="eastAsia"/>
                <w:b w:val="0"/>
                <w:bCs/>
                <w:lang w:bidi="ar"/>
              </w:rPr>
              <w:t>2</w:t>
            </w:r>
            <w:r>
              <w:rPr>
                <w:rFonts w:hint="eastAsia"/>
                <w:b w:val="0"/>
                <w:bCs/>
                <w:lang w:eastAsia="zh-CN" w:bidi="ar"/>
              </w:rPr>
              <w:t>、</w:t>
            </w:r>
            <w:r>
              <w:rPr>
                <w:rFonts w:hint="eastAsia"/>
                <w:b w:val="0"/>
                <w:bCs/>
                <w:lang w:bidi="ar"/>
              </w:rPr>
              <w:t xml:space="preserve">AI与软件生态： 依托Insta360 App、影石云端自动剪辑及AI语音助手，打造高粘性的软件协同壁垒。 </w:t>
            </w:r>
          </w:p>
          <w:p w14:paraId="15A2179E">
            <w:pPr>
              <w:keepNext w:val="0"/>
              <w:keepLines w:val="0"/>
              <w:pageBreakBefore w:val="0"/>
              <w:widowControl/>
              <w:kinsoku/>
              <w:wordWrap/>
              <w:overflowPunct/>
              <w:topLinePunct w:val="0"/>
              <w:autoSpaceDE/>
              <w:autoSpaceDN/>
              <w:bidi w:val="0"/>
              <w:adjustRightInd/>
              <w:snapToGrid/>
              <w:ind w:firstLine="480" w:firstLineChars="200"/>
              <w:textAlignment w:val="auto"/>
              <w:rPr>
                <w:rFonts w:hint="eastAsia"/>
                <w:b w:val="0"/>
                <w:bCs/>
                <w:lang w:bidi="ar"/>
              </w:rPr>
            </w:pPr>
            <w:r>
              <w:rPr>
                <w:rFonts w:hint="eastAsia"/>
                <w:b w:val="0"/>
                <w:bCs/>
                <w:lang w:bidi="ar"/>
              </w:rPr>
              <w:t>3</w:t>
            </w:r>
            <w:r>
              <w:rPr>
                <w:rFonts w:hint="eastAsia"/>
                <w:b w:val="0"/>
                <w:bCs/>
                <w:lang w:eastAsia="zh-CN" w:bidi="ar"/>
              </w:rPr>
              <w:t>、</w:t>
            </w:r>
            <w:r>
              <w:rPr>
                <w:rFonts w:hint="eastAsia"/>
                <w:b w:val="0"/>
                <w:bCs/>
                <w:lang w:bidi="ar"/>
              </w:rPr>
              <w:t>全球渠道与品牌： 公司境外收入超六成，拥有10,000多家全球零售门店，依托良好的海外口碑巩固市场地位。感谢您的关注！</w:t>
            </w:r>
          </w:p>
          <w:p w14:paraId="50D10F66">
            <w:pPr>
              <w:keepNext w:val="0"/>
              <w:keepLines w:val="0"/>
              <w:pageBreakBefore w:val="0"/>
              <w:widowControl/>
              <w:kinsoku/>
              <w:wordWrap/>
              <w:overflowPunct/>
              <w:topLinePunct w:val="0"/>
              <w:autoSpaceDE/>
              <w:autoSpaceDN/>
              <w:bidi w:val="0"/>
              <w:adjustRightInd/>
              <w:snapToGrid/>
              <w:ind w:firstLine="0" w:firstLineChars="0"/>
              <w:textAlignment w:val="auto"/>
              <w:rPr>
                <w:rFonts w:hint="eastAsia"/>
                <w:b w:val="0"/>
                <w:bCs/>
                <w:lang w:bidi="ar"/>
              </w:rPr>
            </w:pPr>
          </w:p>
          <w:p w14:paraId="0AAC4C23">
            <w:pPr>
              <w:keepNext w:val="0"/>
              <w:keepLines w:val="0"/>
              <w:pageBreakBefore w:val="0"/>
              <w:widowControl/>
              <w:kinsoku/>
              <w:wordWrap/>
              <w:overflowPunct/>
              <w:topLinePunct w:val="0"/>
              <w:autoSpaceDE/>
              <w:autoSpaceDN/>
              <w:bidi w:val="0"/>
              <w:adjustRightInd/>
              <w:snapToGrid/>
              <w:ind w:firstLine="0" w:firstLineChars="0"/>
              <w:textAlignment w:val="auto"/>
              <w:rPr>
                <w:rFonts w:hint="eastAsia"/>
                <w:b/>
                <w:lang w:bidi="ar"/>
              </w:rPr>
            </w:pPr>
            <w:r>
              <w:rPr>
                <w:rFonts w:hint="eastAsia"/>
                <w:b/>
                <w:lang w:bidi="ar"/>
              </w:rPr>
              <w:t>Q</w:t>
            </w:r>
            <w:r>
              <w:rPr>
                <w:rFonts w:hint="eastAsia"/>
                <w:b/>
                <w:lang w:val="en-US" w:eastAsia="zh-CN" w:bidi="ar"/>
              </w:rPr>
              <w:t>50</w:t>
            </w:r>
            <w:r>
              <w:rPr>
                <w:rFonts w:hint="eastAsia"/>
                <w:b/>
                <w:lang w:bidi="ar"/>
              </w:rPr>
              <w:t>：未来的费用投放力度和节奏如何，是否会维持上半年的强度？</w:t>
            </w:r>
          </w:p>
          <w:p w14:paraId="2B901E7E">
            <w:pPr>
              <w:keepNext w:val="0"/>
              <w:keepLines w:val="0"/>
              <w:pageBreakBefore w:val="0"/>
              <w:widowControl/>
              <w:kinsoku/>
              <w:wordWrap/>
              <w:overflowPunct/>
              <w:topLinePunct w:val="0"/>
              <w:autoSpaceDE/>
              <w:autoSpaceDN/>
              <w:bidi w:val="0"/>
              <w:adjustRightInd/>
              <w:snapToGrid/>
              <w:ind w:firstLine="480" w:firstLineChars="200"/>
              <w:textAlignment w:val="auto"/>
              <w:rPr>
                <w:rFonts w:hint="eastAsia"/>
                <w:b w:val="0"/>
                <w:bCs/>
                <w:lang w:bidi="ar"/>
              </w:rPr>
            </w:pPr>
            <w:r>
              <w:rPr>
                <w:rFonts w:hint="eastAsia"/>
                <w:b w:val="0"/>
                <w:bCs/>
                <w:lang w:bidi="ar"/>
              </w:rPr>
              <w:t>尊敬的投资者您好！上半年费用的增加，是公司主动做出的战略前置布局，研发费用的增长主要投向了无人机、云台相机、无线领夹麦克风和其他新品类，同时还定制开发三款芯片；销售费用的增长则系随营收增长以及全球线上线下渠道拓展所致。</w:t>
            </w:r>
          </w:p>
          <w:p w14:paraId="47D9F38F">
            <w:pPr>
              <w:keepNext w:val="0"/>
              <w:keepLines w:val="0"/>
              <w:pageBreakBefore w:val="0"/>
              <w:widowControl/>
              <w:kinsoku/>
              <w:wordWrap/>
              <w:overflowPunct/>
              <w:topLinePunct w:val="0"/>
              <w:autoSpaceDE/>
              <w:autoSpaceDN/>
              <w:bidi w:val="0"/>
              <w:adjustRightInd/>
              <w:snapToGrid/>
              <w:ind w:firstLine="0" w:firstLineChars="0"/>
              <w:textAlignment w:val="auto"/>
              <w:rPr>
                <w:rFonts w:hint="eastAsia"/>
                <w:b w:val="0"/>
                <w:bCs/>
                <w:lang w:bidi="ar"/>
              </w:rPr>
            </w:pPr>
            <w:r>
              <w:rPr>
                <w:rFonts w:hint="eastAsia"/>
                <w:b w:val="0"/>
                <w:bCs/>
                <w:lang w:bidi="ar"/>
              </w:rPr>
              <w:t>公司作为国家高新技术企业，自成立以来便将自主研发设计能力作为核心竞争力，并把技术研发投入纳入战略规划与经营计划，这是公司长期坚持的既定策略，会持续根据业务发展和行业演进，保障研发资源的合理配置。</w:t>
            </w:r>
          </w:p>
          <w:p w14:paraId="29BFF698">
            <w:pPr>
              <w:keepNext w:val="0"/>
              <w:keepLines w:val="0"/>
              <w:pageBreakBefore w:val="0"/>
              <w:widowControl/>
              <w:kinsoku/>
              <w:wordWrap/>
              <w:overflowPunct/>
              <w:topLinePunct w:val="0"/>
              <w:autoSpaceDE/>
              <w:autoSpaceDN/>
              <w:bidi w:val="0"/>
              <w:adjustRightInd/>
              <w:snapToGrid/>
              <w:ind w:firstLine="480" w:firstLineChars="200"/>
              <w:textAlignment w:val="auto"/>
              <w:rPr>
                <w:rFonts w:hint="eastAsia"/>
                <w:b/>
                <w:lang w:bidi="ar"/>
              </w:rPr>
            </w:pPr>
            <w:r>
              <w:rPr>
                <w:rFonts w:hint="eastAsia"/>
                <w:b w:val="0"/>
                <w:bCs/>
                <w:lang w:bidi="ar"/>
              </w:rPr>
              <w:t>展望未来，费用投放将紧密围绕公司的长期战略规划、新品研发及全球化渠道布局的节奏审慎统筹，在保障技术创新与市场竞争力的同时，持续优化资源配置，提升经营效率。感谢您的关注！</w:t>
            </w:r>
          </w:p>
          <w:p w14:paraId="3C4D119B">
            <w:pPr>
              <w:keepNext w:val="0"/>
              <w:keepLines w:val="0"/>
              <w:pageBreakBefore w:val="0"/>
              <w:widowControl/>
              <w:kinsoku/>
              <w:wordWrap/>
              <w:overflowPunct/>
              <w:topLinePunct w:val="0"/>
              <w:autoSpaceDE/>
              <w:autoSpaceDN/>
              <w:bidi w:val="0"/>
              <w:adjustRightInd/>
              <w:snapToGrid/>
              <w:ind w:firstLine="0" w:firstLineChars="0"/>
              <w:textAlignment w:val="auto"/>
              <w:rPr>
                <w:rFonts w:hint="eastAsia"/>
                <w:b/>
                <w:lang w:bidi="ar"/>
              </w:rPr>
            </w:pPr>
          </w:p>
          <w:p w14:paraId="75C258DE">
            <w:pPr>
              <w:keepNext w:val="0"/>
              <w:keepLines w:val="0"/>
              <w:pageBreakBefore w:val="0"/>
              <w:widowControl/>
              <w:kinsoku/>
              <w:wordWrap/>
              <w:overflowPunct/>
              <w:topLinePunct w:val="0"/>
              <w:autoSpaceDE/>
              <w:autoSpaceDN/>
              <w:bidi w:val="0"/>
              <w:adjustRightInd/>
              <w:snapToGrid/>
              <w:ind w:firstLine="0" w:firstLineChars="0"/>
              <w:textAlignment w:val="auto"/>
              <w:rPr>
                <w:rFonts w:hint="eastAsia"/>
                <w:b/>
                <w:lang w:bidi="ar"/>
              </w:rPr>
            </w:pPr>
            <w:r>
              <w:rPr>
                <w:rFonts w:hint="eastAsia"/>
                <w:b/>
                <w:lang w:bidi="ar"/>
              </w:rPr>
              <w:t>Q</w:t>
            </w:r>
            <w:r>
              <w:rPr>
                <w:rFonts w:hint="eastAsia"/>
                <w:b/>
                <w:lang w:val="en-US" w:eastAsia="zh-CN" w:bidi="ar"/>
              </w:rPr>
              <w:t>51</w:t>
            </w:r>
            <w:r>
              <w:rPr>
                <w:rFonts w:hint="eastAsia"/>
                <w:b/>
                <w:lang w:bidi="ar"/>
              </w:rPr>
              <w:t>：请问公司如何应对存储价格上涨以及供应紧张等问题？</w:t>
            </w:r>
            <w:r>
              <w:rPr>
                <w:rFonts w:hint="eastAsia"/>
                <w:b/>
                <w:lang w:bidi="ar"/>
              </w:rPr>
              <w:tab/>
            </w:r>
          </w:p>
          <w:p w14:paraId="46A46767">
            <w:pPr>
              <w:keepNext w:val="0"/>
              <w:keepLines w:val="0"/>
              <w:pageBreakBefore w:val="0"/>
              <w:widowControl/>
              <w:kinsoku/>
              <w:wordWrap/>
              <w:overflowPunct/>
              <w:topLinePunct w:val="0"/>
              <w:autoSpaceDE/>
              <w:autoSpaceDN/>
              <w:bidi w:val="0"/>
              <w:adjustRightInd/>
              <w:snapToGrid/>
              <w:ind w:firstLine="480" w:firstLineChars="200"/>
              <w:textAlignment w:val="auto"/>
              <w:rPr>
                <w:rFonts w:hint="eastAsia"/>
                <w:b w:val="0"/>
                <w:bCs/>
                <w:lang w:bidi="ar"/>
              </w:rPr>
            </w:pPr>
            <w:r>
              <w:rPr>
                <w:rFonts w:hint="eastAsia"/>
                <w:b w:val="0"/>
                <w:bCs/>
                <w:lang w:bidi="ar"/>
              </w:rPr>
              <w:t>尊敬的投资者您好！面对存储芯片价格走高与供需波动，公司在上半年积极开展前瞻性战略采购，期末存储芯片战略备货账面余额达17.48亿元，使得公司能够获得稳定的存储芯片供应量及成本优势。此外，公司正积极推进供应链多元化，建立多厂商供应体系，并结合产品优化以提升成本抵抗力。感谢您的关注！</w:t>
            </w:r>
          </w:p>
          <w:p w14:paraId="0B9C116E">
            <w:pPr>
              <w:keepNext w:val="0"/>
              <w:keepLines w:val="0"/>
              <w:pageBreakBefore w:val="0"/>
              <w:widowControl/>
              <w:kinsoku/>
              <w:wordWrap/>
              <w:overflowPunct/>
              <w:topLinePunct w:val="0"/>
              <w:autoSpaceDE/>
              <w:autoSpaceDN/>
              <w:bidi w:val="0"/>
              <w:adjustRightInd/>
              <w:snapToGrid/>
              <w:ind w:firstLine="0" w:firstLineChars="0"/>
              <w:textAlignment w:val="auto"/>
              <w:rPr>
                <w:rFonts w:hint="eastAsia"/>
                <w:b/>
                <w:lang w:bidi="ar"/>
              </w:rPr>
            </w:pPr>
          </w:p>
          <w:p w14:paraId="6C7A6EEB">
            <w:pPr>
              <w:keepNext w:val="0"/>
              <w:keepLines w:val="0"/>
              <w:pageBreakBefore w:val="0"/>
              <w:widowControl/>
              <w:kinsoku/>
              <w:wordWrap/>
              <w:overflowPunct/>
              <w:topLinePunct w:val="0"/>
              <w:autoSpaceDE/>
              <w:autoSpaceDN/>
              <w:bidi w:val="0"/>
              <w:adjustRightInd/>
              <w:snapToGrid/>
              <w:ind w:firstLine="0" w:firstLineChars="0"/>
              <w:textAlignment w:val="auto"/>
              <w:rPr>
                <w:lang w:bidi="ar"/>
              </w:rPr>
            </w:pPr>
            <w:r>
              <w:rPr>
                <w:rFonts w:hint="eastAsia"/>
                <w:b/>
                <w:lang w:bidi="ar"/>
              </w:rPr>
              <w:t>Q</w:t>
            </w:r>
            <w:r>
              <w:rPr>
                <w:rFonts w:hint="eastAsia"/>
                <w:b/>
                <w:lang w:val="en-US" w:eastAsia="zh-CN" w:bidi="ar"/>
              </w:rPr>
              <w:t>52</w:t>
            </w:r>
            <w:r>
              <w:rPr>
                <w:rFonts w:hint="eastAsia"/>
                <w:b/>
                <w:lang w:bidi="ar"/>
              </w:rPr>
              <w:t>：公司如何看待友商的价格竞争？公司在供应链优化降本方面有哪些规划和目标？</w:t>
            </w:r>
          </w:p>
          <w:p w14:paraId="6BAB2561">
            <w:pPr>
              <w:keepNext w:val="0"/>
              <w:keepLines w:val="0"/>
              <w:pageBreakBefore w:val="0"/>
              <w:widowControl/>
              <w:kinsoku/>
              <w:wordWrap/>
              <w:overflowPunct/>
              <w:topLinePunct w:val="0"/>
              <w:autoSpaceDE/>
              <w:autoSpaceDN/>
              <w:bidi w:val="0"/>
              <w:adjustRightInd/>
              <w:snapToGrid/>
              <w:jc w:val="both"/>
              <w:textAlignment w:val="auto"/>
              <w:rPr>
                <w:lang w:bidi="ar"/>
              </w:rPr>
            </w:pPr>
            <w:r>
              <w:rPr>
                <w:rFonts w:hint="eastAsia" w:asciiTheme="majorEastAsia" w:hAnsiTheme="majorEastAsia" w:eastAsiaTheme="majorEastAsia" w:cstheme="majorEastAsia"/>
                <w:lang w:val="en-US" w:eastAsia="zh-CN"/>
              </w:rPr>
              <w:t>尊敬的投资者您好！公司不以单纯的终端价格战为主要竞争手段，而是坚持以高附加值的品类创新和软件AI体验赢得市场。 公司将通过加强前瞻性战略采购锁定关键元器件成本、引入多元化供应商体系、提升委托加工与自建产线的精细化管理水平，实现生产全流程的降本增效。感谢您的关注！</w:t>
            </w:r>
          </w:p>
        </w:tc>
      </w:tr>
      <w:tr w14:paraId="08F648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18" w:type="dxa"/>
            <w:tcBorders>
              <w:top w:val="single" w:color="auto" w:sz="4" w:space="0"/>
              <w:left w:val="single" w:color="auto" w:sz="4" w:space="0"/>
              <w:bottom w:val="single" w:color="auto" w:sz="4" w:space="0"/>
              <w:right w:val="single" w:color="auto" w:sz="4" w:space="0"/>
            </w:tcBorders>
            <w:vAlign w:val="center"/>
          </w:tcPr>
          <w:p w14:paraId="6F61F7ED">
            <w:pPr>
              <w:ind w:firstLine="0" w:firstLineChars="0"/>
              <w:jc w:val="center"/>
            </w:pPr>
            <w:r>
              <w:rPr>
                <w:rFonts w:hint="eastAsia"/>
              </w:rPr>
              <w:t>附件清单</w:t>
            </w:r>
          </w:p>
          <w:p w14:paraId="4A96E670">
            <w:pPr>
              <w:ind w:firstLine="0" w:firstLineChars="0"/>
              <w:jc w:val="center"/>
            </w:pPr>
            <w:r>
              <w:rPr>
                <w:rFonts w:hint="eastAsia"/>
              </w:rPr>
              <w:t>（如有）</w:t>
            </w:r>
          </w:p>
        </w:tc>
        <w:tc>
          <w:tcPr>
            <w:tcW w:w="7370" w:type="dxa"/>
            <w:tcBorders>
              <w:top w:val="single" w:color="auto" w:sz="4" w:space="0"/>
              <w:left w:val="single" w:color="auto" w:sz="4" w:space="0"/>
              <w:bottom w:val="single" w:color="auto" w:sz="4" w:space="0"/>
              <w:right w:val="single" w:color="auto" w:sz="4" w:space="0"/>
            </w:tcBorders>
            <w:vAlign w:val="center"/>
          </w:tcPr>
          <w:p w14:paraId="23BB7771">
            <w:pPr>
              <w:ind w:firstLine="0" w:firstLineChars="0"/>
            </w:pPr>
            <w:r>
              <w:rPr>
                <w:rFonts w:hint="eastAsia"/>
              </w:rPr>
              <w:t>无</w:t>
            </w:r>
          </w:p>
        </w:tc>
      </w:tr>
      <w:tr w14:paraId="6721BA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18" w:type="dxa"/>
            <w:tcBorders>
              <w:top w:val="single" w:color="auto" w:sz="4" w:space="0"/>
              <w:left w:val="single" w:color="auto" w:sz="4" w:space="0"/>
              <w:bottom w:val="single" w:color="auto" w:sz="4" w:space="0"/>
              <w:right w:val="single" w:color="auto" w:sz="4" w:space="0"/>
            </w:tcBorders>
            <w:vAlign w:val="center"/>
          </w:tcPr>
          <w:p w14:paraId="53D5E1EB">
            <w:r>
              <w:rPr>
                <w:rFonts w:hint="eastAsia"/>
              </w:rPr>
              <w:t>日期</w:t>
            </w:r>
          </w:p>
        </w:tc>
        <w:tc>
          <w:tcPr>
            <w:tcW w:w="7370" w:type="dxa"/>
            <w:tcBorders>
              <w:top w:val="single" w:color="auto" w:sz="4" w:space="0"/>
              <w:left w:val="single" w:color="auto" w:sz="4" w:space="0"/>
              <w:bottom w:val="single" w:color="auto" w:sz="4" w:space="0"/>
              <w:right w:val="single" w:color="auto" w:sz="4" w:space="0"/>
            </w:tcBorders>
            <w:vAlign w:val="center"/>
          </w:tcPr>
          <w:p w14:paraId="20EB7BA4">
            <w:pPr>
              <w:ind w:firstLine="0" w:firstLineChars="0"/>
            </w:pPr>
            <w:r>
              <w:rPr>
                <w:rFonts w:hint="eastAsia"/>
              </w:rPr>
              <w:t>2026年</w:t>
            </w:r>
            <w:r>
              <w:rPr>
                <w:rFonts w:hint="eastAsia"/>
                <w:lang w:val="en-US" w:eastAsia="zh-CN"/>
              </w:rPr>
              <w:t>9</w:t>
            </w:r>
            <w:r>
              <w:rPr>
                <w:rFonts w:hint="eastAsia"/>
              </w:rPr>
              <w:t>月</w:t>
            </w:r>
            <w:r>
              <w:rPr>
                <w:rFonts w:hint="eastAsia"/>
                <w:lang w:val="en-US" w:eastAsia="zh-CN"/>
              </w:rPr>
              <w:t>4</w:t>
            </w:r>
            <w:r>
              <w:rPr>
                <w:rFonts w:hint="eastAsia"/>
              </w:rPr>
              <w:t>日</w:t>
            </w:r>
          </w:p>
        </w:tc>
      </w:tr>
    </w:tbl>
    <w:p w14:paraId="2399D0F9">
      <w:pPr>
        <w:ind w:firstLine="0" w:firstLineChars="0"/>
      </w:pPr>
    </w:p>
    <w:sectPr>
      <w:headerReference r:id="rId7" w:type="first"/>
      <w:footerReference r:id="rId10" w:type="first"/>
      <w:headerReference r:id="rId5" w:type="default"/>
      <w:footerReference r:id="rId8" w:type="default"/>
      <w:headerReference r:id="rId6" w:type="even"/>
      <w:footerReference r:id="rId9" w:type="even"/>
      <w:pgSz w:w="11906" w:h="16838"/>
      <w:pgMar w:top="1440" w:right="1797" w:bottom="1440" w:left="1797" w:header="737" w:footer="680"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libri Light">
    <w:panose1 w:val="020F0302020204030204"/>
    <w:charset w:val="00"/>
    <w:family w:val="swiss"/>
    <w:pitch w:val="default"/>
    <w:sig w:usb0="E4002EFF" w:usb1="C200247B" w:usb2="00000009" w:usb3="00000000" w:csb0="200001FF" w:csb1="00000000"/>
  </w:font>
  <w:font w:name="Wingdings 2">
    <w:panose1 w:val="05020102010507070707"/>
    <w:charset w:val="00"/>
    <w:family w:val="decorative"/>
    <w:pitch w:val="default"/>
    <w:sig w:usb0="00000000" w:usb1="00000000" w:usb2="00000000" w:usb3="00000000" w:csb0="80000000"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218D6F">
    <w:pPr>
      <w:pStyle w:val="8"/>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D5A2AF">
    <w:pPr>
      <w:pStyle w:val="8"/>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C874B8">
    <w:pPr>
      <w:pStyle w:val="8"/>
      <w:ind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480"/>
      </w:pPr>
      <w:r>
        <w:separator/>
      </w:r>
    </w:p>
  </w:footnote>
  <w:footnote w:type="continuationSeparator" w:id="1">
    <w:p>
      <w:pPr>
        <w:spacing w:line="360" w:lineRule="auto"/>
        <w:ind w:firstLine="48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990DFD">
    <w:pPr>
      <w:pStyle w:val="9"/>
      <w:ind w:firstLine="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84B39B">
    <w:pPr>
      <w:pStyle w:val="9"/>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FD746B">
    <w:pPr>
      <w:pStyle w:val="9"/>
      <w:ind w:firstLine="36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TE3NjUxYTg0OWYyYzMyMTZhZDE4NmFlMTMyYjFiMjQifQ=="/>
    <w:docVar w:name="KSO_WPS_MARK_KEY" w:val="0360e051-2f44-4279-881a-3f3c05dfa478"/>
  </w:docVars>
  <w:rsids>
    <w:rsidRoot w:val="00172A27"/>
    <w:rsid w:val="000033E4"/>
    <w:rsid w:val="00003ED3"/>
    <w:rsid w:val="0000630B"/>
    <w:rsid w:val="000808EF"/>
    <w:rsid w:val="000C2262"/>
    <w:rsid w:val="000E421D"/>
    <w:rsid w:val="000E44C9"/>
    <w:rsid w:val="00106B57"/>
    <w:rsid w:val="00127D38"/>
    <w:rsid w:val="00136EE7"/>
    <w:rsid w:val="00162AB8"/>
    <w:rsid w:val="00172A27"/>
    <w:rsid w:val="00195281"/>
    <w:rsid w:val="001A350C"/>
    <w:rsid w:val="001B3EC7"/>
    <w:rsid w:val="001F66A1"/>
    <w:rsid w:val="002038F3"/>
    <w:rsid w:val="00206C41"/>
    <w:rsid w:val="00207F6B"/>
    <w:rsid w:val="002222A1"/>
    <w:rsid w:val="00237C0F"/>
    <w:rsid w:val="0024492B"/>
    <w:rsid w:val="00257E96"/>
    <w:rsid w:val="0026277B"/>
    <w:rsid w:val="002A110A"/>
    <w:rsid w:val="002A4B18"/>
    <w:rsid w:val="002D4F63"/>
    <w:rsid w:val="002E5395"/>
    <w:rsid w:val="002F3CA7"/>
    <w:rsid w:val="0034587E"/>
    <w:rsid w:val="003465EA"/>
    <w:rsid w:val="00352D64"/>
    <w:rsid w:val="00355BB7"/>
    <w:rsid w:val="00360BFA"/>
    <w:rsid w:val="003712EE"/>
    <w:rsid w:val="00372648"/>
    <w:rsid w:val="00377EDB"/>
    <w:rsid w:val="004057B4"/>
    <w:rsid w:val="0041037E"/>
    <w:rsid w:val="00416868"/>
    <w:rsid w:val="004439BD"/>
    <w:rsid w:val="00462C94"/>
    <w:rsid w:val="00464595"/>
    <w:rsid w:val="0047378A"/>
    <w:rsid w:val="00486BF8"/>
    <w:rsid w:val="004C1847"/>
    <w:rsid w:val="004F14F5"/>
    <w:rsid w:val="005016F4"/>
    <w:rsid w:val="00501862"/>
    <w:rsid w:val="00515C04"/>
    <w:rsid w:val="00546E0A"/>
    <w:rsid w:val="00550536"/>
    <w:rsid w:val="005676F1"/>
    <w:rsid w:val="005A69D7"/>
    <w:rsid w:val="005E50C3"/>
    <w:rsid w:val="005E6BF7"/>
    <w:rsid w:val="005F02F7"/>
    <w:rsid w:val="005F13FD"/>
    <w:rsid w:val="0061032C"/>
    <w:rsid w:val="00641FAC"/>
    <w:rsid w:val="00642A2F"/>
    <w:rsid w:val="00653938"/>
    <w:rsid w:val="00656107"/>
    <w:rsid w:val="00684FD4"/>
    <w:rsid w:val="0068534E"/>
    <w:rsid w:val="00686329"/>
    <w:rsid w:val="006A62CD"/>
    <w:rsid w:val="006A7259"/>
    <w:rsid w:val="006B754F"/>
    <w:rsid w:val="006D4E15"/>
    <w:rsid w:val="0074092B"/>
    <w:rsid w:val="00754A09"/>
    <w:rsid w:val="007722EA"/>
    <w:rsid w:val="007857D7"/>
    <w:rsid w:val="007900F5"/>
    <w:rsid w:val="00791969"/>
    <w:rsid w:val="007B20BC"/>
    <w:rsid w:val="007B64C4"/>
    <w:rsid w:val="007D30D4"/>
    <w:rsid w:val="007E4187"/>
    <w:rsid w:val="0083440A"/>
    <w:rsid w:val="00854016"/>
    <w:rsid w:val="008A5483"/>
    <w:rsid w:val="008B2714"/>
    <w:rsid w:val="008B69F5"/>
    <w:rsid w:val="008C0D8C"/>
    <w:rsid w:val="008D37A1"/>
    <w:rsid w:val="008F52B8"/>
    <w:rsid w:val="008F671E"/>
    <w:rsid w:val="0091766B"/>
    <w:rsid w:val="00947821"/>
    <w:rsid w:val="009513E0"/>
    <w:rsid w:val="00953C04"/>
    <w:rsid w:val="00957F7B"/>
    <w:rsid w:val="00960237"/>
    <w:rsid w:val="0097551F"/>
    <w:rsid w:val="009B61EC"/>
    <w:rsid w:val="009D2555"/>
    <w:rsid w:val="009E3AD8"/>
    <w:rsid w:val="009F0F5E"/>
    <w:rsid w:val="009F5205"/>
    <w:rsid w:val="00A0003E"/>
    <w:rsid w:val="00A009AB"/>
    <w:rsid w:val="00A262AC"/>
    <w:rsid w:val="00A33951"/>
    <w:rsid w:val="00A4346D"/>
    <w:rsid w:val="00A44BDC"/>
    <w:rsid w:val="00A56D5A"/>
    <w:rsid w:val="00A637D1"/>
    <w:rsid w:val="00A74818"/>
    <w:rsid w:val="00AA5828"/>
    <w:rsid w:val="00AE0DD1"/>
    <w:rsid w:val="00AF3A1D"/>
    <w:rsid w:val="00B173B7"/>
    <w:rsid w:val="00B27D44"/>
    <w:rsid w:val="00B30CCD"/>
    <w:rsid w:val="00B4097A"/>
    <w:rsid w:val="00B633BF"/>
    <w:rsid w:val="00B76EEB"/>
    <w:rsid w:val="00B95E2D"/>
    <w:rsid w:val="00BC2C0F"/>
    <w:rsid w:val="00BC3E61"/>
    <w:rsid w:val="00BD766B"/>
    <w:rsid w:val="00C216E8"/>
    <w:rsid w:val="00C25925"/>
    <w:rsid w:val="00C33E5F"/>
    <w:rsid w:val="00C33E79"/>
    <w:rsid w:val="00C50113"/>
    <w:rsid w:val="00C50118"/>
    <w:rsid w:val="00C673D5"/>
    <w:rsid w:val="00C90CFB"/>
    <w:rsid w:val="00CA4A79"/>
    <w:rsid w:val="00CE085B"/>
    <w:rsid w:val="00CF5B7F"/>
    <w:rsid w:val="00D66664"/>
    <w:rsid w:val="00D730C4"/>
    <w:rsid w:val="00D74140"/>
    <w:rsid w:val="00DE5BC2"/>
    <w:rsid w:val="00DF069E"/>
    <w:rsid w:val="00DF65C2"/>
    <w:rsid w:val="00E61768"/>
    <w:rsid w:val="00E6548E"/>
    <w:rsid w:val="00E668DD"/>
    <w:rsid w:val="00E853F2"/>
    <w:rsid w:val="00E936B6"/>
    <w:rsid w:val="00EA4436"/>
    <w:rsid w:val="00EA7CB8"/>
    <w:rsid w:val="00EB73BF"/>
    <w:rsid w:val="00EE1178"/>
    <w:rsid w:val="00F42FCB"/>
    <w:rsid w:val="00F453C6"/>
    <w:rsid w:val="00F566CC"/>
    <w:rsid w:val="00F56A5E"/>
    <w:rsid w:val="00F90814"/>
    <w:rsid w:val="00F94F9F"/>
    <w:rsid w:val="00FA426A"/>
    <w:rsid w:val="00FB29C2"/>
    <w:rsid w:val="00FE1A5B"/>
    <w:rsid w:val="01084302"/>
    <w:rsid w:val="0127306B"/>
    <w:rsid w:val="012D1E11"/>
    <w:rsid w:val="016F12A7"/>
    <w:rsid w:val="017F53E2"/>
    <w:rsid w:val="019112E8"/>
    <w:rsid w:val="01971FDF"/>
    <w:rsid w:val="01BE03FA"/>
    <w:rsid w:val="01C90D81"/>
    <w:rsid w:val="01CA233A"/>
    <w:rsid w:val="01D53F3A"/>
    <w:rsid w:val="01EA2A0A"/>
    <w:rsid w:val="020874E3"/>
    <w:rsid w:val="02360F21"/>
    <w:rsid w:val="02905D58"/>
    <w:rsid w:val="029106F4"/>
    <w:rsid w:val="029818CA"/>
    <w:rsid w:val="02EE4C62"/>
    <w:rsid w:val="02F31B8E"/>
    <w:rsid w:val="02F4402E"/>
    <w:rsid w:val="03277DFB"/>
    <w:rsid w:val="039B27EF"/>
    <w:rsid w:val="03E94496"/>
    <w:rsid w:val="04002F45"/>
    <w:rsid w:val="040538FA"/>
    <w:rsid w:val="040D6491"/>
    <w:rsid w:val="045C2C9C"/>
    <w:rsid w:val="047E5B37"/>
    <w:rsid w:val="04AE315A"/>
    <w:rsid w:val="04BC6261"/>
    <w:rsid w:val="04D106CA"/>
    <w:rsid w:val="051659E7"/>
    <w:rsid w:val="057E12A3"/>
    <w:rsid w:val="05D20391"/>
    <w:rsid w:val="05DD7EB9"/>
    <w:rsid w:val="0612158C"/>
    <w:rsid w:val="065860AE"/>
    <w:rsid w:val="06AD06BA"/>
    <w:rsid w:val="06E87086"/>
    <w:rsid w:val="072867E2"/>
    <w:rsid w:val="072E2ADC"/>
    <w:rsid w:val="07317CAF"/>
    <w:rsid w:val="0756767D"/>
    <w:rsid w:val="0794702E"/>
    <w:rsid w:val="07BB67DE"/>
    <w:rsid w:val="080E48B8"/>
    <w:rsid w:val="081231D7"/>
    <w:rsid w:val="081C06E6"/>
    <w:rsid w:val="0836341F"/>
    <w:rsid w:val="08627F36"/>
    <w:rsid w:val="08910295"/>
    <w:rsid w:val="08CC24B8"/>
    <w:rsid w:val="08FA7CB0"/>
    <w:rsid w:val="09002619"/>
    <w:rsid w:val="0906705B"/>
    <w:rsid w:val="09182359"/>
    <w:rsid w:val="093D5C37"/>
    <w:rsid w:val="09496C5F"/>
    <w:rsid w:val="09603E7B"/>
    <w:rsid w:val="096A7170"/>
    <w:rsid w:val="09795AA3"/>
    <w:rsid w:val="097F1BAB"/>
    <w:rsid w:val="09B6706F"/>
    <w:rsid w:val="09BD386C"/>
    <w:rsid w:val="09C1704B"/>
    <w:rsid w:val="0A456833"/>
    <w:rsid w:val="0A6A38DF"/>
    <w:rsid w:val="0A784893"/>
    <w:rsid w:val="0AA478EC"/>
    <w:rsid w:val="0AA54D4A"/>
    <w:rsid w:val="0AA63B68"/>
    <w:rsid w:val="0AE8271A"/>
    <w:rsid w:val="0B270995"/>
    <w:rsid w:val="0B2F6E81"/>
    <w:rsid w:val="0B336B81"/>
    <w:rsid w:val="0B3F5786"/>
    <w:rsid w:val="0B574A70"/>
    <w:rsid w:val="0B754EBD"/>
    <w:rsid w:val="0BA7170A"/>
    <w:rsid w:val="0BB23954"/>
    <w:rsid w:val="0BF91A69"/>
    <w:rsid w:val="0C3E5D0A"/>
    <w:rsid w:val="0C3F255B"/>
    <w:rsid w:val="0C4777CB"/>
    <w:rsid w:val="0CAC4948"/>
    <w:rsid w:val="0CB2393F"/>
    <w:rsid w:val="0CB73BC8"/>
    <w:rsid w:val="0CFC65C2"/>
    <w:rsid w:val="0D331D41"/>
    <w:rsid w:val="0D3C1E4A"/>
    <w:rsid w:val="0D4977A2"/>
    <w:rsid w:val="0D586092"/>
    <w:rsid w:val="0D8E04F1"/>
    <w:rsid w:val="0DAE1F38"/>
    <w:rsid w:val="0DB577F2"/>
    <w:rsid w:val="0DC61A39"/>
    <w:rsid w:val="0DED25F6"/>
    <w:rsid w:val="0E0768A1"/>
    <w:rsid w:val="0E1C5F0A"/>
    <w:rsid w:val="0E20764D"/>
    <w:rsid w:val="0E450D1D"/>
    <w:rsid w:val="0EA81E8D"/>
    <w:rsid w:val="0EA838C6"/>
    <w:rsid w:val="0EC477BD"/>
    <w:rsid w:val="0F16079E"/>
    <w:rsid w:val="0F446E2A"/>
    <w:rsid w:val="0F466EC3"/>
    <w:rsid w:val="0F6B49B8"/>
    <w:rsid w:val="0F902AC2"/>
    <w:rsid w:val="0FB01864"/>
    <w:rsid w:val="0FBC7D09"/>
    <w:rsid w:val="0FF65E4F"/>
    <w:rsid w:val="101C71B4"/>
    <w:rsid w:val="10404D5C"/>
    <w:rsid w:val="108863D4"/>
    <w:rsid w:val="114747BB"/>
    <w:rsid w:val="11782BE2"/>
    <w:rsid w:val="12060CAE"/>
    <w:rsid w:val="122A220C"/>
    <w:rsid w:val="1233013E"/>
    <w:rsid w:val="12B00948"/>
    <w:rsid w:val="12FF1A40"/>
    <w:rsid w:val="13054B8A"/>
    <w:rsid w:val="13596EAB"/>
    <w:rsid w:val="13BA0B3A"/>
    <w:rsid w:val="13C65C0F"/>
    <w:rsid w:val="143626A0"/>
    <w:rsid w:val="143D06DE"/>
    <w:rsid w:val="143E66F8"/>
    <w:rsid w:val="14706BA3"/>
    <w:rsid w:val="1527455E"/>
    <w:rsid w:val="152C2AC9"/>
    <w:rsid w:val="153E0A4F"/>
    <w:rsid w:val="155344FA"/>
    <w:rsid w:val="15881C1F"/>
    <w:rsid w:val="15D47E60"/>
    <w:rsid w:val="15EA5925"/>
    <w:rsid w:val="16207F87"/>
    <w:rsid w:val="16281FDB"/>
    <w:rsid w:val="16413ED4"/>
    <w:rsid w:val="16766603"/>
    <w:rsid w:val="168D7F00"/>
    <w:rsid w:val="16A44284"/>
    <w:rsid w:val="16AF622D"/>
    <w:rsid w:val="16CB4BDB"/>
    <w:rsid w:val="16E47BF8"/>
    <w:rsid w:val="16F91AAB"/>
    <w:rsid w:val="173040BF"/>
    <w:rsid w:val="17344377"/>
    <w:rsid w:val="17352151"/>
    <w:rsid w:val="174B4F8E"/>
    <w:rsid w:val="1753255E"/>
    <w:rsid w:val="176E3905"/>
    <w:rsid w:val="17900C69"/>
    <w:rsid w:val="1797464F"/>
    <w:rsid w:val="17E165B7"/>
    <w:rsid w:val="180429C4"/>
    <w:rsid w:val="18266D3F"/>
    <w:rsid w:val="1833416F"/>
    <w:rsid w:val="1844424B"/>
    <w:rsid w:val="18493212"/>
    <w:rsid w:val="184E6707"/>
    <w:rsid w:val="188655E3"/>
    <w:rsid w:val="18D8177E"/>
    <w:rsid w:val="18E72C92"/>
    <w:rsid w:val="19165065"/>
    <w:rsid w:val="19481100"/>
    <w:rsid w:val="19A60BA5"/>
    <w:rsid w:val="19B5395B"/>
    <w:rsid w:val="19C06599"/>
    <w:rsid w:val="19EE73F5"/>
    <w:rsid w:val="1A6E681F"/>
    <w:rsid w:val="1AA37116"/>
    <w:rsid w:val="1AB119E7"/>
    <w:rsid w:val="1B0E67CD"/>
    <w:rsid w:val="1B6A4A2E"/>
    <w:rsid w:val="1B896827"/>
    <w:rsid w:val="1BAB478B"/>
    <w:rsid w:val="1BB24CF2"/>
    <w:rsid w:val="1BF34408"/>
    <w:rsid w:val="1C4D6134"/>
    <w:rsid w:val="1C6B12C5"/>
    <w:rsid w:val="1C91298B"/>
    <w:rsid w:val="1C924347"/>
    <w:rsid w:val="1CB87F47"/>
    <w:rsid w:val="1CD502D3"/>
    <w:rsid w:val="1D095663"/>
    <w:rsid w:val="1D0B3F3C"/>
    <w:rsid w:val="1D0F7C93"/>
    <w:rsid w:val="1D325D89"/>
    <w:rsid w:val="1D832054"/>
    <w:rsid w:val="1D86415E"/>
    <w:rsid w:val="1DBE19B0"/>
    <w:rsid w:val="1DE94972"/>
    <w:rsid w:val="1E0B467D"/>
    <w:rsid w:val="1E5E5E89"/>
    <w:rsid w:val="1E747998"/>
    <w:rsid w:val="1E93432D"/>
    <w:rsid w:val="1EA36E2C"/>
    <w:rsid w:val="1F2E644A"/>
    <w:rsid w:val="1F5A3B6E"/>
    <w:rsid w:val="1F8B3B8B"/>
    <w:rsid w:val="1FA136BE"/>
    <w:rsid w:val="1FB56853"/>
    <w:rsid w:val="1FBD2E0F"/>
    <w:rsid w:val="1FD030D3"/>
    <w:rsid w:val="1FD433BB"/>
    <w:rsid w:val="1FE4501E"/>
    <w:rsid w:val="20C5141C"/>
    <w:rsid w:val="20DD502F"/>
    <w:rsid w:val="20FB77F4"/>
    <w:rsid w:val="210B273E"/>
    <w:rsid w:val="215F73EA"/>
    <w:rsid w:val="21B46C7A"/>
    <w:rsid w:val="21D553E7"/>
    <w:rsid w:val="21E37E67"/>
    <w:rsid w:val="21E45967"/>
    <w:rsid w:val="21F43ABB"/>
    <w:rsid w:val="22184D77"/>
    <w:rsid w:val="229976A0"/>
    <w:rsid w:val="22A3585D"/>
    <w:rsid w:val="231F144B"/>
    <w:rsid w:val="23237091"/>
    <w:rsid w:val="2350612F"/>
    <w:rsid w:val="237F25CE"/>
    <w:rsid w:val="238528F8"/>
    <w:rsid w:val="243D7F13"/>
    <w:rsid w:val="245A71CF"/>
    <w:rsid w:val="24691587"/>
    <w:rsid w:val="247A4D13"/>
    <w:rsid w:val="24893FAB"/>
    <w:rsid w:val="24952A74"/>
    <w:rsid w:val="249B154A"/>
    <w:rsid w:val="24BB4B12"/>
    <w:rsid w:val="24D20BF3"/>
    <w:rsid w:val="24D27FF5"/>
    <w:rsid w:val="25216C5B"/>
    <w:rsid w:val="25971C42"/>
    <w:rsid w:val="25AE2D68"/>
    <w:rsid w:val="25C26F45"/>
    <w:rsid w:val="260B27E7"/>
    <w:rsid w:val="261F3B09"/>
    <w:rsid w:val="2620231C"/>
    <w:rsid w:val="26733D00"/>
    <w:rsid w:val="26C83CEF"/>
    <w:rsid w:val="26FC458B"/>
    <w:rsid w:val="26FC7CDF"/>
    <w:rsid w:val="27201DB5"/>
    <w:rsid w:val="274912B9"/>
    <w:rsid w:val="27521DE6"/>
    <w:rsid w:val="277F3214"/>
    <w:rsid w:val="279544FE"/>
    <w:rsid w:val="27B25A4E"/>
    <w:rsid w:val="27B931BF"/>
    <w:rsid w:val="27BC6F8B"/>
    <w:rsid w:val="27C732C3"/>
    <w:rsid w:val="27EA0D51"/>
    <w:rsid w:val="27EA4CD2"/>
    <w:rsid w:val="281737E8"/>
    <w:rsid w:val="284C2082"/>
    <w:rsid w:val="284C7467"/>
    <w:rsid w:val="286D7A74"/>
    <w:rsid w:val="28754585"/>
    <w:rsid w:val="28CA1B43"/>
    <w:rsid w:val="28D81C9F"/>
    <w:rsid w:val="28DE3326"/>
    <w:rsid w:val="291B0D03"/>
    <w:rsid w:val="29287CE8"/>
    <w:rsid w:val="29607747"/>
    <w:rsid w:val="29A266C5"/>
    <w:rsid w:val="29B939E7"/>
    <w:rsid w:val="29D502FB"/>
    <w:rsid w:val="29FA13DE"/>
    <w:rsid w:val="2A096496"/>
    <w:rsid w:val="2A8D1131"/>
    <w:rsid w:val="2A9F1E29"/>
    <w:rsid w:val="2AB83EBA"/>
    <w:rsid w:val="2AF6047A"/>
    <w:rsid w:val="2B436740"/>
    <w:rsid w:val="2B4F6601"/>
    <w:rsid w:val="2B5D3F67"/>
    <w:rsid w:val="2B6B0458"/>
    <w:rsid w:val="2BAC62BA"/>
    <w:rsid w:val="2BB21D6B"/>
    <w:rsid w:val="2BC419C2"/>
    <w:rsid w:val="2BF47D7B"/>
    <w:rsid w:val="2BF732F3"/>
    <w:rsid w:val="2C3167C0"/>
    <w:rsid w:val="2C7C5209"/>
    <w:rsid w:val="2C9B5E00"/>
    <w:rsid w:val="2CE12625"/>
    <w:rsid w:val="2D362A2D"/>
    <w:rsid w:val="2D6745FE"/>
    <w:rsid w:val="2D941716"/>
    <w:rsid w:val="2DBD14A3"/>
    <w:rsid w:val="2DCC7F41"/>
    <w:rsid w:val="2DE84511"/>
    <w:rsid w:val="2E077CEB"/>
    <w:rsid w:val="2E354F40"/>
    <w:rsid w:val="2E5844D8"/>
    <w:rsid w:val="2E8D2504"/>
    <w:rsid w:val="2EA332F8"/>
    <w:rsid w:val="2EB55486"/>
    <w:rsid w:val="2EB72749"/>
    <w:rsid w:val="2EC2095F"/>
    <w:rsid w:val="2F3C3A3F"/>
    <w:rsid w:val="2F7767B0"/>
    <w:rsid w:val="2FA7BD84"/>
    <w:rsid w:val="2FB51FE9"/>
    <w:rsid w:val="2FC13AAC"/>
    <w:rsid w:val="2FC453A6"/>
    <w:rsid w:val="2FDE6C75"/>
    <w:rsid w:val="2FF93EEC"/>
    <w:rsid w:val="2FFF68C3"/>
    <w:rsid w:val="30085F1C"/>
    <w:rsid w:val="300928A1"/>
    <w:rsid w:val="301A0EFB"/>
    <w:rsid w:val="303314BA"/>
    <w:rsid w:val="304E19C1"/>
    <w:rsid w:val="30783642"/>
    <w:rsid w:val="30841275"/>
    <w:rsid w:val="30AF49FD"/>
    <w:rsid w:val="3199238B"/>
    <w:rsid w:val="31C928BC"/>
    <w:rsid w:val="328274A7"/>
    <w:rsid w:val="329C72F8"/>
    <w:rsid w:val="32C43257"/>
    <w:rsid w:val="32C6518A"/>
    <w:rsid w:val="32D465EB"/>
    <w:rsid w:val="32F34A2C"/>
    <w:rsid w:val="33086AB8"/>
    <w:rsid w:val="331A47FA"/>
    <w:rsid w:val="33227143"/>
    <w:rsid w:val="334B6EA6"/>
    <w:rsid w:val="33771904"/>
    <w:rsid w:val="33980D28"/>
    <w:rsid w:val="33C024F3"/>
    <w:rsid w:val="33FA7744"/>
    <w:rsid w:val="341229B0"/>
    <w:rsid w:val="341D3605"/>
    <w:rsid w:val="34391335"/>
    <w:rsid w:val="345433FB"/>
    <w:rsid w:val="345674A5"/>
    <w:rsid w:val="347041D5"/>
    <w:rsid w:val="34977F25"/>
    <w:rsid w:val="34FF6B06"/>
    <w:rsid w:val="351E63DD"/>
    <w:rsid w:val="359262DF"/>
    <w:rsid w:val="35A67C61"/>
    <w:rsid w:val="361E2E7C"/>
    <w:rsid w:val="365D24F5"/>
    <w:rsid w:val="36A53F28"/>
    <w:rsid w:val="36B91204"/>
    <w:rsid w:val="36DB66FA"/>
    <w:rsid w:val="36EE7787"/>
    <w:rsid w:val="36F72464"/>
    <w:rsid w:val="37025AC8"/>
    <w:rsid w:val="37354323"/>
    <w:rsid w:val="37A77D2B"/>
    <w:rsid w:val="37C511DD"/>
    <w:rsid w:val="37E95E38"/>
    <w:rsid w:val="380A4B6E"/>
    <w:rsid w:val="381C0842"/>
    <w:rsid w:val="383D7513"/>
    <w:rsid w:val="38451629"/>
    <w:rsid w:val="3889027D"/>
    <w:rsid w:val="389318CB"/>
    <w:rsid w:val="38C46C41"/>
    <w:rsid w:val="38DD5D05"/>
    <w:rsid w:val="38F3765B"/>
    <w:rsid w:val="38FA38FD"/>
    <w:rsid w:val="39540B2A"/>
    <w:rsid w:val="39562851"/>
    <w:rsid w:val="39965751"/>
    <w:rsid w:val="39C944DB"/>
    <w:rsid w:val="39D81656"/>
    <w:rsid w:val="39F53453"/>
    <w:rsid w:val="3A0D1B30"/>
    <w:rsid w:val="3A2B64BA"/>
    <w:rsid w:val="3A426A4C"/>
    <w:rsid w:val="3A6E266D"/>
    <w:rsid w:val="3A7E1793"/>
    <w:rsid w:val="3AF771DF"/>
    <w:rsid w:val="3B0A3891"/>
    <w:rsid w:val="3B18052B"/>
    <w:rsid w:val="3B3B0E06"/>
    <w:rsid w:val="3BB02D7C"/>
    <w:rsid w:val="3C112F8A"/>
    <w:rsid w:val="3C2A743B"/>
    <w:rsid w:val="3C3B5B95"/>
    <w:rsid w:val="3CA05E05"/>
    <w:rsid w:val="3CB674C6"/>
    <w:rsid w:val="3CF10852"/>
    <w:rsid w:val="3CF36FB5"/>
    <w:rsid w:val="3D23275A"/>
    <w:rsid w:val="3D2E17CA"/>
    <w:rsid w:val="3D7D7E5B"/>
    <w:rsid w:val="3DC845EF"/>
    <w:rsid w:val="3DD47EFF"/>
    <w:rsid w:val="3DF24EAC"/>
    <w:rsid w:val="3DF655D4"/>
    <w:rsid w:val="3E465893"/>
    <w:rsid w:val="3EB65F9B"/>
    <w:rsid w:val="3EBD5B05"/>
    <w:rsid w:val="3EC22781"/>
    <w:rsid w:val="3EC263EA"/>
    <w:rsid w:val="3ECD3C6B"/>
    <w:rsid w:val="3ED94745"/>
    <w:rsid w:val="3F690FFA"/>
    <w:rsid w:val="3F9E42D8"/>
    <w:rsid w:val="3FC84AEB"/>
    <w:rsid w:val="3FCA0289"/>
    <w:rsid w:val="3FEA0E78"/>
    <w:rsid w:val="3FF752C3"/>
    <w:rsid w:val="3FFE3277"/>
    <w:rsid w:val="402569B7"/>
    <w:rsid w:val="40364FF9"/>
    <w:rsid w:val="40642A31"/>
    <w:rsid w:val="409235F9"/>
    <w:rsid w:val="40A753BD"/>
    <w:rsid w:val="40DE6ABE"/>
    <w:rsid w:val="410C7C85"/>
    <w:rsid w:val="41230F76"/>
    <w:rsid w:val="41531602"/>
    <w:rsid w:val="416B15E0"/>
    <w:rsid w:val="416D041F"/>
    <w:rsid w:val="417A3802"/>
    <w:rsid w:val="41B07D19"/>
    <w:rsid w:val="4251418C"/>
    <w:rsid w:val="42587410"/>
    <w:rsid w:val="428D0B18"/>
    <w:rsid w:val="429D75A2"/>
    <w:rsid w:val="42AD18FE"/>
    <w:rsid w:val="42B91D52"/>
    <w:rsid w:val="42BF7305"/>
    <w:rsid w:val="42EA799C"/>
    <w:rsid w:val="43313FFC"/>
    <w:rsid w:val="4379364E"/>
    <w:rsid w:val="43884ABF"/>
    <w:rsid w:val="43A56DFA"/>
    <w:rsid w:val="441E42EE"/>
    <w:rsid w:val="44631639"/>
    <w:rsid w:val="446D706D"/>
    <w:rsid w:val="44BF161D"/>
    <w:rsid w:val="44DF2D95"/>
    <w:rsid w:val="450E2C45"/>
    <w:rsid w:val="45216368"/>
    <w:rsid w:val="45236AD0"/>
    <w:rsid w:val="452454F2"/>
    <w:rsid w:val="45507883"/>
    <w:rsid w:val="45943594"/>
    <w:rsid w:val="459715A6"/>
    <w:rsid w:val="45A02594"/>
    <w:rsid w:val="45CF5DC3"/>
    <w:rsid w:val="45D10C67"/>
    <w:rsid w:val="45D46B6F"/>
    <w:rsid w:val="466409ED"/>
    <w:rsid w:val="466753B0"/>
    <w:rsid w:val="467E7FA4"/>
    <w:rsid w:val="46CE1383"/>
    <w:rsid w:val="46F25714"/>
    <w:rsid w:val="472265C3"/>
    <w:rsid w:val="475A7970"/>
    <w:rsid w:val="47755530"/>
    <w:rsid w:val="47861873"/>
    <w:rsid w:val="47906BA6"/>
    <w:rsid w:val="47CA253A"/>
    <w:rsid w:val="47F97F94"/>
    <w:rsid w:val="4830555C"/>
    <w:rsid w:val="4883614D"/>
    <w:rsid w:val="48906A69"/>
    <w:rsid w:val="48B6041B"/>
    <w:rsid w:val="48B66823"/>
    <w:rsid w:val="48BC3476"/>
    <w:rsid w:val="48EB3EFE"/>
    <w:rsid w:val="491935CB"/>
    <w:rsid w:val="49394074"/>
    <w:rsid w:val="49722352"/>
    <w:rsid w:val="49AE56CA"/>
    <w:rsid w:val="49E503E1"/>
    <w:rsid w:val="4A2125C5"/>
    <w:rsid w:val="4A262B85"/>
    <w:rsid w:val="4A2F7392"/>
    <w:rsid w:val="4A6E1D21"/>
    <w:rsid w:val="4AA23A8D"/>
    <w:rsid w:val="4AF61407"/>
    <w:rsid w:val="4B80387A"/>
    <w:rsid w:val="4B9A53A5"/>
    <w:rsid w:val="4BDD7B44"/>
    <w:rsid w:val="4BDE7713"/>
    <w:rsid w:val="4BEF2F92"/>
    <w:rsid w:val="4C04478B"/>
    <w:rsid w:val="4C162E58"/>
    <w:rsid w:val="4C3D113C"/>
    <w:rsid w:val="4C9219BB"/>
    <w:rsid w:val="4CF20821"/>
    <w:rsid w:val="4D02503D"/>
    <w:rsid w:val="4D0B0C3B"/>
    <w:rsid w:val="4D4F0B2E"/>
    <w:rsid w:val="4D5E7958"/>
    <w:rsid w:val="4D603578"/>
    <w:rsid w:val="4D70170E"/>
    <w:rsid w:val="4DD51332"/>
    <w:rsid w:val="4DDB439D"/>
    <w:rsid w:val="4DEF56FA"/>
    <w:rsid w:val="4E1A4EAE"/>
    <w:rsid w:val="4E2770E9"/>
    <w:rsid w:val="4E3C5083"/>
    <w:rsid w:val="4E5C624D"/>
    <w:rsid w:val="4E8C4B6A"/>
    <w:rsid w:val="4E910A3A"/>
    <w:rsid w:val="4EA467B9"/>
    <w:rsid w:val="4EC46E05"/>
    <w:rsid w:val="4EFC22AE"/>
    <w:rsid w:val="4F0A685C"/>
    <w:rsid w:val="4F375AAF"/>
    <w:rsid w:val="4FB64544"/>
    <w:rsid w:val="4FCA7E3C"/>
    <w:rsid w:val="4FD125B9"/>
    <w:rsid w:val="4FF0088A"/>
    <w:rsid w:val="50216C63"/>
    <w:rsid w:val="50CD6207"/>
    <w:rsid w:val="50CF3D2E"/>
    <w:rsid w:val="50D36B7A"/>
    <w:rsid w:val="50E27A87"/>
    <w:rsid w:val="515D7B14"/>
    <w:rsid w:val="517A42F9"/>
    <w:rsid w:val="518A79B5"/>
    <w:rsid w:val="51CD3C78"/>
    <w:rsid w:val="5252635E"/>
    <w:rsid w:val="52C330FB"/>
    <w:rsid w:val="52CF2970"/>
    <w:rsid w:val="53010005"/>
    <w:rsid w:val="531A2133"/>
    <w:rsid w:val="53392DD0"/>
    <w:rsid w:val="53534E78"/>
    <w:rsid w:val="53630C7E"/>
    <w:rsid w:val="53647042"/>
    <w:rsid w:val="536963A3"/>
    <w:rsid w:val="538A34C1"/>
    <w:rsid w:val="538A4FA6"/>
    <w:rsid w:val="53AC321C"/>
    <w:rsid w:val="53B11D6B"/>
    <w:rsid w:val="53C96A6C"/>
    <w:rsid w:val="53E21FCA"/>
    <w:rsid w:val="54A1075C"/>
    <w:rsid w:val="54A56C51"/>
    <w:rsid w:val="54E61131"/>
    <w:rsid w:val="55120101"/>
    <w:rsid w:val="55707574"/>
    <w:rsid w:val="55B6789C"/>
    <w:rsid w:val="56376902"/>
    <w:rsid w:val="56382375"/>
    <w:rsid w:val="565D0A3A"/>
    <w:rsid w:val="567A13BB"/>
    <w:rsid w:val="568B315E"/>
    <w:rsid w:val="56B319F7"/>
    <w:rsid w:val="56D36A1E"/>
    <w:rsid w:val="56DC513F"/>
    <w:rsid w:val="56E117CD"/>
    <w:rsid w:val="56F93DF6"/>
    <w:rsid w:val="572D0377"/>
    <w:rsid w:val="573F1679"/>
    <w:rsid w:val="5781168A"/>
    <w:rsid w:val="578A1A6E"/>
    <w:rsid w:val="57B45B67"/>
    <w:rsid w:val="57B4790F"/>
    <w:rsid w:val="57D3787C"/>
    <w:rsid w:val="581C244A"/>
    <w:rsid w:val="58DC42A6"/>
    <w:rsid w:val="58E27B71"/>
    <w:rsid w:val="58E67486"/>
    <w:rsid w:val="58F610D5"/>
    <w:rsid w:val="58FF0BAB"/>
    <w:rsid w:val="593067C0"/>
    <w:rsid w:val="593E7DE4"/>
    <w:rsid w:val="59794D43"/>
    <w:rsid w:val="598242B3"/>
    <w:rsid w:val="5995211C"/>
    <w:rsid w:val="59A467EA"/>
    <w:rsid w:val="59B5540F"/>
    <w:rsid w:val="59C24FC3"/>
    <w:rsid w:val="5A137381"/>
    <w:rsid w:val="5A23577D"/>
    <w:rsid w:val="5A58328A"/>
    <w:rsid w:val="5ADD7786"/>
    <w:rsid w:val="5AE92D42"/>
    <w:rsid w:val="5B073F40"/>
    <w:rsid w:val="5B734753"/>
    <w:rsid w:val="5BA97E2D"/>
    <w:rsid w:val="5BFC534A"/>
    <w:rsid w:val="5C01066C"/>
    <w:rsid w:val="5C0F29E5"/>
    <w:rsid w:val="5C1B21B5"/>
    <w:rsid w:val="5C980D28"/>
    <w:rsid w:val="5CAA12E7"/>
    <w:rsid w:val="5CB36E99"/>
    <w:rsid w:val="5CF32170"/>
    <w:rsid w:val="5D035418"/>
    <w:rsid w:val="5D0F745E"/>
    <w:rsid w:val="5D443592"/>
    <w:rsid w:val="5D5E00ED"/>
    <w:rsid w:val="5D8E5F10"/>
    <w:rsid w:val="5DA01A68"/>
    <w:rsid w:val="5DF943F4"/>
    <w:rsid w:val="5E1B78BB"/>
    <w:rsid w:val="5E2336EC"/>
    <w:rsid w:val="5E5628E3"/>
    <w:rsid w:val="5E63369B"/>
    <w:rsid w:val="5EBC62A8"/>
    <w:rsid w:val="5EBF3633"/>
    <w:rsid w:val="5ED32523"/>
    <w:rsid w:val="5F021399"/>
    <w:rsid w:val="5F1E5F5B"/>
    <w:rsid w:val="5F714FF4"/>
    <w:rsid w:val="5FAD7930"/>
    <w:rsid w:val="5FB55714"/>
    <w:rsid w:val="5FD32BED"/>
    <w:rsid w:val="5FE16947"/>
    <w:rsid w:val="603B4F3C"/>
    <w:rsid w:val="6073279B"/>
    <w:rsid w:val="609D0F90"/>
    <w:rsid w:val="60DD03E1"/>
    <w:rsid w:val="60E730EB"/>
    <w:rsid w:val="61262235"/>
    <w:rsid w:val="612C2AD6"/>
    <w:rsid w:val="61474730"/>
    <w:rsid w:val="61515168"/>
    <w:rsid w:val="61615E08"/>
    <w:rsid w:val="61AE7BC4"/>
    <w:rsid w:val="61E57855"/>
    <w:rsid w:val="61E72BEC"/>
    <w:rsid w:val="625D0F94"/>
    <w:rsid w:val="625E7EBB"/>
    <w:rsid w:val="628C4DBB"/>
    <w:rsid w:val="62B93C55"/>
    <w:rsid w:val="62C85D66"/>
    <w:rsid w:val="62CC35EB"/>
    <w:rsid w:val="62EE2739"/>
    <w:rsid w:val="63037A20"/>
    <w:rsid w:val="63163A3E"/>
    <w:rsid w:val="634113E9"/>
    <w:rsid w:val="63615055"/>
    <w:rsid w:val="63750D66"/>
    <w:rsid w:val="63905096"/>
    <w:rsid w:val="63AA4459"/>
    <w:rsid w:val="63D954D3"/>
    <w:rsid w:val="63E957B8"/>
    <w:rsid w:val="63F21B73"/>
    <w:rsid w:val="6400087E"/>
    <w:rsid w:val="64153CF6"/>
    <w:rsid w:val="64471F6E"/>
    <w:rsid w:val="6473010E"/>
    <w:rsid w:val="648A46E4"/>
    <w:rsid w:val="64B42794"/>
    <w:rsid w:val="64D52CDD"/>
    <w:rsid w:val="64DA2A98"/>
    <w:rsid w:val="64EC202D"/>
    <w:rsid w:val="650F4BE9"/>
    <w:rsid w:val="65262EAA"/>
    <w:rsid w:val="654D50D6"/>
    <w:rsid w:val="65900F76"/>
    <w:rsid w:val="65BB1D5E"/>
    <w:rsid w:val="66283729"/>
    <w:rsid w:val="6659611C"/>
    <w:rsid w:val="66636AB9"/>
    <w:rsid w:val="667800BA"/>
    <w:rsid w:val="66D529D1"/>
    <w:rsid w:val="66E33816"/>
    <w:rsid w:val="66E53109"/>
    <w:rsid w:val="6731162E"/>
    <w:rsid w:val="67317420"/>
    <w:rsid w:val="67536467"/>
    <w:rsid w:val="675D5DBC"/>
    <w:rsid w:val="676D324D"/>
    <w:rsid w:val="67891494"/>
    <w:rsid w:val="68352AF9"/>
    <w:rsid w:val="68376930"/>
    <w:rsid w:val="683975EA"/>
    <w:rsid w:val="685C2EAD"/>
    <w:rsid w:val="68663B55"/>
    <w:rsid w:val="686723EB"/>
    <w:rsid w:val="686E0E64"/>
    <w:rsid w:val="68943AAC"/>
    <w:rsid w:val="68C5210E"/>
    <w:rsid w:val="68CE3643"/>
    <w:rsid w:val="68EA14B1"/>
    <w:rsid w:val="69056186"/>
    <w:rsid w:val="690D48A3"/>
    <w:rsid w:val="69230C63"/>
    <w:rsid w:val="69453654"/>
    <w:rsid w:val="696434DB"/>
    <w:rsid w:val="69964E94"/>
    <w:rsid w:val="6A1074F7"/>
    <w:rsid w:val="6A1526D6"/>
    <w:rsid w:val="6A4C5023"/>
    <w:rsid w:val="6A5F3B4B"/>
    <w:rsid w:val="6A8C7A20"/>
    <w:rsid w:val="6A9B5A25"/>
    <w:rsid w:val="6AA83A17"/>
    <w:rsid w:val="6AC20063"/>
    <w:rsid w:val="6AC431C7"/>
    <w:rsid w:val="6AD07963"/>
    <w:rsid w:val="6B1F6996"/>
    <w:rsid w:val="6B582042"/>
    <w:rsid w:val="6B8C1C30"/>
    <w:rsid w:val="6B9F3A1B"/>
    <w:rsid w:val="6BB713A0"/>
    <w:rsid w:val="6BB804D0"/>
    <w:rsid w:val="6BCF402A"/>
    <w:rsid w:val="6C0C15EF"/>
    <w:rsid w:val="6C113BB4"/>
    <w:rsid w:val="6C492838"/>
    <w:rsid w:val="6D0609E6"/>
    <w:rsid w:val="6D2A0812"/>
    <w:rsid w:val="6D405B13"/>
    <w:rsid w:val="6D577AA5"/>
    <w:rsid w:val="6D632980"/>
    <w:rsid w:val="6DFF4322"/>
    <w:rsid w:val="6E0F5BD9"/>
    <w:rsid w:val="6E533D98"/>
    <w:rsid w:val="6E5F461D"/>
    <w:rsid w:val="6E732015"/>
    <w:rsid w:val="6E7A184A"/>
    <w:rsid w:val="6EF634B7"/>
    <w:rsid w:val="6F0F7267"/>
    <w:rsid w:val="6F5953DE"/>
    <w:rsid w:val="6F7A6D8C"/>
    <w:rsid w:val="6F8A1A3C"/>
    <w:rsid w:val="6FE07671"/>
    <w:rsid w:val="6FE91028"/>
    <w:rsid w:val="70150E0D"/>
    <w:rsid w:val="70151979"/>
    <w:rsid w:val="706C3987"/>
    <w:rsid w:val="70A41DEC"/>
    <w:rsid w:val="70B0488B"/>
    <w:rsid w:val="70C65160"/>
    <w:rsid w:val="70DD36C8"/>
    <w:rsid w:val="70FC294E"/>
    <w:rsid w:val="710161BB"/>
    <w:rsid w:val="710169EE"/>
    <w:rsid w:val="710669AC"/>
    <w:rsid w:val="710C5236"/>
    <w:rsid w:val="713A39CC"/>
    <w:rsid w:val="71837A19"/>
    <w:rsid w:val="720542C3"/>
    <w:rsid w:val="722317DB"/>
    <w:rsid w:val="72C0166C"/>
    <w:rsid w:val="72CC4119"/>
    <w:rsid w:val="730C2D14"/>
    <w:rsid w:val="73165749"/>
    <w:rsid w:val="73244795"/>
    <w:rsid w:val="73275EED"/>
    <w:rsid w:val="73A77DB9"/>
    <w:rsid w:val="73AF42AF"/>
    <w:rsid w:val="73F53C66"/>
    <w:rsid w:val="741F3448"/>
    <w:rsid w:val="743A19BF"/>
    <w:rsid w:val="74564C98"/>
    <w:rsid w:val="746D4602"/>
    <w:rsid w:val="74811FAE"/>
    <w:rsid w:val="7497789D"/>
    <w:rsid w:val="74AF0266"/>
    <w:rsid w:val="74D36D42"/>
    <w:rsid w:val="74DE12C2"/>
    <w:rsid w:val="74E21280"/>
    <w:rsid w:val="755F5223"/>
    <w:rsid w:val="75731DE4"/>
    <w:rsid w:val="75875DBF"/>
    <w:rsid w:val="75AC4A24"/>
    <w:rsid w:val="76B830FE"/>
    <w:rsid w:val="76DC560E"/>
    <w:rsid w:val="76E3071E"/>
    <w:rsid w:val="76FD5F03"/>
    <w:rsid w:val="770844AD"/>
    <w:rsid w:val="774C3E15"/>
    <w:rsid w:val="77530D68"/>
    <w:rsid w:val="776D5B51"/>
    <w:rsid w:val="779914EB"/>
    <w:rsid w:val="77F552C1"/>
    <w:rsid w:val="7860333A"/>
    <w:rsid w:val="788E2A53"/>
    <w:rsid w:val="78A9306A"/>
    <w:rsid w:val="78BB7F7E"/>
    <w:rsid w:val="78D57A23"/>
    <w:rsid w:val="791126FA"/>
    <w:rsid w:val="795356E8"/>
    <w:rsid w:val="795A36B5"/>
    <w:rsid w:val="79B83F66"/>
    <w:rsid w:val="79BE4704"/>
    <w:rsid w:val="79C16919"/>
    <w:rsid w:val="79C918A3"/>
    <w:rsid w:val="79CE218D"/>
    <w:rsid w:val="79F33066"/>
    <w:rsid w:val="7A0D42E5"/>
    <w:rsid w:val="7A14231D"/>
    <w:rsid w:val="7A516564"/>
    <w:rsid w:val="7A7A2AED"/>
    <w:rsid w:val="7A8C77A7"/>
    <w:rsid w:val="7A9B605F"/>
    <w:rsid w:val="7AC0780A"/>
    <w:rsid w:val="7AC8069F"/>
    <w:rsid w:val="7AC953F3"/>
    <w:rsid w:val="7AD7217E"/>
    <w:rsid w:val="7ADB1CC6"/>
    <w:rsid w:val="7ADF39A8"/>
    <w:rsid w:val="7AEA338E"/>
    <w:rsid w:val="7AFF0B90"/>
    <w:rsid w:val="7B2E2AF6"/>
    <w:rsid w:val="7B3A054B"/>
    <w:rsid w:val="7B4F4292"/>
    <w:rsid w:val="7B801174"/>
    <w:rsid w:val="7B894049"/>
    <w:rsid w:val="7BD03867"/>
    <w:rsid w:val="7BFC7DE1"/>
    <w:rsid w:val="7BFFB6EF"/>
    <w:rsid w:val="7C021FA7"/>
    <w:rsid w:val="7C3F7266"/>
    <w:rsid w:val="7C486BBE"/>
    <w:rsid w:val="7C503D93"/>
    <w:rsid w:val="7C597158"/>
    <w:rsid w:val="7D245671"/>
    <w:rsid w:val="7D3D633F"/>
    <w:rsid w:val="7D440915"/>
    <w:rsid w:val="7D4B62EB"/>
    <w:rsid w:val="7D8E5D5D"/>
    <w:rsid w:val="7D902DBD"/>
    <w:rsid w:val="7DA46C49"/>
    <w:rsid w:val="7E2B3A18"/>
    <w:rsid w:val="7E5D2521"/>
    <w:rsid w:val="7E7C4C45"/>
    <w:rsid w:val="7E8B1A7B"/>
    <w:rsid w:val="7E92342D"/>
    <w:rsid w:val="7EEE6FF3"/>
    <w:rsid w:val="7EFD6E22"/>
    <w:rsid w:val="7F160899"/>
    <w:rsid w:val="7F4C286A"/>
    <w:rsid w:val="7F791185"/>
    <w:rsid w:val="7FA25DA6"/>
    <w:rsid w:val="7FB039CB"/>
    <w:rsid w:val="7FC93EBA"/>
    <w:rsid w:val="7FD9374A"/>
    <w:rsid w:val="917B3852"/>
    <w:rsid w:val="BADBE779"/>
    <w:rsid w:val="BFEE5C64"/>
    <w:rsid w:val="DEDE3C87"/>
    <w:rsid w:val="DEF2F827"/>
    <w:rsid w:val="E6DF37D2"/>
    <w:rsid w:val="EDF98B43"/>
    <w:rsid w:val="F3FF65E2"/>
    <w:rsid w:val="F5D280E2"/>
    <w:rsid w:val="FFFFCCE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22" w:semiHidden="0" w:name="Strong"/>
    <w:lsdException w:qFormat="1" w:unhideWhenUsed="0" w:uiPriority="2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spacing w:line="360" w:lineRule="auto"/>
      <w:ind w:firstLine="480" w:firstLineChars="200"/>
      <w:jc w:val="both"/>
    </w:pPr>
    <w:rPr>
      <w:rFonts w:ascii="Times New Roman" w:hAnsi="Times New Roman" w:eastAsia="宋体" w:cs="Times New Roman"/>
      <w:kern w:val="2"/>
      <w:sz w:val="24"/>
      <w:szCs w:val="24"/>
      <w:lang w:val="en-US" w:eastAsia="zh-CN" w:bidi="ar-SA"/>
    </w:rPr>
  </w:style>
  <w:style w:type="paragraph" w:styleId="2">
    <w:name w:val="heading 2"/>
    <w:basedOn w:val="1"/>
    <w:next w:val="1"/>
    <w:autoRedefine/>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3">
    <w:name w:val="heading 3"/>
    <w:basedOn w:val="1"/>
    <w:next w:val="1"/>
    <w:link w:val="22"/>
    <w:autoRedefine/>
    <w:semiHidden/>
    <w:unhideWhenUsed/>
    <w:qFormat/>
    <w:uiPriority w:val="0"/>
    <w:pPr>
      <w:keepNext/>
      <w:keepLines/>
      <w:spacing w:before="260" w:after="260" w:line="416" w:lineRule="auto"/>
      <w:outlineLvl w:val="2"/>
    </w:pPr>
    <w:rPr>
      <w:b/>
      <w:bCs/>
      <w:sz w:val="32"/>
      <w:szCs w:val="32"/>
    </w:rPr>
  </w:style>
  <w:style w:type="paragraph" w:styleId="4">
    <w:name w:val="heading 4"/>
    <w:basedOn w:val="1"/>
    <w:next w:val="1"/>
    <w:autoRedefine/>
    <w:semiHidden/>
    <w:unhideWhenUsed/>
    <w:qFormat/>
    <w:uiPriority w:val="0"/>
    <w:pPr>
      <w:keepNext/>
      <w:keepLines/>
      <w:spacing w:before="280" w:after="290" w:line="372" w:lineRule="auto"/>
      <w:outlineLvl w:val="3"/>
    </w:pPr>
    <w:rPr>
      <w:rFonts w:ascii="Arial" w:hAnsi="Arial"/>
      <w:b/>
      <w:sz w:val="28"/>
    </w:rPr>
  </w:style>
  <w:style w:type="paragraph" w:styleId="5">
    <w:name w:val="heading 5"/>
    <w:basedOn w:val="1"/>
    <w:next w:val="1"/>
    <w:autoRedefine/>
    <w:semiHidden/>
    <w:unhideWhenUsed/>
    <w:qFormat/>
    <w:uiPriority w:val="0"/>
    <w:pPr>
      <w:keepNext/>
      <w:keepLines/>
      <w:spacing w:before="280" w:after="290" w:line="372" w:lineRule="auto"/>
      <w:outlineLvl w:val="4"/>
    </w:pPr>
    <w:rPr>
      <w:rFonts w:asciiTheme="minorHAnsi" w:hAnsiTheme="minorHAnsi"/>
      <w:b/>
    </w:rPr>
  </w:style>
  <w:style w:type="character" w:default="1" w:styleId="13">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6">
    <w:name w:val="annotation text"/>
    <w:basedOn w:val="1"/>
    <w:link w:val="18"/>
    <w:autoRedefine/>
    <w:qFormat/>
    <w:uiPriority w:val="0"/>
    <w:pPr>
      <w:jc w:val="left"/>
    </w:pPr>
  </w:style>
  <w:style w:type="paragraph" w:styleId="7">
    <w:name w:val="Balloon Text"/>
    <w:basedOn w:val="1"/>
    <w:link w:val="20"/>
    <w:autoRedefine/>
    <w:qFormat/>
    <w:uiPriority w:val="0"/>
    <w:pPr>
      <w:spacing w:line="240" w:lineRule="auto"/>
    </w:pPr>
    <w:rPr>
      <w:sz w:val="18"/>
      <w:szCs w:val="18"/>
    </w:rPr>
  </w:style>
  <w:style w:type="paragraph" w:styleId="8">
    <w:name w:val="footer"/>
    <w:basedOn w:val="1"/>
    <w:autoRedefine/>
    <w:qFormat/>
    <w:uiPriority w:val="0"/>
    <w:pPr>
      <w:tabs>
        <w:tab w:val="center" w:pos="4153"/>
        <w:tab w:val="right" w:pos="8306"/>
      </w:tabs>
      <w:snapToGrid w:val="0"/>
      <w:jc w:val="left"/>
    </w:pPr>
    <w:rPr>
      <w:sz w:val="18"/>
    </w:rPr>
  </w:style>
  <w:style w:type="paragraph" w:styleId="9">
    <w:name w:val="header"/>
    <w:basedOn w:val="1"/>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10">
    <w:name w:val="Normal (Web)"/>
    <w:basedOn w:val="1"/>
    <w:qFormat/>
    <w:uiPriority w:val="0"/>
    <w:pPr>
      <w:spacing w:beforeAutospacing="1" w:afterAutospacing="1"/>
      <w:jc w:val="left"/>
    </w:pPr>
    <w:rPr>
      <w:kern w:val="0"/>
    </w:rPr>
  </w:style>
  <w:style w:type="paragraph" w:styleId="11">
    <w:name w:val="annotation subject"/>
    <w:basedOn w:val="6"/>
    <w:next w:val="6"/>
    <w:link w:val="19"/>
    <w:autoRedefine/>
    <w:qFormat/>
    <w:uiPriority w:val="0"/>
    <w:rPr>
      <w:b/>
      <w:bCs/>
    </w:rPr>
  </w:style>
  <w:style w:type="character" w:styleId="14">
    <w:name w:val="Strong"/>
    <w:basedOn w:val="13"/>
    <w:autoRedefine/>
    <w:qFormat/>
    <w:uiPriority w:val="22"/>
    <w:rPr>
      <w:b/>
      <w:bCs/>
    </w:rPr>
  </w:style>
  <w:style w:type="character" w:styleId="15">
    <w:name w:val="Emphasis"/>
    <w:basedOn w:val="13"/>
    <w:autoRedefine/>
    <w:qFormat/>
    <w:uiPriority w:val="20"/>
    <w:rPr>
      <w:i/>
      <w:iCs/>
    </w:rPr>
  </w:style>
  <w:style w:type="character" w:styleId="16">
    <w:name w:val="Hyperlink"/>
    <w:basedOn w:val="13"/>
    <w:autoRedefine/>
    <w:qFormat/>
    <w:uiPriority w:val="0"/>
    <w:rPr>
      <w:color w:val="0000FF"/>
      <w:u w:val="single"/>
    </w:rPr>
  </w:style>
  <w:style w:type="character" w:styleId="17">
    <w:name w:val="annotation reference"/>
    <w:basedOn w:val="13"/>
    <w:autoRedefine/>
    <w:qFormat/>
    <w:uiPriority w:val="0"/>
    <w:rPr>
      <w:sz w:val="21"/>
      <w:szCs w:val="21"/>
    </w:rPr>
  </w:style>
  <w:style w:type="character" w:customStyle="1" w:styleId="18">
    <w:name w:val="批注文字 字符"/>
    <w:basedOn w:val="13"/>
    <w:link w:val="6"/>
    <w:autoRedefine/>
    <w:qFormat/>
    <w:uiPriority w:val="0"/>
    <w:rPr>
      <w:kern w:val="2"/>
      <w:sz w:val="24"/>
      <w:szCs w:val="24"/>
    </w:rPr>
  </w:style>
  <w:style w:type="character" w:customStyle="1" w:styleId="19">
    <w:name w:val="批注主题 字符"/>
    <w:basedOn w:val="18"/>
    <w:link w:val="11"/>
    <w:autoRedefine/>
    <w:qFormat/>
    <w:uiPriority w:val="0"/>
    <w:rPr>
      <w:b/>
      <w:bCs/>
      <w:kern w:val="2"/>
      <w:sz w:val="24"/>
      <w:szCs w:val="24"/>
    </w:rPr>
  </w:style>
  <w:style w:type="character" w:customStyle="1" w:styleId="20">
    <w:name w:val="批注框文本 字符"/>
    <w:basedOn w:val="13"/>
    <w:link w:val="7"/>
    <w:autoRedefine/>
    <w:qFormat/>
    <w:uiPriority w:val="0"/>
    <w:rPr>
      <w:kern w:val="2"/>
      <w:sz w:val="18"/>
      <w:szCs w:val="18"/>
    </w:rPr>
  </w:style>
  <w:style w:type="paragraph" w:customStyle="1" w:styleId="21">
    <w:name w:val="修订1"/>
    <w:autoRedefine/>
    <w:hidden/>
    <w:semiHidden/>
    <w:qFormat/>
    <w:uiPriority w:val="99"/>
    <w:rPr>
      <w:rFonts w:ascii="Times New Roman" w:hAnsi="Times New Roman" w:eastAsia="宋体" w:cs="Times New Roman"/>
      <w:kern w:val="2"/>
      <w:sz w:val="24"/>
      <w:szCs w:val="24"/>
      <w:lang w:val="en-US" w:eastAsia="zh-CN" w:bidi="ar-SA"/>
    </w:rPr>
  </w:style>
  <w:style w:type="character" w:customStyle="1" w:styleId="22">
    <w:name w:val="标题 3 字符"/>
    <w:basedOn w:val="13"/>
    <w:link w:val="3"/>
    <w:autoRedefine/>
    <w:semiHidden/>
    <w:qFormat/>
    <w:uiPriority w:val="0"/>
    <w:rPr>
      <w:b/>
      <w:bCs/>
      <w:kern w:val="2"/>
      <w:sz w:val="32"/>
      <w:szCs w:val="32"/>
    </w:rPr>
  </w:style>
  <w:style w:type="paragraph" w:customStyle="1" w:styleId="23">
    <w:name w:val="修订2"/>
    <w:hidden/>
    <w:unhideWhenUsed/>
    <w:qFormat/>
    <w:uiPriority w:val="99"/>
    <w:rPr>
      <w:rFonts w:ascii="Times New Roman" w:hAnsi="Times New Roman" w:eastAsia="宋体" w:cs="Times New Roman"/>
      <w:kern w:val="2"/>
      <w:sz w:val="24"/>
      <w:szCs w:val="24"/>
      <w:lang w:val="en-US" w:eastAsia="zh-CN" w:bidi="ar-SA"/>
    </w:rPr>
  </w:style>
  <w:style w:type="paragraph" w:customStyle="1" w:styleId="24">
    <w:name w:val="修订3"/>
    <w:hidden/>
    <w:unhideWhenUsed/>
    <w:qFormat/>
    <w:uiPriority w:val="99"/>
    <w:rPr>
      <w:rFonts w:ascii="Times New Roman" w:hAnsi="Times New Roman" w:eastAsia="宋体" w:cs="Times New Roman"/>
      <w:kern w:val="2"/>
      <w:sz w:val="24"/>
      <w:szCs w:val="24"/>
      <w:lang w:val="en-US" w:eastAsia="zh-CN" w:bidi="ar-SA"/>
    </w:rPr>
  </w:style>
  <w:style w:type="paragraph" w:customStyle="1" w:styleId="25">
    <w:name w:val="修订4"/>
    <w:hidden/>
    <w:unhideWhenUsed/>
    <w:qFormat/>
    <w:uiPriority w:val="99"/>
    <w:rPr>
      <w:rFonts w:ascii="Times New Roman" w:hAnsi="Times New Roman" w:eastAsia="宋体" w:cs="Times New Roman"/>
      <w:kern w:val="2"/>
      <w:sz w:val="24"/>
      <w:szCs w:val="24"/>
      <w:lang w:val="en-US" w:eastAsia="zh-CN" w:bidi="ar-SA"/>
    </w:rPr>
  </w:style>
  <w:style w:type="paragraph" w:customStyle="1" w:styleId="26">
    <w:name w:val="修订5"/>
    <w:hidden/>
    <w:unhideWhenUsed/>
    <w:qFormat/>
    <w:uiPriority w:val="99"/>
    <w:rPr>
      <w:rFonts w:ascii="Times New Roman" w:hAnsi="Times New Roman" w:eastAsia="宋体" w:cs="Times New Roman"/>
      <w:kern w:val="2"/>
      <w:sz w:val="24"/>
      <w:szCs w:val="24"/>
      <w:lang w:val="en-US" w:eastAsia="zh-CN" w:bidi="ar-SA"/>
    </w:rPr>
  </w:style>
  <w:style w:type="paragraph" w:customStyle="1" w:styleId="27">
    <w:name w:val="Revision"/>
    <w:hidden/>
    <w:unhideWhenUsed/>
    <w:qFormat/>
    <w:uiPriority w:val="99"/>
    <w:rPr>
      <w:rFonts w:ascii="Times New Roman" w:hAnsi="Times New Roman" w:eastAsia="宋体" w:cs="Times New Roman"/>
      <w:kern w:val="2"/>
      <w:sz w:val="24"/>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theme" Target="theme/theme1.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18</Pages>
  <Words>11108</Words>
  <Characters>11737</Characters>
  <Lines>28</Lines>
  <Paragraphs>7</Paragraphs>
  <TotalTime>13</TotalTime>
  <ScaleCrop>false</ScaleCrop>
  <LinksUpToDate>false</LinksUpToDate>
  <CharactersWithSpaces>11920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2026-06-18T08:26:00Z</dcterms:created>
  <dc:creator>砚</dc:creator>
  <cp:lastModifiedBy>insta360-w</cp:lastModifiedBy>
  <dcterms:modified xsi:type="dcterms:W3CDTF">2026-09-04T11:05:22Z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369BF632E7FD49999DF4F66545544E99_13</vt:lpwstr>
  </property>
  <property fmtid="{D5CDD505-2E9C-101B-9397-08002B2CF9AE}" pid="4" name="KSOTemplateDocerSaveRecord">
    <vt:lpwstr>eyJoZGlkIjoiYjBhNDlhYjZjZGVjOWVhMTc1MzU5OWFlOTJiYTY3NTIiLCJ1c2VySWQiOiIyMDAxNDEzMzgifQ==</vt:lpwstr>
  </property>
</Properties>
</file>