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B6793" w14:textId="77777777" w:rsidR="003466D5" w:rsidRPr="00FD4F07" w:rsidRDefault="003466D5" w:rsidP="003466D5">
      <w:pPr>
        <w:pStyle w:val="1"/>
        <w:spacing w:before="0" w:line="360" w:lineRule="auto"/>
        <w:jc w:val="center"/>
        <w:rPr>
          <w:rFonts w:ascii="Times New Roman" w:eastAsia="宋体" w:hAnsi="Times New Roman" w:cs="Times New Roman"/>
          <w:b/>
          <w:bCs/>
          <w:color w:val="auto"/>
          <w:w w:val="95"/>
          <w:sz w:val="32"/>
          <w:szCs w:val="32"/>
        </w:rPr>
      </w:pPr>
      <w:r w:rsidRPr="00FD4F07">
        <w:rPr>
          <w:rFonts w:ascii="Times New Roman" w:eastAsia="宋体" w:hAnsi="Times New Roman" w:cs="Times New Roman"/>
          <w:b/>
          <w:bCs/>
          <w:color w:val="auto"/>
          <w:w w:val="95"/>
          <w:sz w:val="32"/>
          <w:szCs w:val="32"/>
        </w:rPr>
        <w:t>天臣国际医疗科技股份有限公司</w:t>
      </w:r>
    </w:p>
    <w:p w14:paraId="5B913191" w14:textId="77777777" w:rsidR="003466D5" w:rsidRPr="00FD4F07" w:rsidRDefault="003466D5" w:rsidP="003466D5">
      <w:pPr>
        <w:pStyle w:val="1"/>
        <w:spacing w:before="0" w:line="360" w:lineRule="auto"/>
        <w:jc w:val="center"/>
        <w:rPr>
          <w:rFonts w:ascii="Times New Roman" w:eastAsia="宋体" w:hAnsi="Times New Roman" w:cs="Times New Roman"/>
          <w:b/>
          <w:bCs/>
          <w:color w:val="auto"/>
          <w:w w:val="95"/>
          <w:sz w:val="32"/>
          <w:szCs w:val="32"/>
        </w:rPr>
      </w:pPr>
      <w:r w:rsidRPr="00FD4F07">
        <w:rPr>
          <w:rFonts w:ascii="Times New Roman" w:eastAsia="宋体" w:hAnsi="Times New Roman" w:cs="Times New Roman"/>
          <w:b/>
          <w:bCs/>
          <w:color w:val="auto"/>
          <w:w w:val="95"/>
          <w:sz w:val="32"/>
          <w:szCs w:val="32"/>
        </w:rPr>
        <w:t>投资者关系活动记录表</w:t>
      </w:r>
    </w:p>
    <w:p w14:paraId="6C27663C" w14:textId="77777777" w:rsidR="003466D5" w:rsidRPr="00FD4F07" w:rsidRDefault="003466D5" w:rsidP="003466D5">
      <w:pPr>
        <w:pStyle w:val="ae"/>
        <w:ind w:left="0"/>
        <w:jc w:val="center"/>
        <w:rPr>
          <w:rFonts w:ascii="Times New Roman" w:hAnsi="Times New Roman" w:cs="Times New Roman"/>
          <w:lang w:eastAsia="zh-CN"/>
        </w:rPr>
      </w:pPr>
    </w:p>
    <w:p w14:paraId="3E89EE7A" w14:textId="09BB3A8E" w:rsidR="003466D5" w:rsidRPr="00FD4F07" w:rsidRDefault="003466D5" w:rsidP="003466D5">
      <w:pPr>
        <w:pStyle w:val="ae"/>
        <w:spacing w:before="0"/>
        <w:ind w:left="0"/>
        <w:rPr>
          <w:rFonts w:ascii="Times New Roman" w:hAnsi="Times New Roman" w:cs="Times New Roman"/>
          <w:lang w:eastAsia="zh-CN"/>
        </w:rPr>
      </w:pPr>
      <w:r w:rsidRPr="00FD4F07">
        <w:rPr>
          <w:rFonts w:ascii="Times New Roman" w:hAnsi="Times New Roman" w:cs="Times New Roman"/>
          <w:lang w:eastAsia="zh-CN"/>
        </w:rPr>
        <w:t>证券简称：天臣医疗</w:t>
      </w:r>
      <w:r w:rsidRPr="00FD4F07">
        <w:rPr>
          <w:rFonts w:ascii="Times New Roman" w:hAnsi="Times New Roman" w:cs="Times New Roman"/>
          <w:lang w:eastAsia="zh-CN"/>
        </w:rPr>
        <w:t xml:space="preserve">        </w:t>
      </w:r>
      <w:r w:rsidRPr="00FD4F07">
        <w:rPr>
          <w:rFonts w:ascii="Times New Roman" w:hAnsi="Times New Roman" w:cs="Times New Roman"/>
          <w:lang w:eastAsia="zh-CN"/>
        </w:rPr>
        <w:t>证券代码：</w:t>
      </w:r>
      <w:r w:rsidRPr="00FD4F07">
        <w:rPr>
          <w:rFonts w:ascii="Times New Roman" w:hAnsi="Times New Roman" w:cs="Times New Roman"/>
          <w:lang w:eastAsia="zh-CN"/>
        </w:rPr>
        <w:t xml:space="preserve">688013           </w:t>
      </w:r>
      <w:r w:rsidRPr="00FD4F07">
        <w:rPr>
          <w:rFonts w:ascii="Times New Roman" w:hAnsi="Times New Roman" w:cs="Times New Roman"/>
          <w:lang w:eastAsia="zh-CN"/>
        </w:rPr>
        <w:t>编号：</w:t>
      </w:r>
      <w:r w:rsidRPr="00FD4F07">
        <w:rPr>
          <w:rFonts w:ascii="Times New Roman" w:hAnsi="Times New Roman" w:cs="Times New Roman"/>
          <w:lang w:eastAsia="zh-CN"/>
        </w:rPr>
        <w:t>202</w:t>
      </w:r>
      <w:r w:rsidR="005277D5" w:rsidRPr="00FD4F07">
        <w:rPr>
          <w:rFonts w:ascii="Times New Roman" w:hAnsi="Times New Roman" w:cs="Times New Roman"/>
          <w:lang w:eastAsia="zh-CN"/>
        </w:rPr>
        <w:t>60</w:t>
      </w:r>
      <w:r w:rsidR="005671D9" w:rsidRPr="00FD4F07">
        <w:rPr>
          <w:rFonts w:ascii="Times New Roman" w:hAnsi="Times New Roman" w:cs="Times New Roman"/>
          <w:lang w:eastAsia="zh-CN"/>
        </w:rPr>
        <w:t>917</w:t>
      </w:r>
    </w:p>
    <w:tbl>
      <w:tblPr>
        <w:tblStyle w:val="af0"/>
        <w:tblW w:w="9356" w:type="dxa"/>
        <w:tblInd w:w="-866"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985"/>
        <w:gridCol w:w="7371"/>
      </w:tblGrid>
      <w:tr w:rsidR="003466D5" w:rsidRPr="00FD4F07" w14:paraId="64AC0CE5" w14:textId="5612272D" w:rsidTr="004C641A">
        <w:tc>
          <w:tcPr>
            <w:tcW w:w="1985" w:type="dxa"/>
            <w:vAlign w:val="center"/>
          </w:tcPr>
          <w:p w14:paraId="07AB11FF" w14:textId="77777777" w:rsidR="003466D5" w:rsidRPr="00FD4F07" w:rsidRDefault="003466D5" w:rsidP="00A30FD6">
            <w:pPr>
              <w:jc w:val="center"/>
              <w:rPr>
                <w:rFonts w:ascii="Times New Roman" w:eastAsia="宋体" w:hAnsi="Times New Roman" w:cs="Times New Roman"/>
                <w:b/>
                <w:bCs/>
                <w:sz w:val="24"/>
              </w:rPr>
            </w:pPr>
            <w:r w:rsidRPr="00FD4F07">
              <w:rPr>
                <w:rFonts w:ascii="Times New Roman" w:eastAsia="宋体" w:hAnsi="Times New Roman" w:cs="Times New Roman"/>
                <w:b/>
                <w:bCs/>
                <w:sz w:val="24"/>
              </w:rPr>
              <w:t>投资者关系</w:t>
            </w:r>
          </w:p>
          <w:p w14:paraId="3D6FD230" w14:textId="48DE0AAD" w:rsidR="003466D5" w:rsidRPr="00FD4F07" w:rsidRDefault="003466D5" w:rsidP="00A30FD6">
            <w:pPr>
              <w:jc w:val="center"/>
              <w:rPr>
                <w:rFonts w:ascii="Times New Roman" w:eastAsia="宋体" w:hAnsi="Times New Roman" w:cs="Times New Roman"/>
                <w:b/>
                <w:bCs/>
                <w:sz w:val="24"/>
              </w:rPr>
            </w:pPr>
            <w:r w:rsidRPr="00FD4F07">
              <w:rPr>
                <w:rFonts w:ascii="Times New Roman" w:eastAsia="宋体" w:hAnsi="Times New Roman" w:cs="Times New Roman"/>
                <w:b/>
                <w:bCs/>
                <w:sz w:val="24"/>
              </w:rPr>
              <w:t>活动类别</w:t>
            </w:r>
          </w:p>
        </w:tc>
        <w:tc>
          <w:tcPr>
            <w:tcW w:w="7371" w:type="dxa"/>
          </w:tcPr>
          <w:p w14:paraId="73EE6862" w14:textId="4AD1712C" w:rsidR="003466D5" w:rsidRPr="00FD4F07" w:rsidRDefault="002D3AB5" w:rsidP="003466D5">
            <w:pPr>
              <w:pStyle w:val="TableParagraph"/>
              <w:spacing w:before="40" w:line="360" w:lineRule="auto"/>
              <w:jc w:val="both"/>
              <w:rPr>
                <w:rFonts w:ascii="Times New Roman" w:eastAsia="宋体" w:hAnsi="Times New Roman" w:cs="Times New Roman"/>
                <w:sz w:val="24"/>
                <w:szCs w:val="24"/>
                <w:lang w:eastAsia="zh-CN"/>
              </w:rPr>
            </w:pPr>
            <w:r w:rsidRPr="00FD4F07">
              <w:rPr>
                <w:rFonts w:ascii="Times New Roman" w:eastAsia="宋体" w:hAnsi="Times New Roman" w:cs="Times New Roman"/>
                <w:sz w:val="24"/>
                <w:szCs w:val="24"/>
                <w:lang w:eastAsia="zh-CN"/>
              </w:rPr>
              <w:t>□</w:t>
            </w:r>
            <w:r w:rsidR="003466D5" w:rsidRPr="00FD4F07">
              <w:rPr>
                <w:rFonts w:ascii="Times New Roman" w:eastAsia="宋体" w:hAnsi="Times New Roman" w:cs="Times New Roman"/>
                <w:sz w:val="24"/>
                <w:szCs w:val="24"/>
                <w:lang w:eastAsia="zh-CN"/>
              </w:rPr>
              <w:t>特定对象调研</w:t>
            </w:r>
            <w:r w:rsidR="003466D5" w:rsidRPr="00FD4F07">
              <w:rPr>
                <w:rFonts w:ascii="Times New Roman" w:eastAsia="宋体" w:hAnsi="Times New Roman" w:cs="Times New Roman"/>
                <w:sz w:val="24"/>
                <w:szCs w:val="24"/>
                <w:lang w:eastAsia="zh-CN"/>
              </w:rPr>
              <w:t xml:space="preserve">     </w:t>
            </w:r>
            <w:r w:rsidRPr="00FD4F07">
              <w:rPr>
                <w:rFonts w:ascii="Times New Roman" w:eastAsia="宋体" w:hAnsi="Times New Roman" w:cs="Times New Roman"/>
                <w:sz w:val="24"/>
                <w:szCs w:val="24"/>
                <w:lang w:eastAsia="zh-CN"/>
              </w:rPr>
              <w:t>□</w:t>
            </w:r>
            <w:r w:rsidR="003466D5" w:rsidRPr="00FD4F07">
              <w:rPr>
                <w:rFonts w:ascii="Times New Roman" w:eastAsia="宋体" w:hAnsi="Times New Roman" w:cs="Times New Roman"/>
                <w:sz w:val="24"/>
                <w:szCs w:val="24"/>
                <w:lang w:eastAsia="zh-CN"/>
              </w:rPr>
              <w:t>分析师会议</w:t>
            </w:r>
            <w:r w:rsidR="003466D5" w:rsidRPr="00FD4F07">
              <w:rPr>
                <w:rFonts w:ascii="Times New Roman" w:eastAsia="宋体" w:hAnsi="Times New Roman" w:cs="Times New Roman"/>
                <w:sz w:val="24"/>
                <w:szCs w:val="24"/>
                <w:lang w:eastAsia="zh-CN"/>
              </w:rPr>
              <w:t xml:space="preserve">      </w:t>
            </w:r>
            <w:r w:rsidR="00A30FD6" w:rsidRPr="00FD4F07">
              <w:rPr>
                <w:rFonts w:ascii="Times New Roman" w:eastAsia="宋体" w:hAnsi="Times New Roman" w:cs="Times New Roman"/>
                <w:sz w:val="24"/>
                <w:szCs w:val="24"/>
                <w:lang w:eastAsia="zh-CN"/>
              </w:rPr>
              <w:t xml:space="preserve">  </w:t>
            </w:r>
            <w:r w:rsidR="003466D5" w:rsidRPr="00FD4F07">
              <w:rPr>
                <w:rFonts w:ascii="Times New Roman" w:eastAsia="宋体" w:hAnsi="Times New Roman" w:cs="Times New Roman"/>
                <w:sz w:val="24"/>
                <w:szCs w:val="24"/>
                <w:lang w:eastAsia="zh-CN"/>
              </w:rPr>
              <w:t xml:space="preserve"> □</w:t>
            </w:r>
            <w:r w:rsidR="003466D5" w:rsidRPr="00FD4F07">
              <w:rPr>
                <w:rFonts w:ascii="Times New Roman" w:eastAsia="宋体" w:hAnsi="Times New Roman" w:cs="Times New Roman"/>
                <w:sz w:val="24"/>
                <w:szCs w:val="24"/>
                <w:lang w:eastAsia="zh-CN"/>
              </w:rPr>
              <w:t>媒体采访</w:t>
            </w:r>
          </w:p>
          <w:p w14:paraId="33176A63" w14:textId="36FDF237" w:rsidR="003466D5" w:rsidRPr="00FD4F07" w:rsidRDefault="002D3AB5" w:rsidP="003466D5">
            <w:pPr>
              <w:pStyle w:val="TableParagraph"/>
              <w:spacing w:before="40" w:line="360" w:lineRule="auto"/>
              <w:jc w:val="both"/>
              <w:rPr>
                <w:rFonts w:ascii="Times New Roman" w:eastAsia="宋体" w:hAnsi="Times New Roman" w:cs="Times New Roman"/>
                <w:sz w:val="24"/>
                <w:szCs w:val="24"/>
                <w:lang w:eastAsia="zh-CN"/>
              </w:rPr>
            </w:pPr>
            <w:r w:rsidRPr="00FD4F07">
              <w:rPr>
                <w:rFonts w:ascii="Times New Roman" w:eastAsia="宋体" w:hAnsi="Times New Roman" w:cs="Times New Roman"/>
                <w:sz w:val="24"/>
                <w:szCs w:val="24"/>
                <w:lang w:eastAsia="zh-CN"/>
              </w:rPr>
              <w:t>√</w:t>
            </w:r>
            <w:r w:rsidR="003466D5" w:rsidRPr="00FD4F07">
              <w:rPr>
                <w:rFonts w:ascii="Times New Roman" w:eastAsia="宋体" w:hAnsi="Times New Roman" w:cs="Times New Roman"/>
                <w:sz w:val="24"/>
                <w:szCs w:val="24"/>
                <w:lang w:eastAsia="zh-CN"/>
              </w:rPr>
              <w:t>业绩说明会</w:t>
            </w:r>
            <w:r w:rsidR="003466D5" w:rsidRPr="00FD4F07">
              <w:rPr>
                <w:rFonts w:ascii="Times New Roman" w:eastAsia="宋体" w:hAnsi="Times New Roman" w:cs="Times New Roman"/>
                <w:sz w:val="24"/>
                <w:szCs w:val="24"/>
                <w:lang w:eastAsia="zh-CN"/>
              </w:rPr>
              <w:t xml:space="preserve">       □</w:t>
            </w:r>
            <w:r w:rsidR="003466D5" w:rsidRPr="00FD4F07">
              <w:rPr>
                <w:rFonts w:ascii="Times New Roman" w:eastAsia="宋体" w:hAnsi="Times New Roman" w:cs="Times New Roman"/>
                <w:sz w:val="24"/>
                <w:szCs w:val="24"/>
                <w:lang w:eastAsia="zh-CN"/>
              </w:rPr>
              <w:t>新闻发布会</w:t>
            </w:r>
            <w:r w:rsidR="003466D5" w:rsidRPr="00FD4F07">
              <w:rPr>
                <w:rFonts w:ascii="Times New Roman" w:eastAsia="宋体" w:hAnsi="Times New Roman" w:cs="Times New Roman"/>
                <w:sz w:val="24"/>
                <w:szCs w:val="24"/>
                <w:lang w:eastAsia="zh-CN"/>
              </w:rPr>
              <w:t xml:space="preserve">       </w:t>
            </w:r>
            <w:r w:rsidR="00A30FD6" w:rsidRPr="00FD4F07">
              <w:rPr>
                <w:rFonts w:ascii="Times New Roman" w:eastAsia="宋体" w:hAnsi="Times New Roman" w:cs="Times New Roman"/>
                <w:sz w:val="24"/>
                <w:szCs w:val="24"/>
                <w:lang w:eastAsia="zh-CN"/>
              </w:rPr>
              <w:t xml:space="preserve">  </w:t>
            </w:r>
            <w:r w:rsidR="003466D5" w:rsidRPr="00FD4F07">
              <w:rPr>
                <w:rFonts w:ascii="Times New Roman" w:eastAsia="宋体" w:hAnsi="Times New Roman" w:cs="Times New Roman"/>
                <w:sz w:val="24"/>
                <w:szCs w:val="24"/>
                <w:lang w:eastAsia="zh-CN"/>
              </w:rPr>
              <w:t>□</w:t>
            </w:r>
            <w:r w:rsidR="003466D5" w:rsidRPr="00FD4F07">
              <w:rPr>
                <w:rFonts w:ascii="Times New Roman" w:eastAsia="宋体" w:hAnsi="Times New Roman" w:cs="Times New Roman"/>
                <w:sz w:val="24"/>
                <w:szCs w:val="24"/>
                <w:lang w:eastAsia="zh-CN"/>
              </w:rPr>
              <w:t>路演活动</w:t>
            </w:r>
          </w:p>
          <w:p w14:paraId="799A7C86" w14:textId="01E9D5F1" w:rsidR="003466D5" w:rsidRPr="00FD4F07" w:rsidRDefault="002D3AB5" w:rsidP="003466D5">
            <w:pPr>
              <w:pStyle w:val="TableParagraph"/>
              <w:spacing w:before="40" w:line="360" w:lineRule="auto"/>
              <w:jc w:val="both"/>
              <w:rPr>
                <w:rFonts w:ascii="Times New Roman" w:eastAsia="宋体" w:hAnsi="Times New Roman" w:cs="Times New Roman"/>
                <w:sz w:val="24"/>
                <w:szCs w:val="24"/>
                <w:lang w:eastAsia="zh-CN"/>
              </w:rPr>
            </w:pPr>
            <w:r w:rsidRPr="00FD4F07">
              <w:rPr>
                <w:rFonts w:ascii="Times New Roman" w:eastAsia="宋体" w:hAnsi="Times New Roman" w:cs="Times New Roman"/>
                <w:sz w:val="24"/>
                <w:szCs w:val="24"/>
                <w:lang w:eastAsia="zh-CN"/>
              </w:rPr>
              <w:t>□</w:t>
            </w:r>
            <w:r w:rsidR="003466D5" w:rsidRPr="00FD4F07">
              <w:rPr>
                <w:rFonts w:ascii="Times New Roman" w:eastAsia="宋体" w:hAnsi="Times New Roman" w:cs="Times New Roman"/>
                <w:sz w:val="24"/>
                <w:szCs w:val="24"/>
                <w:lang w:eastAsia="zh-CN"/>
              </w:rPr>
              <w:t>现场参观</w:t>
            </w:r>
            <w:r w:rsidR="003466D5" w:rsidRPr="00FD4F07">
              <w:rPr>
                <w:rFonts w:ascii="Times New Roman" w:eastAsia="宋体" w:hAnsi="Times New Roman" w:cs="Times New Roman"/>
                <w:sz w:val="24"/>
                <w:szCs w:val="24"/>
                <w:lang w:eastAsia="zh-CN"/>
              </w:rPr>
              <w:t xml:space="preserve">         □</w:t>
            </w:r>
            <w:r w:rsidR="003466D5" w:rsidRPr="00FD4F07">
              <w:rPr>
                <w:rFonts w:ascii="Times New Roman" w:eastAsia="宋体" w:hAnsi="Times New Roman" w:cs="Times New Roman"/>
                <w:sz w:val="24"/>
                <w:szCs w:val="24"/>
                <w:lang w:eastAsia="zh-CN"/>
              </w:rPr>
              <w:t>其他（投资者交流）</w:t>
            </w:r>
          </w:p>
        </w:tc>
      </w:tr>
      <w:tr w:rsidR="003466D5" w:rsidRPr="00FD4F07" w14:paraId="25D6BFF8" w14:textId="6DD0B9FA" w:rsidTr="000A3A3D">
        <w:trPr>
          <w:trHeight w:val="1089"/>
        </w:trPr>
        <w:tc>
          <w:tcPr>
            <w:tcW w:w="1985" w:type="dxa"/>
            <w:vAlign w:val="center"/>
          </w:tcPr>
          <w:p w14:paraId="37778888" w14:textId="6D50A3E3" w:rsidR="003466D5" w:rsidRPr="00FD4F07" w:rsidRDefault="003466D5" w:rsidP="00780346">
            <w:pPr>
              <w:jc w:val="center"/>
              <w:rPr>
                <w:rFonts w:ascii="Times New Roman" w:eastAsia="宋体" w:hAnsi="Times New Roman" w:cs="Times New Roman"/>
                <w:b/>
                <w:bCs/>
                <w:sz w:val="24"/>
              </w:rPr>
            </w:pPr>
            <w:r w:rsidRPr="00FD4F07">
              <w:rPr>
                <w:rFonts w:ascii="Times New Roman" w:eastAsia="宋体" w:hAnsi="Times New Roman" w:cs="Times New Roman"/>
                <w:b/>
                <w:bCs/>
                <w:sz w:val="24"/>
              </w:rPr>
              <w:t>参与单位名称</w:t>
            </w:r>
          </w:p>
        </w:tc>
        <w:tc>
          <w:tcPr>
            <w:tcW w:w="7371" w:type="dxa"/>
          </w:tcPr>
          <w:p w14:paraId="6BEE053E" w14:textId="3EBA40B2" w:rsidR="003466D5" w:rsidRPr="00FD4F07" w:rsidRDefault="002D3AB5" w:rsidP="002D3AB5">
            <w:pPr>
              <w:spacing w:beforeLines="50" w:before="156" w:afterLines="50" w:after="156" w:line="360" w:lineRule="auto"/>
              <w:jc w:val="both"/>
              <w:rPr>
                <w:rFonts w:ascii="Times New Roman" w:eastAsia="宋体" w:hAnsi="Times New Roman" w:cs="Times New Roman"/>
                <w:sz w:val="24"/>
              </w:rPr>
            </w:pPr>
            <w:r w:rsidRPr="00FD4F07">
              <w:rPr>
                <w:rFonts w:ascii="Times New Roman" w:eastAsia="宋体" w:hAnsi="Times New Roman" w:cs="Times New Roman"/>
                <w:sz w:val="24"/>
              </w:rPr>
              <w:t>通过上证路演中心（</w:t>
            </w:r>
            <w:r w:rsidRPr="00FD4F07">
              <w:rPr>
                <w:rFonts w:ascii="Times New Roman" w:eastAsia="宋体" w:hAnsi="Times New Roman" w:cs="Times New Roman"/>
                <w:sz w:val="24"/>
              </w:rPr>
              <w:t>http://roadshow.sseinfo.com</w:t>
            </w:r>
            <w:r w:rsidRPr="00FD4F07">
              <w:rPr>
                <w:rFonts w:ascii="Times New Roman" w:eastAsia="宋体" w:hAnsi="Times New Roman" w:cs="Times New Roman"/>
                <w:sz w:val="24"/>
              </w:rPr>
              <w:t>）参与</w:t>
            </w:r>
            <w:r w:rsidR="005671D9" w:rsidRPr="00FD4F07">
              <w:rPr>
                <w:rFonts w:ascii="Times New Roman" w:eastAsia="宋体" w:hAnsi="Times New Roman" w:cs="Times New Roman"/>
                <w:sz w:val="24"/>
              </w:rPr>
              <w:t>科创板</w:t>
            </w:r>
            <w:r w:rsidR="005671D9" w:rsidRPr="00FD4F07">
              <w:rPr>
                <w:rFonts w:ascii="Times New Roman" w:eastAsia="宋体" w:hAnsi="Times New Roman" w:cs="Times New Roman"/>
                <w:sz w:val="24"/>
              </w:rPr>
              <w:t>2026</w:t>
            </w:r>
            <w:r w:rsidR="005671D9" w:rsidRPr="00FD4F07">
              <w:rPr>
                <w:rFonts w:ascii="Times New Roman" w:eastAsia="宋体" w:hAnsi="Times New Roman" w:cs="Times New Roman"/>
                <w:sz w:val="24"/>
              </w:rPr>
              <w:t>年半年度医疗器械及医疗设备行业集体业绩说明会</w:t>
            </w:r>
            <w:r w:rsidR="00987A5D" w:rsidRPr="00FD4F07">
              <w:rPr>
                <w:rFonts w:ascii="Times New Roman" w:eastAsia="宋体" w:hAnsi="Times New Roman" w:cs="Times New Roman"/>
                <w:sz w:val="24"/>
              </w:rPr>
              <w:t>的</w:t>
            </w:r>
            <w:r w:rsidRPr="00FD4F07">
              <w:rPr>
                <w:rFonts w:ascii="Times New Roman" w:eastAsia="宋体" w:hAnsi="Times New Roman" w:cs="Times New Roman"/>
                <w:sz w:val="24"/>
              </w:rPr>
              <w:t>广大投资者</w:t>
            </w:r>
            <w:r w:rsidR="00987A5D" w:rsidRPr="00FD4F07">
              <w:rPr>
                <w:rFonts w:ascii="Times New Roman" w:eastAsia="宋体" w:hAnsi="Times New Roman" w:cs="Times New Roman"/>
                <w:sz w:val="24"/>
              </w:rPr>
              <w:t>。</w:t>
            </w:r>
          </w:p>
        </w:tc>
      </w:tr>
      <w:tr w:rsidR="003466D5" w:rsidRPr="00FD4F07" w14:paraId="5F97F326" w14:textId="51D3DBE4" w:rsidTr="004C641A">
        <w:trPr>
          <w:trHeight w:val="586"/>
        </w:trPr>
        <w:tc>
          <w:tcPr>
            <w:tcW w:w="1985" w:type="dxa"/>
            <w:vAlign w:val="center"/>
          </w:tcPr>
          <w:p w14:paraId="0FE95A5F" w14:textId="45F889D2" w:rsidR="003466D5" w:rsidRPr="00FD4F07" w:rsidRDefault="003466D5" w:rsidP="003466D5">
            <w:pPr>
              <w:jc w:val="center"/>
              <w:rPr>
                <w:rFonts w:ascii="Times New Roman" w:eastAsia="宋体" w:hAnsi="Times New Roman" w:cs="Times New Roman"/>
                <w:b/>
                <w:bCs/>
                <w:sz w:val="24"/>
              </w:rPr>
            </w:pPr>
            <w:r w:rsidRPr="00FD4F07">
              <w:rPr>
                <w:rFonts w:ascii="Times New Roman" w:eastAsia="宋体" w:hAnsi="Times New Roman" w:cs="Times New Roman"/>
                <w:b/>
                <w:bCs/>
                <w:sz w:val="24"/>
              </w:rPr>
              <w:t>时间</w:t>
            </w:r>
          </w:p>
        </w:tc>
        <w:tc>
          <w:tcPr>
            <w:tcW w:w="7371" w:type="dxa"/>
            <w:vAlign w:val="center"/>
          </w:tcPr>
          <w:p w14:paraId="70248A87" w14:textId="22740A26" w:rsidR="003466D5" w:rsidRPr="00FD4F07" w:rsidRDefault="003466D5" w:rsidP="003466D5">
            <w:pPr>
              <w:spacing w:line="360" w:lineRule="auto"/>
              <w:jc w:val="both"/>
              <w:rPr>
                <w:rFonts w:ascii="Times New Roman" w:eastAsia="宋体" w:hAnsi="Times New Roman" w:cs="Times New Roman"/>
                <w:sz w:val="24"/>
              </w:rPr>
            </w:pPr>
            <w:r w:rsidRPr="00FD4F07">
              <w:rPr>
                <w:rFonts w:ascii="Times New Roman" w:eastAsia="宋体" w:hAnsi="Times New Roman" w:cs="Times New Roman"/>
                <w:sz w:val="24"/>
              </w:rPr>
              <w:t>202</w:t>
            </w:r>
            <w:r w:rsidR="005277D5" w:rsidRPr="00FD4F07">
              <w:rPr>
                <w:rFonts w:ascii="Times New Roman" w:eastAsia="宋体" w:hAnsi="Times New Roman" w:cs="Times New Roman"/>
                <w:sz w:val="24"/>
              </w:rPr>
              <w:t>6</w:t>
            </w:r>
            <w:r w:rsidRPr="00FD4F07">
              <w:rPr>
                <w:rFonts w:ascii="Times New Roman" w:eastAsia="宋体" w:hAnsi="Times New Roman" w:cs="Times New Roman"/>
                <w:sz w:val="24"/>
              </w:rPr>
              <w:t>年</w:t>
            </w:r>
            <w:r w:rsidR="005277D5" w:rsidRPr="00FD4F07">
              <w:rPr>
                <w:rFonts w:ascii="Times New Roman" w:eastAsia="宋体" w:hAnsi="Times New Roman" w:cs="Times New Roman"/>
                <w:sz w:val="24"/>
              </w:rPr>
              <w:t>0</w:t>
            </w:r>
            <w:r w:rsidR="005671D9" w:rsidRPr="00FD4F07">
              <w:rPr>
                <w:rFonts w:ascii="Times New Roman" w:eastAsia="宋体" w:hAnsi="Times New Roman" w:cs="Times New Roman"/>
                <w:sz w:val="24"/>
              </w:rPr>
              <w:t>9</w:t>
            </w:r>
            <w:r w:rsidRPr="00FD4F07">
              <w:rPr>
                <w:rFonts w:ascii="Times New Roman" w:eastAsia="宋体" w:hAnsi="Times New Roman" w:cs="Times New Roman"/>
                <w:sz w:val="24"/>
              </w:rPr>
              <w:t>月</w:t>
            </w:r>
            <w:r w:rsidR="005277D5" w:rsidRPr="00FD4F07">
              <w:rPr>
                <w:rFonts w:ascii="Times New Roman" w:eastAsia="宋体" w:hAnsi="Times New Roman" w:cs="Times New Roman"/>
                <w:sz w:val="24"/>
              </w:rPr>
              <w:t>1</w:t>
            </w:r>
            <w:r w:rsidR="005671D9" w:rsidRPr="00FD4F07">
              <w:rPr>
                <w:rFonts w:ascii="Times New Roman" w:eastAsia="宋体" w:hAnsi="Times New Roman" w:cs="Times New Roman"/>
                <w:sz w:val="24"/>
              </w:rPr>
              <w:t>7</w:t>
            </w:r>
            <w:r w:rsidRPr="00FD4F07">
              <w:rPr>
                <w:rFonts w:ascii="Times New Roman" w:eastAsia="宋体" w:hAnsi="Times New Roman" w:cs="Times New Roman"/>
                <w:sz w:val="24"/>
              </w:rPr>
              <w:t>日</w:t>
            </w:r>
            <w:r w:rsidR="0045087A" w:rsidRPr="00FD4F07">
              <w:rPr>
                <w:rFonts w:ascii="Times New Roman" w:eastAsia="宋体" w:hAnsi="Times New Roman" w:cs="Times New Roman"/>
                <w:sz w:val="24"/>
              </w:rPr>
              <w:t xml:space="preserve"> </w:t>
            </w:r>
            <w:r w:rsidRPr="00FD4F07">
              <w:rPr>
                <w:rFonts w:ascii="Times New Roman" w:eastAsia="宋体" w:hAnsi="Times New Roman" w:cs="Times New Roman"/>
                <w:sz w:val="24"/>
              </w:rPr>
              <w:t>1</w:t>
            </w:r>
            <w:r w:rsidR="00987A5D" w:rsidRPr="00FD4F07">
              <w:rPr>
                <w:rFonts w:ascii="Times New Roman" w:eastAsia="宋体" w:hAnsi="Times New Roman" w:cs="Times New Roman"/>
                <w:sz w:val="24"/>
              </w:rPr>
              <w:t>5</w:t>
            </w:r>
            <w:r w:rsidRPr="00FD4F07">
              <w:rPr>
                <w:rFonts w:ascii="Times New Roman" w:eastAsia="宋体" w:hAnsi="Times New Roman" w:cs="Times New Roman"/>
                <w:sz w:val="24"/>
              </w:rPr>
              <w:t>:</w:t>
            </w:r>
            <w:r w:rsidR="002D3AB5" w:rsidRPr="00FD4F07">
              <w:rPr>
                <w:rFonts w:ascii="Times New Roman" w:eastAsia="宋体" w:hAnsi="Times New Roman" w:cs="Times New Roman"/>
                <w:sz w:val="24"/>
              </w:rPr>
              <w:t>0</w:t>
            </w:r>
            <w:r w:rsidRPr="00FD4F07">
              <w:rPr>
                <w:rFonts w:ascii="Times New Roman" w:eastAsia="宋体" w:hAnsi="Times New Roman" w:cs="Times New Roman"/>
                <w:sz w:val="24"/>
              </w:rPr>
              <w:t>0~17:00</w:t>
            </w:r>
          </w:p>
        </w:tc>
      </w:tr>
      <w:tr w:rsidR="003466D5" w:rsidRPr="00FD4F07" w14:paraId="26E83E5C" w14:textId="024EDF01" w:rsidTr="004C641A">
        <w:trPr>
          <w:trHeight w:val="567"/>
        </w:trPr>
        <w:tc>
          <w:tcPr>
            <w:tcW w:w="1985" w:type="dxa"/>
            <w:vAlign w:val="center"/>
          </w:tcPr>
          <w:p w14:paraId="284C0A1A" w14:textId="59CFF89B" w:rsidR="003466D5" w:rsidRPr="00FD4F07" w:rsidRDefault="003466D5" w:rsidP="003466D5">
            <w:pPr>
              <w:jc w:val="center"/>
              <w:rPr>
                <w:rFonts w:ascii="Times New Roman" w:eastAsia="宋体" w:hAnsi="Times New Roman" w:cs="Times New Roman"/>
                <w:b/>
                <w:bCs/>
                <w:sz w:val="24"/>
              </w:rPr>
            </w:pPr>
            <w:r w:rsidRPr="00FD4F07">
              <w:rPr>
                <w:rFonts w:ascii="Times New Roman" w:eastAsia="宋体" w:hAnsi="Times New Roman" w:cs="Times New Roman"/>
                <w:b/>
                <w:bCs/>
                <w:sz w:val="24"/>
              </w:rPr>
              <w:t>地点</w:t>
            </w:r>
          </w:p>
        </w:tc>
        <w:tc>
          <w:tcPr>
            <w:tcW w:w="7371" w:type="dxa"/>
            <w:vAlign w:val="center"/>
          </w:tcPr>
          <w:p w14:paraId="6226A414" w14:textId="5A3EE516" w:rsidR="003466D5" w:rsidRPr="00FD4F07" w:rsidRDefault="002D3AB5" w:rsidP="003466D5">
            <w:pPr>
              <w:spacing w:line="360" w:lineRule="auto"/>
              <w:jc w:val="both"/>
              <w:rPr>
                <w:rFonts w:ascii="Times New Roman" w:eastAsia="宋体" w:hAnsi="Times New Roman" w:cs="Times New Roman"/>
                <w:sz w:val="24"/>
              </w:rPr>
            </w:pPr>
            <w:r w:rsidRPr="00FD4F07">
              <w:rPr>
                <w:rFonts w:ascii="Times New Roman" w:eastAsia="宋体" w:hAnsi="Times New Roman" w:cs="Times New Roman"/>
                <w:sz w:val="24"/>
              </w:rPr>
              <w:t>上证路演中心（</w:t>
            </w:r>
            <w:r w:rsidRPr="00FD4F07">
              <w:rPr>
                <w:rFonts w:ascii="Times New Roman" w:eastAsia="宋体" w:hAnsi="Times New Roman" w:cs="Times New Roman"/>
                <w:sz w:val="24"/>
              </w:rPr>
              <w:t>http://roadshow.sseinfo.com</w:t>
            </w:r>
            <w:r w:rsidRPr="00FD4F07">
              <w:rPr>
                <w:rFonts w:ascii="Times New Roman" w:eastAsia="宋体" w:hAnsi="Times New Roman" w:cs="Times New Roman"/>
                <w:sz w:val="24"/>
              </w:rPr>
              <w:t>）</w:t>
            </w:r>
          </w:p>
        </w:tc>
      </w:tr>
      <w:tr w:rsidR="003466D5" w:rsidRPr="00FD4F07" w14:paraId="34F88DA1" w14:textId="4372AC36" w:rsidTr="004C641A">
        <w:tc>
          <w:tcPr>
            <w:tcW w:w="1985" w:type="dxa"/>
            <w:vAlign w:val="center"/>
          </w:tcPr>
          <w:p w14:paraId="5159BF72" w14:textId="77777777" w:rsidR="00A30FD6" w:rsidRPr="00FD4F07" w:rsidRDefault="00A30FD6" w:rsidP="00A30FD6">
            <w:pPr>
              <w:jc w:val="center"/>
              <w:rPr>
                <w:rFonts w:ascii="Times New Roman" w:eastAsia="宋体" w:hAnsi="Times New Roman" w:cs="Times New Roman"/>
                <w:b/>
                <w:bCs/>
                <w:sz w:val="24"/>
              </w:rPr>
            </w:pPr>
            <w:r w:rsidRPr="00FD4F07">
              <w:rPr>
                <w:rFonts w:ascii="Times New Roman" w:eastAsia="宋体" w:hAnsi="Times New Roman" w:cs="Times New Roman"/>
                <w:b/>
                <w:bCs/>
                <w:sz w:val="24"/>
              </w:rPr>
              <w:t>上市公司</w:t>
            </w:r>
          </w:p>
          <w:p w14:paraId="61424147" w14:textId="7B1249DC" w:rsidR="003466D5" w:rsidRPr="00FD4F07" w:rsidRDefault="00A30FD6" w:rsidP="00A30FD6">
            <w:pPr>
              <w:jc w:val="center"/>
              <w:rPr>
                <w:rFonts w:ascii="Times New Roman" w:eastAsia="宋体" w:hAnsi="Times New Roman" w:cs="Times New Roman"/>
                <w:b/>
                <w:bCs/>
                <w:sz w:val="24"/>
              </w:rPr>
            </w:pPr>
            <w:r w:rsidRPr="00FD4F07">
              <w:rPr>
                <w:rFonts w:ascii="Times New Roman" w:eastAsia="宋体" w:hAnsi="Times New Roman" w:cs="Times New Roman"/>
                <w:b/>
                <w:bCs/>
                <w:sz w:val="24"/>
              </w:rPr>
              <w:t>接待人员姓名</w:t>
            </w:r>
          </w:p>
        </w:tc>
        <w:tc>
          <w:tcPr>
            <w:tcW w:w="7371" w:type="dxa"/>
          </w:tcPr>
          <w:p w14:paraId="09737BA6" w14:textId="743A5140" w:rsidR="004C641A" w:rsidRPr="00FD4F07" w:rsidRDefault="00A30FD6" w:rsidP="00A30FD6">
            <w:pPr>
              <w:spacing w:line="360" w:lineRule="auto"/>
              <w:rPr>
                <w:rFonts w:ascii="Times New Roman" w:eastAsia="宋体" w:hAnsi="Times New Roman" w:cs="Times New Roman"/>
                <w:sz w:val="24"/>
              </w:rPr>
            </w:pPr>
            <w:r w:rsidRPr="00FD4F07">
              <w:rPr>
                <w:rFonts w:ascii="Times New Roman" w:eastAsia="宋体" w:hAnsi="Times New Roman" w:cs="Times New Roman"/>
                <w:sz w:val="24"/>
              </w:rPr>
              <w:t>董事长</w:t>
            </w:r>
            <w:r w:rsidR="005277D5" w:rsidRPr="00FD4F07">
              <w:rPr>
                <w:rFonts w:ascii="Times New Roman" w:eastAsia="宋体" w:hAnsi="Times New Roman" w:cs="Times New Roman"/>
                <w:sz w:val="24"/>
              </w:rPr>
              <w:t>、总经理</w:t>
            </w:r>
            <w:r w:rsidRPr="00FD4F07">
              <w:rPr>
                <w:rFonts w:ascii="Times New Roman" w:eastAsia="宋体" w:hAnsi="Times New Roman" w:cs="Times New Roman"/>
                <w:sz w:val="24"/>
              </w:rPr>
              <w:t xml:space="preserve"> </w:t>
            </w:r>
            <w:r w:rsidRPr="00FD4F07">
              <w:rPr>
                <w:rFonts w:ascii="Times New Roman" w:eastAsia="宋体" w:hAnsi="Times New Roman" w:cs="Times New Roman"/>
                <w:sz w:val="24"/>
              </w:rPr>
              <w:t>陈望宇先生</w:t>
            </w:r>
          </w:p>
          <w:p w14:paraId="7BAA5329" w14:textId="337908E3" w:rsidR="002D3AB5" w:rsidRPr="00FD4F07" w:rsidRDefault="002D3AB5" w:rsidP="00A30FD6">
            <w:pPr>
              <w:spacing w:line="360" w:lineRule="auto"/>
              <w:rPr>
                <w:rFonts w:ascii="Times New Roman" w:eastAsia="宋体" w:hAnsi="Times New Roman" w:cs="Times New Roman"/>
                <w:sz w:val="24"/>
              </w:rPr>
            </w:pPr>
            <w:proofErr w:type="gramStart"/>
            <w:r w:rsidRPr="00FD4F07">
              <w:rPr>
                <w:rFonts w:ascii="Times New Roman" w:eastAsia="宋体" w:hAnsi="Times New Roman" w:cs="Times New Roman"/>
                <w:sz w:val="24"/>
              </w:rPr>
              <w:t>独立董事</w:t>
            </w:r>
            <w:r w:rsidRPr="00FD4F07">
              <w:rPr>
                <w:rFonts w:ascii="Times New Roman" w:eastAsia="宋体" w:hAnsi="Times New Roman" w:cs="Times New Roman"/>
                <w:sz w:val="24"/>
              </w:rPr>
              <w:t xml:space="preserve">  </w:t>
            </w:r>
            <w:r w:rsidR="005277D5" w:rsidRPr="00FD4F07">
              <w:rPr>
                <w:rFonts w:ascii="Times New Roman" w:eastAsia="宋体" w:hAnsi="Times New Roman" w:cs="Times New Roman"/>
                <w:sz w:val="24"/>
              </w:rPr>
              <w:t>胡列类女士</w:t>
            </w:r>
            <w:proofErr w:type="gramEnd"/>
          </w:p>
          <w:p w14:paraId="3D879593" w14:textId="7C1670CD" w:rsidR="004C641A" w:rsidRPr="00FD4F07" w:rsidRDefault="00A30FD6" w:rsidP="00A30FD6">
            <w:pPr>
              <w:spacing w:line="360" w:lineRule="auto"/>
              <w:rPr>
                <w:rFonts w:ascii="Times New Roman" w:eastAsia="宋体" w:hAnsi="Times New Roman" w:cs="Times New Roman"/>
                <w:sz w:val="24"/>
              </w:rPr>
            </w:pPr>
            <w:r w:rsidRPr="00FD4F07">
              <w:rPr>
                <w:rFonts w:ascii="Times New Roman" w:eastAsia="宋体" w:hAnsi="Times New Roman" w:cs="Times New Roman"/>
                <w:sz w:val="24"/>
              </w:rPr>
              <w:t>董事、</w:t>
            </w:r>
            <w:proofErr w:type="gramStart"/>
            <w:r w:rsidRPr="00FD4F07">
              <w:rPr>
                <w:rFonts w:ascii="Times New Roman" w:eastAsia="宋体" w:hAnsi="Times New Roman" w:cs="Times New Roman"/>
                <w:sz w:val="24"/>
              </w:rPr>
              <w:t>财务总监兼董事会秘书</w:t>
            </w:r>
            <w:r w:rsidRPr="00FD4F07">
              <w:rPr>
                <w:rFonts w:ascii="Times New Roman" w:eastAsia="宋体" w:hAnsi="Times New Roman" w:cs="Times New Roman"/>
                <w:sz w:val="24"/>
              </w:rPr>
              <w:t xml:space="preserve">  </w:t>
            </w:r>
            <w:r w:rsidRPr="00FD4F07">
              <w:rPr>
                <w:rFonts w:ascii="Times New Roman" w:eastAsia="宋体" w:hAnsi="Times New Roman" w:cs="Times New Roman"/>
                <w:sz w:val="24"/>
              </w:rPr>
              <w:t>田国玉女士</w:t>
            </w:r>
            <w:proofErr w:type="gramEnd"/>
          </w:p>
        </w:tc>
      </w:tr>
      <w:tr w:rsidR="003466D5" w:rsidRPr="00FD4F07" w14:paraId="45CBCECE" w14:textId="7D712B19" w:rsidTr="004C641A">
        <w:tc>
          <w:tcPr>
            <w:tcW w:w="1985" w:type="dxa"/>
            <w:vAlign w:val="center"/>
          </w:tcPr>
          <w:p w14:paraId="477C4E68" w14:textId="750BCA49" w:rsidR="003466D5" w:rsidRPr="00FD4F07" w:rsidRDefault="00A30FD6" w:rsidP="00A30FD6">
            <w:pPr>
              <w:rPr>
                <w:rFonts w:ascii="Times New Roman" w:eastAsia="宋体" w:hAnsi="Times New Roman" w:cs="Times New Roman"/>
                <w:b/>
                <w:bCs/>
                <w:sz w:val="24"/>
              </w:rPr>
            </w:pPr>
            <w:r w:rsidRPr="00FD4F07">
              <w:rPr>
                <w:rFonts w:ascii="Times New Roman" w:eastAsia="宋体" w:hAnsi="Times New Roman" w:cs="Times New Roman"/>
                <w:b/>
                <w:bCs/>
                <w:sz w:val="24"/>
              </w:rPr>
              <w:t>投资者关系活动主要内容介绍</w:t>
            </w:r>
          </w:p>
        </w:tc>
        <w:tc>
          <w:tcPr>
            <w:tcW w:w="7371" w:type="dxa"/>
          </w:tcPr>
          <w:p w14:paraId="65BA3CB0" w14:textId="20F2BD19" w:rsidR="00780346" w:rsidRPr="00FD4F07" w:rsidRDefault="007400B4" w:rsidP="00241FE8">
            <w:pPr>
              <w:spacing w:beforeLines="50" w:before="156" w:line="360" w:lineRule="auto"/>
              <w:ind w:firstLineChars="200" w:firstLine="482"/>
              <w:jc w:val="both"/>
              <w:rPr>
                <w:rFonts w:ascii="Times New Roman" w:eastAsia="宋体" w:hAnsi="Times New Roman" w:cs="Times New Roman"/>
                <w:b/>
                <w:bCs/>
                <w:sz w:val="24"/>
              </w:rPr>
            </w:pPr>
            <w:r w:rsidRPr="00FD4F07">
              <w:rPr>
                <w:rFonts w:ascii="Times New Roman" w:eastAsia="宋体" w:hAnsi="Times New Roman" w:cs="Times New Roman"/>
                <w:b/>
                <w:bCs/>
                <w:sz w:val="24"/>
              </w:rPr>
              <w:t>“</w:t>
            </w:r>
            <w:r w:rsidR="005671D9" w:rsidRPr="00FD4F07">
              <w:rPr>
                <w:rFonts w:ascii="Times New Roman" w:eastAsia="宋体" w:hAnsi="Times New Roman" w:cs="Times New Roman"/>
                <w:b/>
                <w:bCs/>
                <w:sz w:val="24"/>
              </w:rPr>
              <w:t>2026</w:t>
            </w:r>
            <w:r w:rsidR="005671D9" w:rsidRPr="00FD4F07">
              <w:rPr>
                <w:rFonts w:ascii="Times New Roman" w:eastAsia="宋体" w:hAnsi="Times New Roman" w:cs="Times New Roman"/>
                <w:b/>
                <w:bCs/>
                <w:sz w:val="24"/>
              </w:rPr>
              <w:t>年半年度医疗器械及医疗设备行业集体业绩说明会</w:t>
            </w:r>
            <w:r w:rsidRPr="00FD4F07">
              <w:rPr>
                <w:rFonts w:ascii="Times New Roman" w:eastAsia="宋体" w:hAnsi="Times New Roman" w:cs="Times New Roman"/>
                <w:b/>
                <w:bCs/>
                <w:sz w:val="24"/>
              </w:rPr>
              <w:t>”</w:t>
            </w:r>
            <w:r w:rsidR="00780346" w:rsidRPr="00FD4F07">
              <w:rPr>
                <w:rFonts w:ascii="Times New Roman" w:eastAsia="宋体" w:hAnsi="Times New Roman" w:cs="Times New Roman"/>
                <w:b/>
                <w:bCs/>
                <w:sz w:val="24"/>
              </w:rPr>
              <w:t>主要</w:t>
            </w:r>
            <w:r w:rsidR="002D3AB5" w:rsidRPr="00FD4F07">
              <w:rPr>
                <w:rFonts w:ascii="Times New Roman" w:eastAsia="宋体" w:hAnsi="Times New Roman" w:cs="Times New Roman"/>
                <w:b/>
                <w:bCs/>
                <w:sz w:val="24"/>
              </w:rPr>
              <w:t>交流</w:t>
            </w:r>
            <w:r w:rsidR="00780346" w:rsidRPr="00FD4F07">
              <w:rPr>
                <w:rFonts w:ascii="Times New Roman" w:eastAsia="宋体" w:hAnsi="Times New Roman" w:cs="Times New Roman"/>
                <w:b/>
                <w:bCs/>
                <w:sz w:val="24"/>
              </w:rPr>
              <w:t>内容</w:t>
            </w:r>
          </w:p>
          <w:p w14:paraId="34B70A46" w14:textId="7B38DC59" w:rsidR="00780346" w:rsidRPr="00FD4F07" w:rsidRDefault="002D3AB5" w:rsidP="00780346">
            <w:pPr>
              <w:spacing w:line="360" w:lineRule="auto"/>
              <w:ind w:firstLineChars="200" w:firstLine="482"/>
              <w:jc w:val="both"/>
              <w:rPr>
                <w:rFonts w:ascii="Times New Roman" w:eastAsia="宋体" w:hAnsi="Times New Roman" w:cs="Times New Roman"/>
                <w:b/>
                <w:bCs/>
                <w:sz w:val="24"/>
              </w:rPr>
            </w:pPr>
            <w:r w:rsidRPr="00FD4F07">
              <w:rPr>
                <w:rFonts w:ascii="Times New Roman" w:eastAsia="宋体" w:hAnsi="Times New Roman" w:cs="Times New Roman"/>
                <w:b/>
                <w:bCs/>
                <w:sz w:val="24"/>
              </w:rPr>
              <w:t>（一）主持人开场</w:t>
            </w:r>
          </w:p>
          <w:p w14:paraId="6D11ED34" w14:textId="45D65BAD" w:rsidR="00780346" w:rsidRPr="00FD4F07" w:rsidRDefault="002D3AB5" w:rsidP="00780346">
            <w:pPr>
              <w:spacing w:line="360" w:lineRule="auto"/>
              <w:ind w:firstLineChars="200" w:firstLine="482"/>
              <w:jc w:val="both"/>
              <w:rPr>
                <w:rFonts w:ascii="Times New Roman" w:eastAsia="宋体" w:hAnsi="Times New Roman" w:cs="Times New Roman"/>
                <w:b/>
                <w:bCs/>
                <w:sz w:val="24"/>
              </w:rPr>
            </w:pPr>
            <w:r w:rsidRPr="00FD4F07">
              <w:rPr>
                <w:rFonts w:ascii="Times New Roman" w:eastAsia="宋体" w:hAnsi="Times New Roman" w:cs="Times New Roman"/>
                <w:b/>
                <w:bCs/>
                <w:sz w:val="24"/>
              </w:rPr>
              <w:t>（二）网络文字互动问答</w:t>
            </w:r>
          </w:p>
          <w:p w14:paraId="35B70108" w14:textId="6150232C" w:rsidR="001C6832" w:rsidRPr="00FD4F07" w:rsidRDefault="00523E89" w:rsidP="0045087A">
            <w:pPr>
              <w:pStyle w:val="a9"/>
              <w:numPr>
                <w:ilvl w:val="0"/>
                <w:numId w:val="4"/>
              </w:numPr>
              <w:spacing w:beforeLines="50" w:before="156" w:line="360" w:lineRule="auto"/>
              <w:ind w:left="0" w:firstLineChars="200" w:firstLine="482"/>
              <w:jc w:val="both"/>
              <w:rPr>
                <w:rFonts w:ascii="Times New Roman" w:eastAsia="宋体" w:hAnsi="Times New Roman" w:cs="Times New Roman"/>
                <w:b/>
                <w:bCs/>
                <w:sz w:val="24"/>
              </w:rPr>
            </w:pPr>
            <w:r w:rsidRPr="00FD4F07">
              <w:rPr>
                <w:rFonts w:ascii="Times New Roman" w:eastAsia="宋体" w:hAnsi="Times New Roman" w:cs="Times New Roman"/>
                <w:b/>
                <w:bCs/>
                <w:sz w:val="24"/>
              </w:rPr>
              <w:t>董事长好，苏州阅世智源医疗科技有限公司</w:t>
            </w:r>
            <w:r w:rsidRPr="00FD4F07">
              <w:rPr>
                <w:rFonts w:ascii="Times New Roman" w:eastAsia="宋体" w:hAnsi="Times New Roman" w:cs="Times New Roman"/>
                <w:b/>
                <w:bCs/>
                <w:sz w:val="24"/>
              </w:rPr>
              <w:t>,</w:t>
            </w:r>
            <w:r w:rsidRPr="00FD4F07">
              <w:rPr>
                <w:rFonts w:ascii="Times New Roman" w:eastAsia="宋体" w:hAnsi="Times New Roman" w:cs="Times New Roman"/>
                <w:b/>
                <w:bCs/>
                <w:sz w:val="24"/>
              </w:rPr>
              <w:t>这个公司做什么的？谢谢</w:t>
            </w:r>
          </w:p>
          <w:p w14:paraId="0670EE0A" w14:textId="6AD68F88" w:rsidR="005277D5" w:rsidRPr="00FD4F07" w:rsidRDefault="00523E89" w:rsidP="0045087A">
            <w:pPr>
              <w:spacing w:line="360" w:lineRule="auto"/>
              <w:ind w:firstLineChars="200" w:firstLine="480"/>
              <w:jc w:val="both"/>
              <w:rPr>
                <w:rFonts w:ascii="Times New Roman" w:eastAsia="宋体" w:hAnsi="Times New Roman" w:cs="Times New Roman"/>
                <w:sz w:val="24"/>
              </w:rPr>
            </w:pPr>
            <w:r w:rsidRPr="00FD4F07">
              <w:rPr>
                <w:rFonts w:ascii="Times New Roman" w:eastAsia="宋体" w:hAnsi="Times New Roman" w:cs="Times New Roman"/>
                <w:sz w:val="24"/>
              </w:rPr>
              <w:t>尊敬的投资者，您好！苏州阅世智源医疗科技有限公司是公司在术前诊断分筛领域的战略部署，主要聚焦</w:t>
            </w:r>
            <w:r w:rsidRPr="00FD4F07">
              <w:rPr>
                <w:rFonts w:ascii="Times New Roman" w:eastAsia="宋体" w:hAnsi="Times New Roman" w:cs="Times New Roman"/>
                <w:sz w:val="24"/>
              </w:rPr>
              <w:t>AI</w:t>
            </w:r>
            <w:r w:rsidRPr="00FD4F07">
              <w:rPr>
                <w:rFonts w:ascii="Times New Roman" w:eastAsia="宋体" w:hAnsi="Times New Roman" w:cs="Times New Roman"/>
                <w:sz w:val="24"/>
              </w:rPr>
              <w:t>医学影像及疾病早期筛查，感谢您的关注！</w:t>
            </w:r>
          </w:p>
          <w:p w14:paraId="653DDBCB" w14:textId="5AA241DD" w:rsidR="00523E89" w:rsidRPr="00FD4F07" w:rsidRDefault="00523E89" w:rsidP="00523E89">
            <w:pPr>
              <w:pStyle w:val="a9"/>
              <w:numPr>
                <w:ilvl w:val="0"/>
                <w:numId w:val="4"/>
              </w:numPr>
              <w:spacing w:beforeLines="50" w:before="156" w:line="360" w:lineRule="auto"/>
              <w:ind w:left="0" w:firstLineChars="200" w:firstLine="482"/>
              <w:jc w:val="both"/>
              <w:rPr>
                <w:rFonts w:ascii="Times New Roman" w:eastAsia="宋体" w:hAnsi="Times New Roman" w:cs="Times New Roman"/>
                <w:b/>
                <w:bCs/>
                <w:sz w:val="24"/>
              </w:rPr>
            </w:pPr>
            <w:r w:rsidRPr="00FD4F07">
              <w:rPr>
                <w:rFonts w:ascii="Times New Roman" w:eastAsia="宋体" w:hAnsi="Times New Roman" w:cs="Times New Roman"/>
                <w:b/>
                <w:bCs/>
                <w:sz w:val="24"/>
              </w:rPr>
              <w:t>上半年无源产品收入下滑叠加汇兑损失，下半年有哪些举措扭转营收与扣非利润压力？</w:t>
            </w:r>
          </w:p>
          <w:p w14:paraId="1429DBBB" w14:textId="77777777" w:rsidR="00523E89" w:rsidRPr="00FD4F07" w:rsidRDefault="00523E89" w:rsidP="00523E89">
            <w:pPr>
              <w:spacing w:line="360" w:lineRule="auto"/>
              <w:ind w:firstLineChars="200" w:firstLine="480"/>
              <w:jc w:val="both"/>
              <w:rPr>
                <w:rFonts w:ascii="Times New Roman" w:eastAsia="宋体" w:hAnsi="Times New Roman" w:cs="Times New Roman"/>
                <w:sz w:val="24"/>
              </w:rPr>
            </w:pPr>
            <w:r w:rsidRPr="00FD4F07">
              <w:rPr>
                <w:rFonts w:ascii="Times New Roman" w:eastAsia="宋体" w:hAnsi="Times New Roman" w:cs="Times New Roman"/>
                <w:sz w:val="24"/>
              </w:rPr>
              <w:lastRenderedPageBreak/>
              <w:t>尊敬的投资者，您好！针对上半年营收及扣非利润状况，公司下半年将重点推进三方面工作：</w:t>
            </w:r>
          </w:p>
          <w:p w14:paraId="24DF6269" w14:textId="77777777" w:rsidR="00523E89" w:rsidRPr="00FD4F07" w:rsidRDefault="00523E89" w:rsidP="00523E89">
            <w:pPr>
              <w:spacing w:line="360" w:lineRule="auto"/>
              <w:ind w:firstLineChars="200" w:firstLine="480"/>
              <w:jc w:val="both"/>
              <w:rPr>
                <w:rFonts w:ascii="Times New Roman" w:eastAsia="宋体" w:hAnsi="Times New Roman" w:cs="Times New Roman"/>
                <w:sz w:val="24"/>
              </w:rPr>
            </w:pPr>
            <w:r w:rsidRPr="00FD4F07">
              <w:rPr>
                <w:rFonts w:ascii="Times New Roman" w:eastAsia="宋体" w:hAnsi="Times New Roman" w:cs="Times New Roman"/>
                <w:sz w:val="24"/>
              </w:rPr>
              <w:t>一是积极应对集采政策变化，持续深耕国内市场；</w:t>
            </w:r>
          </w:p>
          <w:p w14:paraId="28CF28F1" w14:textId="77777777" w:rsidR="00523E89" w:rsidRPr="00FD4F07" w:rsidRDefault="00523E89" w:rsidP="00523E89">
            <w:pPr>
              <w:spacing w:line="360" w:lineRule="auto"/>
              <w:ind w:firstLineChars="200" w:firstLine="480"/>
              <w:jc w:val="both"/>
              <w:rPr>
                <w:rFonts w:ascii="Times New Roman" w:eastAsia="宋体" w:hAnsi="Times New Roman" w:cs="Times New Roman"/>
                <w:sz w:val="24"/>
              </w:rPr>
            </w:pPr>
            <w:r w:rsidRPr="00FD4F07">
              <w:rPr>
                <w:rFonts w:ascii="Times New Roman" w:eastAsia="宋体" w:hAnsi="Times New Roman" w:cs="Times New Roman"/>
                <w:sz w:val="24"/>
              </w:rPr>
              <w:t>二是加快海外市场准入和渠道拓展，推动销售增长；</w:t>
            </w:r>
          </w:p>
          <w:p w14:paraId="2E627460" w14:textId="77777777" w:rsidR="00523E89" w:rsidRPr="00FD4F07" w:rsidRDefault="00523E89" w:rsidP="00523E89">
            <w:pPr>
              <w:spacing w:line="360" w:lineRule="auto"/>
              <w:ind w:firstLineChars="200" w:firstLine="480"/>
              <w:jc w:val="both"/>
              <w:rPr>
                <w:rFonts w:ascii="Times New Roman" w:eastAsia="宋体" w:hAnsi="Times New Roman" w:cs="Times New Roman"/>
                <w:sz w:val="24"/>
              </w:rPr>
            </w:pPr>
            <w:r w:rsidRPr="00FD4F07">
              <w:rPr>
                <w:rFonts w:ascii="Times New Roman" w:eastAsia="宋体" w:hAnsi="Times New Roman" w:cs="Times New Roman"/>
                <w:sz w:val="24"/>
              </w:rPr>
              <w:t>三是持续推行降本增效，通过精细化管理和技术创新不断优化成本结构，以应对经济下行带来的市场影响。</w:t>
            </w:r>
          </w:p>
          <w:p w14:paraId="2399FFC5" w14:textId="12176404" w:rsidR="00523E89" w:rsidRPr="00FD4F07" w:rsidRDefault="00523E89" w:rsidP="00523E89">
            <w:pPr>
              <w:spacing w:line="360" w:lineRule="auto"/>
              <w:ind w:firstLineChars="200" w:firstLine="480"/>
              <w:jc w:val="both"/>
              <w:rPr>
                <w:rFonts w:ascii="Times New Roman" w:eastAsia="宋体" w:hAnsi="Times New Roman" w:cs="Times New Roman"/>
                <w:sz w:val="24"/>
              </w:rPr>
            </w:pPr>
            <w:r w:rsidRPr="00FD4F07">
              <w:rPr>
                <w:rFonts w:ascii="Times New Roman" w:eastAsia="宋体" w:hAnsi="Times New Roman" w:cs="Times New Roman"/>
                <w:sz w:val="24"/>
              </w:rPr>
              <w:t>公司将聚焦主营业务，努力提升经营质量和盈利能力。感谢您的关注！</w:t>
            </w:r>
          </w:p>
          <w:p w14:paraId="2540B593" w14:textId="05369051" w:rsidR="00523E89" w:rsidRPr="00FD4F07" w:rsidRDefault="00523E89" w:rsidP="00523E89">
            <w:pPr>
              <w:pStyle w:val="a9"/>
              <w:numPr>
                <w:ilvl w:val="0"/>
                <w:numId w:val="4"/>
              </w:numPr>
              <w:spacing w:beforeLines="50" w:before="156" w:line="360" w:lineRule="auto"/>
              <w:ind w:left="0" w:firstLineChars="200" w:firstLine="482"/>
              <w:jc w:val="both"/>
              <w:rPr>
                <w:rFonts w:ascii="Times New Roman" w:eastAsia="宋体" w:hAnsi="Times New Roman" w:cs="Times New Roman"/>
                <w:b/>
                <w:bCs/>
                <w:sz w:val="24"/>
              </w:rPr>
            </w:pPr>
            <w:r w:rsidRPr="00FD4F07">
              <w:rPr>
                <w:rFonts w:ascii="Times New Roman" w:eastAsia="宋体" w:hAnsi="Times New Roman" w:cs="Times New Roman"/>
                <w:b/>
                <w:bCs/>
                <w:sz w:val="24"/>
              </w:rPr>
              <w:t>TSK</w:t>
            </w:r>
            <w:r w:rsidRPr="00FD4F07">
              <w:rPr>
                <w:rFonts w:ascii="Times New Roman" w:eastAsia="宋体" w:hAnsi="Times New Roman" w:cs="Times New Roman"/>
                <w:b/>
                <w:bCs/>
                <w:sz w:val="24"/>
              </w:rPr>
              <w:t>电动吻合器、</w:t>
            </w:r>
            <w:r w:rsidRPr="00FD4F07">
              <w:rPr>
                <w:rFonts w:ascii="Times New Roman" w:eastAsia="宋体" w:hAnsi="Times New Roman" w:cs="Times New Roman"/>
                <w:b/>
                <w:bCs/>
                <w:sz w:val="24"/>
              </w:rPr>
              <w:t>MA</w:t>
            </w:r>
            <w:r w:rsidRPr="00FD4F07">
              <w:rPr>
                <w:rFonts w:ascii="Times New Roman" w:eastAsia="宋体" w:hAnsi="Times New Roman" w:cs="Times New Roman"/>
                <w:b/>
                <w:bCs/>
                <w:sz w:val="24"/>
              </w:rPr>
              <w:t>智能手术平台后续注册与商业化落地时间表如何？</w:t>
            </w:r>
          </w:p>
          <w:p w14:paraId="0000187A" w14:textId="3186A2B8" w:rsidR="00523E89" w:rsidRPr="00FD4F07" w:rsidRDefault="00523E89" w:rsidP="0045087A">
            <w:pPr>
              <w:spacing w:line="360" w:lineRule="auto"/>
              <w:ind w:firstLineChars="200" w:firstLine="480"/>
              <w:jc w:val="both"/>
              <w:rPr>
                <w:rFonts w:ascii="Times New Roman" w:eastAsia="宋体" w:hAnsi="Times New Roman" w:cs="Times New Roman"/>
                <w:sz w:val="24"/>
              </w:rPr>
            </w:pPr>
            <w:r w:rsidRPr="00FD4F07">
              <w:rPr>
                <w:rFonts w:ascii="Times New Roman" w:eastAsia="宋体" w:hAnsi="Times New Roman" w:cs="Times New Roman"/>
                <w:sz w:val="24"/>
              </w:rPr>
              <w:t>尊敬的投资者，您好！</w:t>
            </w:r>
            <w:r w:rsidRPr="00FD4F07">
              <w:rPr>
                <w:rFonts w:ascii="Times New Roman" w:eastAsia="宋体" w:hAnsi="Times New Roman" w:cs="Times New Roman"/>
                <w:sz w:val="24"/>
              </w:rPr>
              <w:t>TSK</w:t>
            </w:r>
            <w:r w:rsidRPr="00FD4F07">
              <w:rPr>
                <w:rFonts w:ascii="Times New Roman" w:eastAsia="宋体" w:hAnsi="Times New Roman" w:cs="Times New Roman"/>
                <w:sz w:val="24"/>
              </w:rPr>
              <w:t>电动吻合器已获</w:t>
            </w:r>
            <w:r w:rsidRPr="00FD4F07">
              <w:rPr>
                <w:rFonts w:ascii="Times New Roman" w:eastAsia="宋体" w:hAnsi="Times New Roman" w:cs="Times New Roman"/>
                <w:sz w:val="24"/>
              </w:rPr>
              <w:t>NMPA</w:t>
            </w:r>
            <w:r w:rsidRPr="00FD4F07">
              <w:rPr>
                <w:rFonts w:ascii="Times New Roman" w:eastAsia="宋体" w:hAnsi="Times New Roman" w:cs="Times New Roman"/>
                <w:sz w:val="24"/>
              </w:rPr>
              <w:t>注册证书；</w:t>
            </w:r>
            <w:r w:rsidRPr="00FD4F07">
              <w:rPr>
                <w:rFonts w:ascii="Times New Roman" w:eastAsia="宋体" w:hAnsi="Times New Roman" w:cs="Times New Roman"/>
                <w:sz w:val="24"/>
              </w:rPr>
              <w:t>MA</w:t>
            </w:r>
            <w:r w:rsidRPr="00FD4F07">
              <w:rPr>
                <w:rFonts w:ascii="Times New Roman" w:eastAsia="宋体" w:hAnsi="Times New Roman" w:cs="Times New Roman"/>
                <w:sz w:val="24"/>
              </w:rPr>
              <w:t>项目已完成核心技术阶段性开发、样机研制及初步工程验证，目前处于产品中试阶段。感谢您的关注！</w:t>
            </w:r>
          </w:p>
          <w:p w14:paraId="1C592557" w14:textId="3360B361" w:rsidR="00523E89" w:rsidRPr="00113B6F" w:rsidRDefault="00523E89" w:rsidP="00523E89">
            <w:pPr>
              <w:pStyle w:val="a9"/>
              <w:numPr>
                <w:ilvl w:val="0"/>
                <w:numId w:val="4"/>
              </w:numPr>
              <w:spacing w:beforeLines="50" w:before="156" w:line="360" w:lineRule="auto"/>
              <w:ind w:left="0" w:firstLineChars="200" w:firstLine="482"/>
              <w:jc w:val="both"/>
              <w:rPr>
                <w:rFonts w:ascii="Times New Roman" w:eastAsia="宋体" w:hAnsi="Times New Roman" w:cs="Times New Roman"/>
                <w:b/>
                <w:bCs/>
                <w:sz w:val="24"/>
              </w:rPr>
            </w:pPr>
            <w:r w:rsidRPr="00113B6F">
              <w:rPr>
                <w:rFonts w:ascii="Times New Roman" w:eastAsia="宋体" w:hAnsi="Times New Roman" w:cs="Times New Roman"/>
                <w:b/>
                <w:bCs/>
                <w:sz w:val="24"/>
              </w:rPr>
              <w:t>AI</w:t>
            </w:r>
            <w:r w:rsidRPr="00113B6F">
              <w:rPr>
                <w:rFonts w:ascii="Times New Roman" w:eastAsia="宋体" w:hAnsi="Times New Roman" w:cs="Times New Roman"/>
                <w:b/>
                <w:bCs/>
                <w:sz w:val="24"/>
              </w:rPr>
              <w:t>如何为公司业务赋能？</w:t>
            </w:r>
          </w:p>
          <w:p w14:paraId="4A7284D7" w14:textId="5FD2231F" w:rsidR="00523E89" w:rsidRPr="00FD4F07" w:rsidRDefault="00523E89" w:rsidP="0045087A">
            <w:pPr>
              <w:spacing w:line="360" w:lineRule="auto"/>
              <w:ind w:firstLineChars="200" w:firstLine="480"/>
              <w:jc w:val="both"/>
              <w:rPr>
                <w:rFonts w:ascii="Times New Roman" w:eastAsia="宋体" w:hAnsi="Times New Roman" w:cs="Times New Roman"/>
                <w:sz w:val="24"/>
              </w:rPr>
            </w:pPr>
            <w:r w:rsidRPr="00FD4F07">
              <w:rPr>
                <w:rFonts w:ascii="Times New Roman" w:eastAsia="宋体" w:hAnsi="Times New Roman" w:cs="Times New Roman"/>
                <w:sz w:val="24"/>
              </w:rPr>
              <w:t>尊敬的投资者，您好！公司积极探索</w:t>
            </w:r>
            <w:r w:rsidRPr="00FD4F07">
              <w:rPr>
                <w:rFonts w:ascii="Times New Roman" w:eastAsia="宋体" w:hAnsi="Times New Roman" w:cs="Times New Roman"/>
                <w:sz w:val="24"/>
              </w:rPr>
              <w:t>AI</w:t>
            </w:r>
            <w:r w:rsidRPr="00FD4F07">
              <w:rPr>
                <w:rFonts w:ascii="Times New Roman" w:eastAsia="宋体" w:hAnsi="Times New Roman" w:cs="Times New Roman"/>
                <w:sz w:val="24"/>
              </w:rPr>
              <w:t>技术在智能制造与内部管理中的应用，聚焦制造环节与运营管理全流程，以人工智能技术赋能业务创新与管理优化，提升运营效率与质量。目前公司已上线</w:t>
            </w:r>
            <w:r w:rsidRPr="00FD4F07">
              <w:rPr>
                <w:rFonts w:ascii="Times New Roman" w:eastAsia="宋体" w:hAnsi="Times New Roman" w:cs="Times New Roman"/>
                <w:sz w:val="24"/>
              </w:rPr>
              <w:t>AI</w:t>
            </w:r>
            <w:r w:rsidRPr="00FD4F07">
              <w:rPr>
                <w:rFonts w:ascii="Times New Roman" w:eastAsia="宋体" w:hAnsi="Times New Roman" w:cs="Times New Roman"/>
                <w:sz w:val="24"/>
              </w:rPr>
              <w:t>视觉检测在质检环节的应用，未来公司将结合实际业务场景，持续推进</w:t>
            </w:r>
            <w:r w:rsidRPr="00FD4F07">
              <w:rPr>
                <w:rFonts w:ascii="Times New Roman" w:eastAsia="宋体" w:hAnsi="Times New Roman" w:cs="Times New Roman"/>
                <w:sz w:val="24"/>
              </w:rPr>
              <w:t>AI</w:t>
            </w:r>
            <w:r w:rsidRPr="00FD4F07">
              <w:rPr>
                <w:rFonts w:ascii="Times New Roman" w:eastAsia="宋体" w:hAnsi="Times New Roman" w:cs="Times New Roman"/>
                <w:sz w:val="24"/>
              </w:rPr>
              <w:t>与医疗器械及经营管理的深度融合。感谢您的关注！</w:t>
            </w:r>
          </w:p>
          <w:p w14:paraId="058B2C8A" w14:textId="6C184B3E" w:rsidR="00523E89" w:rsidRPr="00FD4F07" w:rsidRDefault="00523E89" w:rsidP="00523E89">
            <w:pPr>
              <w:pStyle w:val="a9"/>
              <w:numPr>
                <w:ilvl w:val="0"/>
                <w:numId w:val="4"/>
              </w:numPr>
              <w:spacing w:beforeLines="50" w:before="156" w:line="360" w:lineRule="auto"/>
              <w:ind w:left="0" w:firstLineChars="200" w:firstLine="482"/>
              <w:jc w:val="both"/>
              <w:rPr>
                <w:rFonts w:ascii="Times New Roman" w:eastAsia="宋体" w:hAnsi="Times New Roman" w:cs="Times New Roman"/>
                <w:b/>
                <w:bCs/>
                <w:sz w:val="24"/>
              </w:rPr>
            </w:pPr>
            <w:r w:rsidRPr="00FD4F07">
              <w:rPr>
                <w:rFonts w:ascii="Times New Roman" w:eastAsia="宋体" w:hAnsi="Times New Roman" w:cs="Times New Roman"/>
                <w:b/>
                <w:bCs/>
                <w:sz w:val="24"/>
              </w:rPr>
              <w:t>董事长好，</w:t>
            </w:r>
            <w:r w:rsidRPr="00FD4F07">
              <w:rPr>
                <w:rFonts w:ascii="Times New Roman" w:eastAsia="宋体" w:hAnsi="Times New Roman" w:cs="Times New Roman"/>
                <w:b/>
                <w:bCs/>
                <w:sz w:val="24"/>
              </w:rPr>
              <w:t>TSK</w:t>
            </w:r>
            <w:r w:rsidRPr="00FD4F07">
              <w:rPr>
                <w:rFonts w:ascii="Times New Roman" w:eastAsia="宋体" w:hAnsi="Times New Roman" w:cs="Times New Roman"/>
                <w:b/>
                <w:bCs/>
                <w:sz w:val="24"/>
              </w:rPr>
              <w:t>电动吻合器国内医院拓展进度怎么样，能不能成功放量</w:t>
            </w:r>
          </w:p>
          <w:p w14:paraId="2D67EE5D" w14:textId="0B06E673" w:rsidR="00523E89" w:rsidRPr="00FD4F07" w:rsidRDefault="00523E89" w:rsidP="0045087A">
            <w:pPr>
              <w:spacing w:line="360" w:lineRule="auto"/>
              <w:ind w:firstLineChars="200" w:firstLine="480"/>
              <w:jc w:val="both"/>
              <w:rPr>
                <w:rFonts w:ascii="Times New Roman" w:eastAsia="宋体" w:hAnsi="Times New Roman" w:cs="Times New Roman"/>
                <w:sz w:val="24"/>
              </w:rPr>
            </w:pPr>
            <w:r w:rsidRPr="00FD4F07">
              <w:rPr>
                <w:rFonts w:ascii="Times New Roman" w:eastAsia="宋体" w:hAnsi="Times New Roman" w:cs="Times New Roman"/>
                <w:sz w:val="24"/>
              </w:rPr>
              <w:t>尊敬的投资者，您好！</w:t>
            </w:r>
            <w:r w:rsidRPr="00FD4F07">
              <w:rPr>
                <w:rFonts w:ascii="Times New Roman" w:eastAsia="宋体" w:hAnsi="Times New Roman" w:cs="Times New Roman"/>
                <w:sz w:val="24"/>
              </w:rPr>
              <w:t>TSK</w:t>
            </w:r>
            <w:r w:rsidRPr="00FD4F07">
              <w:rPr>
                <w:rFonts w:ascii="Times New Roman" w:eastAsia="宋体" w:hAnsi="Times New Roman" w:cs="Times New Roman"/>
                <w:sz w:val="24"/>
              </w:rPr>
              <w:t>电动吻合器已于</w:t>
            </w:r>
            <w:r w:rsidRPr="00FD4F07">
              <w:rPr>
                <w:rFonts w:ascii="Times New Roman" w:eastAsia="宋体" w:hAnsi="Times New Roman" w:cs="Times New Roman"/>
                <w:sz w:val="24"/>
              </w:rPr>
              <w:t>2026</w:t>
            </w:r>
            <w:r w:rsidRPr="00FD4F07">
              <w:rPr>
                <w:rFonts w:ascii="Times New Roman" w:eastAsia="宋体" w:hAnsi="Times New Roman" w:cs="Times New Roman"/>
                <w:sz w:val="24"/>
              </w:rPr>
              <w:t>年</w:t>
            </w:r>
            <w:r w:rsidRPr="00FD4F07">
              <w:rPr>
                <w:rFonts w:ascii="Times New Roman" w:eastAsia="宋体" w:hAnsi="Times New Roman" w:cs="Times New Roman"/>
                <w:sz w:val="24"/>
              </w:rPr>
              <w:t>3</w:t>
            </w:r>
            <w:r w:rsidRPr="00FD4F07">
              <w:rPr>
                <w:rFonts w:ascii="Times New Roman" w:eastAsia="宋体" w:hAnsi="Times New Roman" w:cs="Times New Roman"/>
                <w:sz w:val="24"/>
              </w:rPr>
              <w:t>月获得</w:t>
            </w:r>
            <w:r w:rsidRPr="00FD4F07">
              <w:rPr>
                <w:rFonts w:ascii="Times New Roman" w:eastAsia="宋体" w:hAnsi="Times New Roman" w:cs="Times New Roman"/>
                <w:sz w:val="24"/>
              </w:rPr>
              <w:t>NMPA</w:t>
            </w:r>
            <w:r w:rsidRPr="00FD4F07">
              <w:rPr>
                <w:rFonts w:ascii="Times New Roman" w:eastAsia="宋体" w:hAnsi="Times New Roman" w:cs="Times New Roman"/>
                <w:sz w:val="24"/>
              </w:rPr>
              <w:t>注册证，目前正在启动入院过程，感谢您的关注。</w:t>
            </w:r>
          </w:p>
          <w:p w14:paraId="42FEDD63" w14:textId="129517AB" w:rsidR="00523E89" w:rsidRPr="00FD4F07" w:rsidRDefault="00523E89" w:rsidP="00523E89">
            <w:pPr>
              <w:pStyle w:val="a9"/>
              <w:numPr>
                <w:ilvl w:val="0"/>
                <w:numId w:val="4"/>
              </w:numPr>
              <w:spacing w:beforeLines="50" w:before="156" w:line="360" w:lineRule="auto"/>
              <w:ind w:left="0" w:firstLineChars="200" w:firstLine="482"/>
              <w:jc w:val="both"/>
              <w:rPr>
                <w:rFonts w:ascii="Times New Roman" w:eastAsia="宋体" w:hAnsi="Times New Roman" w:cs="Times New Roman"/>
                <w:b/>
                <w:bCs/>
                <w:sz w:val="24"/>
              </w:rPr>
            </w:pPr>
            <w:r w:rsidRPr="00FD4F07">
              <w:rPr>
                <w:rFonts w:ascii="Times New Roman" w:eastAsia="宋体" w:hAnsi="Times New Roman" w:cs="Times New Roman"/>
                <w:b/>
                <w:bCs/>
                <w:sz w:val="24"/>
              </w:rPr>
              <w:t>2025</w:t>
            </w:r>
            <w:r w:rsidRPr="00FD4F07">
              <w:rPr>
                <w:rFonts w:ascii="Times New Roman" w:eastAsia="宋体" w:hAnsi="Times New Roman" w:cs="Times New Roman"/>
                <w:b/>
                <w:bCs/>
                <w:sz w:val="24"/>
              </w:rPr>
              <w:t>年归母净利润</w:t>
            </w:r>
            <w:r w:rsidRPr="00FD4F07">
              <w:rPr>
                <w:rFonts w:ascii="Times New Roman" w:eastAsia="宋体" w:hAnsi="Times New Roman" w:cs="Times New Roman"/>
                <w:b/>
                <w:bCs/>
                <w:sz w:val="24"/>
              </w:rPr>
              <w:t>8518.54</w:t>
            </w:r>
            <w:r w:rsidRPr="00FD4F07">
              <w:rPr>
                <w:rFonts w:ascii="Times New Roman" w:eastAsia="宋体" w:hAnsi="Times New Roman" w:cs="Times New Roman"/>
                <w:b/>
                <w:bCs/>
                <w:sz w:val="24"/>
              </w:rPr>
              <w:t>万元，同比</w:t>
            </w:r>
            <w:r w:rsidRPr="00FD4F07">
              <w:rPr>
                <w:rFonts w:ascii="Times New Roman" w:eastAsia="宋体" w:hAnsi="Times New Roman" w:cs="Times New Roman"/>
                <w:b/>
                <w:bCs/>
                <w:sz w:val="24"/>
              </w:rPr>
              <w:t>+64.15%</w:t>
            </w:r>
            <w:r w:rsidRPr="00FD4F07">
              <w:rPr>
                <w:rFonts w:ascii="Times New Roman" w:eastAsia="宋体" w:hAnsi="Times New Roman" w:cs="Times New Roman"/>
                <w:b/>
                <w:bCs/>
                <w:sz w:val="24"/>
              </w:rPr>
              <w:t>，但有源产品期末库存量</w:t>
            </w:r>
            <w:r w:rsidRPr="00FD4F07">
              <w:rPr>
                <w:rFonts w:ascii="Times New Roman" w:eastAsia="宋体" w:hAnsi="Times New Roman" w:cs="Times New Roman"/>
                <w:b/>
                <w:bCs/>
                <w:sz w:val="24"/>
              </w:rPr>
              <w:t>4.26</w:t>
            </w:r>
            <w:r w:rsidRPr="00FD4F07">
              <w:rPr>
                <w:rFonts w:ascii="Times New Roman" w:eastAsia="宋体" w:hAnsi="Times New Roman" w:cs="Times New Roman"/>
                <w:b/>
                <w:bCs/>
                <w:sz w:val="24"/>
              </w:rPr>
              <w:t>万支，同比</w:t>
            </w:r>
            <w:r w:rsidRPr="00FD4F07">
              <w:rPr>
                <w:rFonts w:ascii="Times New Roman" w:eastAsia="宋体" w:hAnsi="Times New Roman" w:cs="Times New Roman"/>
                <w:b/>
                <w:bCs/>
                <w:sz w:val="24"/>
              </w:rPr>
              <w:t>+179.98%</w:t>
            </w:r>
            <w:r w:rsidRPr="00FD4F07">
              <w:rPr>
                <w:rFonts w:ascii="Times New Roman" w:eastAsia="宋体" w:hAnsi="Times New Roman" w:cs="Times New Roman"/>
                <w:b/>
                <w:bCs/>
                <w:sz w:val="24"/>
              </w:rPr>
              <w:t>，占当期销售量</w:t>
            </w:r>
            <w:r w:rsidRPr="00FD4F07">
              <w:rPr>
                <w:rFonts w:ascii="Times New Roman" w:eastAsia="宋体" w:hAnsi="Times New Roman" w:cs="Times New Roman"/>
                <w:b/>
                <w:bCs/>
                <w:sz w:val="24"/>
              </w:rPr>
              <w:t>40.34%</w:t>
            </w:r>
            <w:r w:rsidRPr="00FD4F07">
              <w:rPr>
                <w:rFonts w:ascii="Times New Roman" w:eastAsia="宋体" w:hAnsi="Times New Roman" w:cs="Times New Roman"/>
                <w:b/>
                <w:bCs/>
                <w:sz w:val="24"/>
              </w:rPr>
              <w:t>。请问是否存在渠道压货、提前确认收入美化业绩？</w:t>
            </w:r>
            <w:r w:rsidRPr="00FD4F07">
              <w:rPr>
                <w:rFonts w:ascii="Times New Roman" w:eastAsia="宋体" w:hAnsi="Times New Roman" w:cs="Times New Roman"/>
                <w:b/>
                <w:bCs/>
                <w:sz w:val="24"/>
              </w:rPr>
              <w:t>2026</w:t>
            </w:r>
            <w:r w:rsidRPr="00FD4F07">
              <w:rPr>
                <w:rFonts w:ascii="Times New Roman" w:eastAsia="宋体" w:hAnsi="Times New Roman" w:cs="Times New Roman"/>
                <w:b/>
                <w:bCs/>
                <w:sz w:val="24"/>
              </w:rPr>
              <w:t>年上半年扣非净利润仅</w:t>
            </w:r>
            <w:r w:rsidRPr="00FD4F07">
              <w:rPr>
                <w:rFonts w:ascii="Times New Roman" w:eastAsia="宋体" w:hAnsi="Times New Roman" w:cs="Times New Roman"/>
                <w:b/>
                <w:bCs/>
                <w:sz w:val="24"/>
              </w:rPr>
              <w:t>507.30</w:t>
            </w:r>
            <w:r w:rsidRPr="00FD4F07">
              <w:rPr>
                <w:rFonts w:ascii="Times New Roman" w:eastAsia="宋体" w:hAnsi="Times New Roman" w:cs="Times New Roman"/>
                <w:b/>
                <w:bCs/>
                <w:sz w:val="24"/>
              </w:rPr>
              <w:t>万元，同比</w:t>
            </w:r>
            <w:r w:rsidRPr="00FD4F07">
              <w:rPr>
                <w:rFonts w:ascii="Times New Roman" w:eastAsia="宋体" w:hAnsi="Times New Roman" w:cs="Times New Roman"/>
                <w:b/>
                <w:bCs/>
                <w:sz w:val="24"/>
              </w:rPr>
              <w:t>-88.54%</w:t>
            </w:r>
            <w:r w:rsidRPr="00FD4F07">
              <w:rPr>
                <w:rFonts w:ascii="Times New Roman" w:eastAsia="宋体" w:hAnsi="Times New Roman" w:cs="Times New Roman"/>
                <w:b/>
                <w:bCs/>
                <w:sz w:val="24"/>
              </w:rPr>
              <w:t>，是否印证</w:t>
            </w:r>
            <w:r w:rsidRPr="00FD4F07">
              <w:rPr>
                <w:rFonts w:ascii="Times New Roman" w:eastAsia="宋体" w:hAnsi="Times New Roman" w:cs="Times New Roman"/>
                <w:b/>
                <w:bCs/>
                <w:sz w:val="24"/>
              </w:rPr>
              <w:t>2025</w:t>
            </w:r>
            <w:r w:rsidRPr="00FD4F07">
              <w:rPr>
                <w:rFonts w:ascii="Times New Roman" w:eastAsia="宋体" w:hAnsi="Times New Roman" w:cs="Times New Roman"/>
                <w:b/>
                <w:bCs/>
                <w:sz w:val="24"/>
              </w:rPr>
              <w:t>年高增长不可持</w:t>
            </w:r>
            <w:r w:rsidRPr="00FD4F07">
              <w:rPr>
                <w:rFonts w:ascii="Times New Roman" w:eastAsia="宋体" w:hAnsi="Times New Roman" w:cs="Times New Roman"/>
                <w:b/>
                <w:bCs/>
                <w:sz w:val="24"/>
              </w:rPr>
              <w:lastRenderedPageBreak/>
              <w:t>续？</w:t>
            </w:r>
          </w:p>
          <w:p w14:paraId="346DA00C" w14:textId="3081950E" w:rsidR="00523E89" w:rsidRPr="00FD4F07" w:rsidRDefault="00523E89" w:rsidP="0045087A">
            <w:pPr>
              <w:spacing w:line="360" w:lineRule="auto"/>
              <w:ind w:firstLineChars="200" w:firstLine="480"/>
              <w:jc w:val="both"/>
              <w:rPr>
                <w:rFonts w:ascii="Times New Roman" w:eastAsia="宋体" w:hAnsi="Times New Roman" w:cs="Times New Roman"/>
                <w:sz w:val="24"/>
              </w:rPr>
            </w:pPr>
            <w:r w:rsidRPr="00FD4F07">
              <w:rPr>
                <w:rFonts w:ascii="Times New Roman" w:eastAsia="宋体" w:hAnsi="Times New Roman" w:cs="Times New Roman"/>
                <w:sz w:val="24"/>
              </w:rPr>
              <w:t>尊敬的投资者，您好！公司一贯坚持健康经营，不允许渠道压货、提前确认收入美化业绩的情况发生。公司业绩受多重宏观和微观因素影响，某一时段的业绩波动无法印证长期可持续能力。感谢您的关注！</w:t>
            </w:r>
          </w:p>
          <w:p w14:paraId="38FB866B" w14:textId="18B600FD" w:rsidR="00523E89" w:rsidRPr="00FD4F07" w:rsidRDefault="00523E89" w:rsidP="0045087A">
            <w:pPr>
              <w:spacing w:line="360" w:lineRule="auto"/>
              <w:ind w:firstLineChars="200" w:firstLine="480"/>
              <w:jc w:val="both"/>
              <w:rPr>
                <w:rFonts w:ascii="Times New Roman" w:eastAsia="宋体" w:hAnsi="Times New Roman" w:cs="Times New Roman"/>
                <w:sz w:val="24"/>
              </w:rPr>
            </w:pPr>
          </w:p>
        </w:tc>
      </w:tr>
      <w:tr w:rsidR="003466D5" w:rsidRPr="00FD4F07" w14:paraId="7D63F3F0" w14:textId="0B54D161" w:rsidTr="000A3A3D">
        <w:trPr>
          <w:trHeight w:val="393"/>
        </w:trPr>
        <w:tc>
          <w:tcPr>
            <w:tcW w:w="1985" w:type="dxa"/>
            <w:vAlign w:val="center"/>
          </w:tcPr>
          <w:p w14:paraId="62BEA7EA" w14:textId="0702D99C" w:rsidR="003466D5" w:rsidRPr="00FD4F07" w:rsidRDefault="00A30FD6" w:rsidP="00A30FD6">
            <w:pPr>
              <w:jc w:val="center"/>
              <w:rPr>
                <w:rFonts w:ascii="Times New Roman" w:eastAsia="宋体" w:hAnsi="Times New Roman" w:cs="Times New Roman"/>
                <w:b/>
                <w:bCs/>
                <w:sz w:val="24"/>
              </w:rPr>
            </w:pPr>
            <w:r w:rsidRPr="00FD4F07">
              <w:rPr>
                <w:rFonts w:ascii="Times New Roman" w:eastAsia="宋体" w:hAnsi="Times New Roman" w:cs="Times New Roman"/>
                <w:b/>
                <w:bCs/>
                <w:sz w:val="24"/>
              </w:rPr>
              <w:lastRenderedPageBreak/>
              <w:t>附件清单</w:t>
            </w:r>
          </w:p>
        </w:tc>
        <w:tc>
          <w:tcPr>
            <w:tcW w:w="7371" w:type="dxa"/>
            <w:vAlign w:val="center"/>
          </w:tcPr>
          <w:p w14:paraId="26EFEF8D" w14:textId="561D74D0" w:rsidR="004C641A" w:rsidRPr="00FD4F07" w:rsidRDefault="00A30FD6" w:rsidP="00A30FD6">
            <w:pPr>
              <w:spacing w:line="360" w:lineRule="auto"/>
              <w:jc w:val="both"/>
              <w:rPr>
                <w:rFonts w:ascii="Times New Roman" w:eastAsia="宋体" w:hAnsi="Times New Roman" w:cs="Times New Roman"/>
                <w:sz w:val="24"/>
              </w:rPr>
            </w:pPr>
            <w:r w:rsidRPr="00FD4F07">
              <w:rPr>
                <w:rFonts w:ascii="Times New Roman" w:eastAsia="宋体" w:hAnsi="Times New Roman" w:cs="Times New Roman"/>
                <w:sz w:val="24"/>
              </w:rPr>
              <w:t>无</w:t>
            </w:r>
          </w:p>
        </w:tc>
      </w:tr>
      <w:tr w:rsidR="003466D5" w:rsidRPr="00FD4F07" w14:paraId="695E7587" w14:textId="6FA6BC7F" w:rsidTr="004C641A">
        <w:trPr>
          <w:trHeight w:val="520"/>
        </w:trPr>
        <w:tc>
          <w:tcPr>
            <w:tcW w:w="1985" w:type="dxa"/>
            <w:vAlign w:val="center"/>
          </w:tcPr>
          <w:p w14:paraId="4657173E" w14:textId="39BF0372" w:rsidR="003466D5" w:rsidRPr="00FD4F07" w:rsidRDefault="00A30FD6" w:rsidP="00A30FD6">
            <w:pPr>
              <w:jc w:val="center"/>
              <w:rPr>
                <w:rFonts w:ascii="Times New Roman" w:eastAsia="宋体" w:hAnsi="Times New Roman" w:cs="Times New Roman"/>
                <w:b/>
                <w:bCs/>
                <w:sz w:val="24"/>
              </w:rPr>
            </w:pPr>
            <w:r w:rsidRPr="00FD4F07">
              <w:rPr>
                <w:rFonts w:ascii="Times New Roman" w:eastAsia="宋体" w:hAnsi="Times New Roman" w:cs="Times New Roman"/>
                <w:b/>
                <w:bCs/>
                <w:sz w:val="24"/>
              </w:rPr>
              <w:t>日期</w:t>
            </w:r>
          </w:p>
        </w:tc>
        <w:tc>
          <w:tcPr>
            <w:tcW w:w="7371" w:type="dxa"/>
            <w:vAlign w:val="center"/>
          </w:tcPr>
          <w:p w14:paraId="053D72FE" w14:textId="21A381C4" w:rsidR="004C641A" w:rsidRPr="00FD4F07" w:rsidRDefault="00A30FD6" w:rsidP="00A30FD6">
            <w:pPr>
              <w:jc w:val="both"/>
              <w:rPr>
                <w:rFonts w:ascii="Times New Roman" w:eastAsia="宋体" w:hAnsi="Times New Roman" w:cs="Times New Roman"/>
                <w:sz w:val="24"/>
              </w:rPr>
            </w:pPr>
            <w:r w:rsidRPr="00FD4F07">
              <w:rPr>
                <w:rFonts w:ascii="Times New Roman" w:eastAsia="宋体" w:hAnsi="Times New Roman" w:cs="Times New Roman"/>
                <w:sz w:val="24"/>
              </w:rPr>
              <w:t>202</w:t>
            </w:r>
            <w:r w:rsidR="005277D5" w:rsidRPr="00FD4F07">
              <w:rPr>
                <w:rFonts w:ascii="Times New Roman" w:eastAsia="宋体" w:hAnsi="Times New Roman" w:cs="Times New Roman"/>
                <w:sz w:val="24"/>
              </w:rPr>
              <w:t>6</w:t>
            </w:r>
            <w:r w:rsidRPr="00FD4F07">
              <w:rPr>
                <w:rFonts w:ascii="Times New Roman" w:eastAsia="宋体" w:hAnsi="Times New Roman" w:cs="Times New Roman"/>
                <w:sz w:val="24"/>
              </w:rPr>
              <w:t>年</w:t>
            </w:r>
            <w:r w:rsidR="005277D5" w:rsidRPr="00FD4F07">
              <w:rPr>
                <w:rFonts w:ascii="Times New Roman" w:eastAsia="宋体" w:hAnsi="Times New Roman" w:cs="Times New Roman"/>
                <w:sz w:val="24"/>
              </w:rPr>
              <w:t>0</w:t>
            </w:r>
            <w:r w:rsidR="005671D9" w:rsidRPr="00FD4F07">
              <w:rPr>
                <w:rFonts w:ascii="Times New Roman" w:eastAsia="宋体" w:hAnsi="Times New Roman" w:cs="Times New Roman"/>
                <w:sz w:val="24"/>
              </w:rPr>
              <w:t>9</w:t>
            </w:r>
            <w:r w:rsidRPr="00FD4F07">
              <w:rPr>
                <w:rFonts w:ascii="Times New Roman" w:eastAsia="宋体" w:hAnsi="Times New Roman" w:cs="Times New Roman"/>
                <w:sz w:val="24"/>
              </w:rPr>
              <w:t>月</w:t>
            </w:r>
            <w:r w:rsidR="005277D5" w:rsidRPr="00FD4F07">
              <w:rPr>
                <w:rFonts w:ascii="Times New Roman" w:eastAsia="宋体" w:hAnsi="Times New Roman" w:cs="Times New Roman"/>
                <w:sz w:val="24"/>
              </w:rPr>
              <w:t>1</w:t>
            </w:r>
            <w:r w:rsidR="005671D9" w:rsidRPr="00FD4F07">
              <w:rPr>
                <w:rFonts w:ascii="Times New Roman" w:eastAsia="宋体" w:hAnsi="Times New Roman" w:cs="Times New Roman"/>
                <w:sz w:val="24"/>
              </w:rPr>
              <w:t>7</w:t>
            </w:r>
            <w:r w:rsidRPr="00FD4F07">
              <w:rPr>
                <w:rFonts w:ascii="Times New Roman" w:eastAsia="宋体" w:hAnsi="Times New Roman" w:cs="Times New Roman"/>
                <w:sz w:val="24"/>
              </w:rPr>
              <w:t>日</w:t>
            </w:r>
          </w:p>
        </w:tc>
      </w:tr>
    </w:tbl>
    <w:p w14:paraId="1543FF91" w14:textId="77777777" w:rsidR="003466D5" w:rsidRPr="00FD4F07" w:rsidRDefault="003466D5" w:rsidP="00A6276F">
      <w:pPr>
        <w:rPr>
          <w:rFonts w:ascii="Times New Roman" w:eastAsia="宋体" w:hAnsi="Times New Roman" w:cs="Times New Roman"/>
        </w:rPr>
      </w:pPr>
    </w:p>
    <w:sectPr w:rsidR="003466D5" w:rsidRPr="00FD4F07" w:rsidSect="00A30FD6">
      <w:footerReference w:type="default" r:id="rId7"/>
      <w:pgSz w:w="11906" w:h="16838"/>
      <w:pgMar w:top="1440" w:right="1800" w:bottom="1440" w:left="1800" w:header="851" w:footer="1077"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DA943" w14:textId="77777777" w:rsidR="00864656" w:rsidRDefault="00864656" w:rsidP="00A30FD6">
      <w:pPr>
        <w:spacing w:after="0" w:line="240" w:lineRule="auto"/>
        <w:rPr>
          <w:rFonts w:hint="eastAsia"/>
        </w:rPr>
      </w:pPr>
      <w:r>
        <w:separator/>
      </w:r>
    </w:p>
  </w:endnote>
  <w:endnote w:type="continuationSeparator" w:id="0">
    <w:p w14:paraId="00EB96BC" w14:textId="77777777" w:rsidR="00864656" w:rsidRDefault="00864656" w:rsidP="00A30FD6">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5823569"/>
      <w:docPartObj>
        <w:docPartGallery w:val="Page Numbers (Bottom of Page)"/>
        <w:docPartUnique/>
      </w:docPartObj>
    </w:sdtPr>
    <w:sdtEndPr>
      <w:rPr>
        <w:rFonts w:ascii="Times New Roman" w:hAnsi="Times New Roman" w:cs="Times New Roman"/>
      </w:rPr>
    </w:sdtEndPr>
    <w:sdtContent>
      <w:p w14:paraId="1CE1F615" w14:textId="563B9F85" w:rsidR="00A30FD6" w:rsidRPr="00A30FD6" w:rsidRDefault="00A30FD6">
        <w:pPr>
          <w:pStyle w:val="af3"/>
          <w:jc w:val="center"/>
          <w:rPr>
            <w:rFonts w:ascii="Times New Roman" w:hAnsi="Times New Roman" w:cs="Times New Roman"/>
          </w:rPr>
        </w:pPr>
        <w:r w:rsidRPr="00A30FD6">
          <w:rPr>
            <w:rFonts w:ascii="Times New Roman" w:hAnsi="Times New Roman" w:cs="Times New Roman"/>
          </w:rPr>
          <w:fldChar w:fldCharType="begin"/>
        </w:r>
        <w:r w:rsidRPr="00A30FD6">
          <w:rPr>
            <w:rFonts w:ascii="Times New Roman" w:hAnsi="Times New Roman" w:cs="Times New Roman"/>
          </w:rPr>
          <w:instrText>PAGE   \* MERGEFORMAT</w:instrText>
        </w:r>
        <w:r w:rsidRPr="00A30FD6">
          <w:rPr>
            <w:rFonts w:ascii="Times New Roman" w:hAnsi="Times New Roman" w:cs="Times New Roman"/>
          </w:rPr>
          <w:fldChar w:fldCharType="separate"/>
        </w:r>
        <w:r w:rsidRPr="00A30FD6">
          <w:rPr>
            <w:rFonts w:ascii="Times New Roman" w:hAnsi="Times New Roman" w:cs="Times New Roman"/>
            <w:lang w:val="zh-CN"/>
          </w:rPr>
          <w:t>2</w:t>
        </w:r>
        <w:r w:rsidRPr="00A30FD6">
          <w:rPr>
            <w:rFonts w:ascii="Times New Roman" w:hAnsi="Times New Roman" w:cs="Times New Roman"/>
          </w:rPr>
          <w:fldChar w:fldCharType="end"/>
        </w:r>
      </w:p>
    </w:sdtContent>
  </w:sdt>
  <w:p w14:paraId="279C65AC" w14:textId="77777777" w:rsidR="00A30FD6" w:rsidRDefault="00A30FD6">
    <w:pPr>
      <w:pStyle w:val="af3"/>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E6C1F" w14:textId="77777777" w:rsidR="00864656" w:rsidRDefault="00864656" w:rsidP="00A30FD6">
      <w:pPr>
        <w:spacing w:after="0" w:line="240" w:lineRule="auto"/>
        <w:rPr>
          <w:rFonts w:hint="eastAsia"/>
        </w:rPr>
      </w:pPr>
      <w:r>
        <w:separator/>
      </w:r>
    </w:p>
  </w:footnote>
  <w:footnote w:type="continuationSeparator" w:id="0">
    <w:p w14:paraId="222829A1" w14:textId="77777777" w:rsidR="00864656" w:rsidRDefault="00864656" w:rsidP="00A30FD6">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17996"/>
    <w:multiLevelType w:val="hybridMultilevel"/>
    <w:tmpl w:val="7946D3DC"/>
    <w:lvl w:ilvl="0" w:tplc="0409000F">
      <w:start w:val="1"/>
      <w:numFmt w:val="decimal"/>
      <w:lvlText w:val="%1."/>
      <w:lvlJc w:val="left"/>
      <w:pPr>
        <w:ind w:left="922" w:hanging="440"/>
      </w:pPr>
    </w:lvl>
    <w:lvl w:ilvl="1" w:tplc="04090019" w:tentative="1">
      <w:start w:val="1"/>
      <w:numFmt w:val="lowerLetter"/>
      <w:lvlText w:val="%2)"/>
      <w:lvlJc w:val="left"/>
      <w:pPr>
        <w:ind w:left="1362" w:hanging="440"/>
      </w:pPr>
    </w:lvl>
    <w:lvl w:ilvl="2" w:tplc="0409001B" w:tentative="1">
      <w:start w:val="1"/>
      <w:numFmt w:val="lowerRoman"/>
      <w:lvlText w:val="%3."/>
      <w:lvlJc w:val="right"/>
      <w:pPr>
        <w:ind w:left="1802" w:hanging="440"/>
      </w:pPr>
    </w:lvl>
    <w:lvl w:ilvl="3" w:tplc="0409000F" w:tentative="1">
      <w:start w:val="1"/>
      <w:numFmt w:val="decimal"/>
      <w:lvlText w:val="%4."/>
      <w:lvlJc w:val="left"/>
      <w:pPr>
        <w:ind w:left="2242" w:hanging="440"/>
      </w:pPr>
    </w:lvl>
    <w:lvl w:ilvl="4" w:tplc="04090019" w:tentative="1">
      <w:start w:val="1"/>
      <w:numFmt w:val="lowerLetter"/>
      <w:lvlText w:val="%5)"/>
      <w:lvlJc w:val="left"/>
      <w:pPr>
        <w:ind w:left="2682" w:hanging="440"/>
      </w:pPr>
    </w:lvl>
    <w:lvl w:ilvl="5" w:tplc="0409001B" w:tentative="1">
      <w:start w:val="1"/>
      <w:numFmt w:val="lowerRoman"/>
      <w:lvlText w:val="%6."/>
      <w:lvlJc w:val="right"/>
      <w:pPr>
        <w:ind w:left="3122" w:hanging="440"/>
      </w:pPr>
    </w:lvl>
    <w:lvl w:ilvl="6" w:tplc="0409000F" w:tentative="1">
      <w:start w:val="1"/>
      <w:numFmt w:val="decimal"/>
      <w:lvlText w:val="%7."/>
      <w:lvlJc w:val="left"/>
      <w:pPr>
        <w:ind w:left="3562" w:hanging="440"/>
      </w:pPr>
    </w:lvl>
    <w:lvl w:ilvl="7" w:tplc="04090019" w:tentative="1">
      <w:start w:val="1"/>
      <w:numFmt w:val="lowerLetter"/>
      <w:lvlText w:val="%8)"/>
      <w:lvlJc w:val="left"/>
      <w:pPr>
        <w:ind w:left="4002" w:hanging="440"/>
      </w:pPr>
    </w:lvl>
    <w:lvl w:ilvl="8" w:tplc="0409001B" w:tentative="1">
      <w:start w:val="1"/>
      <w:numFmt w:val="lowerRoman"/>
      <w:lvlText w:val="%9."/>
      <w:lvlJc w:val="right"/>
      <w:pPr>
        <w:ind w:left="4442" w:hanging="440"/>
      </w:pPr>
    </w:lvl>
  </w:abstractNum>
  <w:abstractNum w:abstractNumId="1" w15:restartNumberingAfterBreak="0">
    <w:nsid w:val="0C985538"/>
    <w:multiLevelType w:val="hybridMultilevel"/>
    <w:tmpl w:val="2DBC037A"/>
    <w:lvl w:ilvl="0" w:tplc="0409000F">
      <w:start w:val="1"/>
      <w:numFmt w:val="decimal"/>
      <w:lvlText w:val="%1."/>
      <w:lvlJc w:val="left"/>
      <w:pPr>
        <w:ind w:left="922" w:hanging="440"/>
      </w:pPr>
    </w:lvl>
    <w:lvl w:ilvl="1" w:tplc="04090019" w:tentative="1">
      <w:start w:val="1"/>
      <w:numFmt w:val="lowerLetter"/>
      <w:lvlText w:val="%2)"/>
      <w:lvlJc w:val="left"/>
      <w:pPr>
        <w:ind w:left="1362" w:hanging="440"/>
      </w:pPr>
    </w:lvl>
    <w:lvl w:ilvl="2" w:tplc="0409001B" w:tentative="1">
      <w:start w:val="1"/>
      <w:numFmt w:val="lowerRoman"/>
      <w:lvlText w:val="%3."/>
      <w:lvlJc w:val="right"/>
      <w:pPr>
        <w:ind w:left="1802" w:hanging="440"/>
      </w:pPr>
    </w:lvl>
    <w:lvl w:ilvl="3" w:tplc="0409000F" w:tentative="1">
      <w:start w:val="1"/>
      <w:numFmt w:val="decimal"/>
      <w:lvlText w:val="%4."/>
      <w:lvlJc w:val="left"/>
      <w:pPr>
        <w:ind w:left="2242" w:hanging="440"/>
      </w:pPr>
    </w:lvl>
    <w:lvl w:ilvl="4" w:tplc="04090019" w:tentative="1">
      <w:start w:val="1"/>
      <w:numFmt w:val="lowerLetter"/>
      <w:lvlText w:val="%5)"/>
      <w:lvlJc w:val="left"/>
      <w:pPr>
        <w:ind w:left="2682" w:hanging="440"/>
      </w:pPr>
    </w:lvl>
    <w:lvl w:ilvl="5" w:tplc="0409001B" w:tentative="1">
      <w:start w:val="1"/>
      <w:numFmt w:val="lowerRoman"/>
      <w:lvlText w:val="%6."/>
      <w:lvlJc w:val="right"/>
      <w:pPr>
        <w:ind w:left="3122" w:hanging="440"/>
      </w:pPr>
    </w:lvl>
    <w:lvl w:ilvl="6" w:tplc="0409000F" w:tentative="1">
      <w:start w:val="1"/>
      <w:numFmt w:val="decimal"/>
      <w:lvlText w:val="%7."/>
      <w:lvlJc w:val="left"/>
      <w:pPr>
        <w:ind w:left="3562" w:hanging="440"/>
      </w:pPr>
    </w:lvl>
    <w:lvl w:ilvl="7" w:tplc="04090019" w:tentative="1">
      <w:start w:val="1"/>
      <w:numFmt w:val="lowerLetter"/>
      <w:lvlText w:val="%8)"/>
      <w:lvlJc w:val="left"/>
      <w:pPr>
        <w:ind w:left="4002" w:hanging="440"/>
      </w:pPr>
    </w:lvl>
    <w:lvl w:ilvl="8" w:tplc="0409001B" w:tentative="1">
      <w:start w:val="1"/>
      <w:numFmt w:val="lowerRoman"/>
      <w:lvlText w:val="%9."/>
      <w:lvlJc w:val="right"/>
      <w:pPr>
        <w:ind w:left="4442" w:hanging="440"/>
      </w:pPr>
    </w:lvl>
  </w:abstractNum>
  <w:abstractNum w:abstractNumId="2" w15:restartNumberingAfterBreak="0">
    <w:nsid w:val="36761435"/>
    <w:multiLevelType w:val="hybridMultilevel"/>
    <w:tmpl w:val="B824BF4A"/>
    <w:lvl w:ilvl="0" w:tplc="9FD05C70">
      <w:start w:val="1"/>
      <w:numFmt w:val="decimal"/>
      <w:lvlText w:val="%1）"/>
      <w:lvlJc w:val="left"/>
      <w:pPr>
        <w:ind w:left="842" w:hanging="360"/>
      </w:pPr>
      <w:rPr>
        <w:rFonts w:hint="default"/>
      </w:rPr>
    </w:lvl>
    <w:lvl w:ilvl="1" w:tplc="04090019" w:tentative="1">
      <w:start w:val="1"/>
      <w:numFmt w:val="lowerLetter"/>
      <w:lvlText w:val="%2)"/>
      <w:lvlJc w:val="left"/>
      <w:pPr>
        <w:ind w:left="1362" w:hanging="440"/>
      </w:pPr>
    </w:lvl>
    <w:lvl w:ilvl="2" w:tplc="0409001B" w:tentative="1">
      <w:start w:val="1"/>
      <w:numFmt w:val="lowerRoman"/>
      <w:lvlText w:val="%3."/>
      <w:lvlJc w:val="right"/>
      <w:pPr>
        <w:ind w:left="1802" w:hanging="440"/>
      </w:pPr>
    </w:lvl>
    <w:lvl w:ilvl="3" w:tplc="0409000F" w:tentative="1">
      <w:start w:val="1"/>
      <w:numFmt w:val="decimal"/>
      <w:lvlText w:val="%4."/>
      <w:lvlJc w:val="left"/>
      <w:pPr>
        <w:ind w:left="2242" w:hanging="440"/>
      </w:pPr>
    </w:lvl>
    <w:lvl w:ilvl="4" w:tplc="04090019" w:tentative="1">
      <w:start w:val="1"/>
      <w:numFmt w:val="lowerLetter"/>
      <w:lvlText w:val="%5)"/>
      <w:lvlJc w:val="left"/>
      <w:pPr>
        <w:ind w:left="2682" w:hanging="440"/>
      </w:pPr>
    </w:lvl>
    <w:lvl w:ilvl="5" w:tplc="0409001B" w:tentative="1">
      <w:start w:val="1"/>
      <w:numFmt w:val="lowerRoman"/>
      <w:lvlText w:val="%6."/>
      <w:lvlJc w:val="right"/>
      <w:pPr>
        <w:ind w:left="3122" w:hanging="440"/>
      </w:pPr>
    </w:lvl>
    <w:lvl w:ilvl="6" w:tplc="0409000F" w:tentative="1">
      <w:start w:val="1"/>
      <w:numFmt w:val="decimal"/>
      <w:lvlText w:val="%7."/>
      <w:lvlJc w:val="left"/>
      <w:pPr>
        <w:ind w:left="3562" w:hanging="440"/>
      </w:pPr>
    </w:lvl>
    <w:lvl w:ilvl="7" w:tplc="04090019" w:tentative="1">
      <w:start w:val="1"/>
      <w:numFmt w:val="lowerLetter"/>
      <w:lvlText w:val="%8)"/>
      <w:lvlJc w:val="left"/>
      <w:pPr>
        <w:ind w:left="4002" w:hanging="440"/>
      </w:pPr>
    </w:lvl>
    <w:lvl w:ilvl="8" w:tplc="0409001B" w:tentative="1">
      <w:start w:val="1"/>
      <w:numFmt w:val="lowerRoman"/>
      <w:lvlText w:val="%9."/>
      <w:lvlJc w:val="right"/>
      <w:pPr>
        <w:ind w:left="4442" w:hanging="440"/>
      </w:pPr>
    </w:lvl>
  </w:abstractNum>
  <w:abstractNum w:abstractNumId="3" w15:restartNumberingAfterBreak="0">
    <w:nsid w:val="7EFFFC3D"/>
    <w:multiLevelType w:val="singleLevel"/>
    <w:tmpl w:val="862E1D26"/>
    <w:lvl w:ilvl="0">
      <w:start w:val="1"/>
      <w:numFmt w:val="decimal"/>
      <w:suff w:val="space"/>
      <w:lvlText w:val="%1."/>
      <w:lvlJc w:val="left"/>
      <w:pPr>
        <w:ind w:left="0" w:firstLine="0"/>
      </w:pPr>
      <w:rPr>
        <w:rFonts w:hint="eastAsia"/>
      </w:rPr>
    </w:lvl>
  </w:abstractNum>
  <w:num w:numId="1" w16cid:durableId="944655699">
    <w:abstractNumId w:val="3"/>
  </w:num>
  <w:num w:numId="2" w16cid:durableId="1875849172">
    <w:abstractNumId w:val="0"/>
  </w:num>
  <w:num w:numId="3" w16cid:durableId="354770538">
    <w:abstractNumId w:val="2"/>
  </w:num>
  <w:num w:numId="4" w16cid:durableId="6753795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503"/>
    <w:rsid w:val="00003E80"/>
    <w:rsid w:val="000166B0"/>
    <w:rsid w:val="00016BA1"/>
    <w:rsid w:val="00023A5D"/>
    <w:rsid w:val="00027ECD"/>
    <w:rsid w:val="00032155"/>
    <w:rsid w:val="0006095A"/>
    <w:rsid w:val="00065362"/>
    <w:rsid w:val="00075029"/>
    <w:rsid w:val="00077D67"/>
    <w:rsid w:val="000A00CF"/>
    <w:rsid w:val="000A0842"/>
    <w:rsid w:val="000A3A3D"/>
    <w:rsid w:val="000A4093"/>
    <w:rsid w:val="000B1D78"/>
    <w:rsid w:val="000B4BE3"/>
    <w:rsid w:val="000B5C50"/>
    <w:rsid w:val="000C546D"/>
    <w:rsid w:val="000C78A0"/>
    <w:rsid w:val="000C7C59"/>
    <w:rsid w:val="000D010C"/>
    <w:rsid w:val="000E6E50"/>
    <w:rsid w:val="000F0A9E"/>
    <w:rsid w:val="000F6234"/>
    <w:rsid w:val="0010549B"/>
    <w:rsid w:val="00107F84"/>
    <w:rsid w:val="00113B6F"/>
    <w:rsid w:val="00114A6D"/>
    <w:rsid w:val="001172E8"/>
    <w:rsid w:val="0014451C"/>
    <w:rsid w:val="0015614C"/>
    <w:rsid w:val="0017108C"/>
    <w:rsid w:val="00173FBD"/>
    <w:rsid w:val="001753C8"/>
    <w:rsid w:val="00176990"/>
    <w:rsid w:val="00186114"/>
    <w:rsid w:val="001868B9"/>
    <w:rsid w:val="00190FEF"/>
    <w:rsid w:val="001934DE"/>
    <w:rsid w:val="001A5A3B"/>
    <w:rsid w:val="001B6F5D"/>
    <w:rsid w:val="001C6832"/>
    <w:rsid w:val="001C7FAD"/>
    <w:rsid w:val="001D5B90"/>
    <w:rsid w:val="001F591D"/>
    <w:rsid w:val="00203F23"/>
    <w:rsid w:val="00204EB3"/>
    <w:rsid w:val="00213432"/>
    <w:rsid w:val="00226C42"/>
    <w:rsid w:val="0023314F"/>
    <w:rsid w:val="00237E2E"/>
    <w:rsid w:val="00241FE8"/>
    <w:rsid w:val="002477FB"/>
    <w:rsid w:val="00251A49"/>
    <w:rsid w:val="00261EF3"/>
    <w:rsid w:val="00262F83"/>
    <w:rsid w:val="00276031"/>
    <w:rsid w:val="00283462"/>
    <w:rsid w:val="002942E6"/>
    <w:rsid w:val="002B5F0F"/>
    <w:rsid w:val="002B6EA4"/>
    <w:rsid w:val="002C0D8D"/>
    <w:rsid w:val="002D3143"/>
    <w:rsid w:val="002D3AB5"/>
    <w:rsid w:val="002D712F"/>
    <w:rsid w:val="002F4930"/>
    <w:rsid w:val="002F5728"/>
    <w:rsid w:val="002F6FB5"/>
    <w:rsid w:val="002F73DE"/>
    <w:rsid w:val="00302694"/>
    <w:rsid w:val="0030772E"/>
    <w:rsid w:val="00316435"/>
    <w:rsid w:val="003262FC"/>
    <w:rsid w:val="00340D41"/>
    <w:rsid w:val="00343521"/>
    <w:rsid w:val="00343825"/>
    <w:rsid w:val="00343CA6"/>
    <w:rsid w:val="00345490"/>
    <w:rsid w:val="003466D5"/>
    <w:rsid w:val="00350B9B"/>
    <w:rsid w:val="00356196"/>
    <w:rsid w:val="003566D3"/>
    <w:rsid w:val="0036653D"/>
    <w:rsid w:val="003840F3"/>
    <w:rsid w:val="003A3F3B"/>
    <w:rsid w:val="003B7778"/>
    <w:rsid w:val="003B7CDF"/>
    <w:rsid w:val="003D3FF0"/>
    <w:rsid w:val="003D525E"/>
    <w:rsid w:val="003E6451"/>
    <w:rsid w:val="00415882"/>
    <w:rsid w:val="004217B2"/>
    <w:rsid w:val="0042701E"/>
    <w:rsid w:val="004317B6"/>
    <w:rsid w:val="004321C8"/>
    <w:rsid w:val="0043636D"/>
    <w:rsid w:val="00443D28"/>
    <w:rsid w:val="0045087A"/>
    <w:rsid w:val="00464E49"/>
    <w:rsid w:val="00465977"/>
    <w:rsid w:val="0048191F"/>
    <w:rsid w:val="00486463"/>
    <w:rsid w:val="004868C1"/>
    <w:rsid w:val="004B35E6"/>
    <w:rsid w:val="004C641A"/>
    <w:rsid w:val="004D1F36"/>
    <w:rsid w:val="004E6294"/>
    <w:rsid w:val="004F4580"/>
    <w:rsid w:val="004F6EAF"/>
    <w:rsid w:val="005055A9"/>
    <w:rsid w:val="0051063F"/>
    <w:rsid w:val="00523E89"/>
    <w:rsid w:val="005250BE"/>
    <w:rsid w:val="00525D98"/>
    <w:rsid w:val="005277D5"/>
    <w:rsid w:val="00536557"/>
    <w:rsid w:val="00547227"/>
    <w:rsid w:val="00555FD4"/>
    <w:rsid w:val="0056052D"/>
    <w:rsid w:val="00561959"/>
    <w:rsid w:val="00563435"/>
    <w:rsid w:val="005671D9"/>
    <w:rsid w:val="005717E7"/>
    <w:rsid w:val="00574509"/>
    <w:rsid w:val="00577A04"/>
    <w:rsid w:val="00577F49"/>
    <w:rsid w:val="00585613"/>
    <w:rsid w:val="00596FFC"/>
    <w:rsid w:val="005A14DD"/>
    <w:rsid w:val="005A49F3"/>
    <w:rsid w:val="005C5340"/>
    <w:rsid w:val="005F7E2A"/>
    <w:rsid w:val="00604DE7"/>
    <w:rsid w:val="00611081"/>
    <w:rsid w:val="006156ED"/>
    <w:rsid w:val="00621C55"/>
    <w:rsid w:val="006221E2"/>
    <w:rsid w:val="0062552D"/>
    <w:rsid w:val="00625905"/>
    <w:rsid w:val="00627E48"/>
    <w:rsid w:val="00646023"/>
    <w:rsid w:val="006461B9"/>
    <w:rsid w:val="00653850"/>
    <w:rsid w:val="00656BA9"/>
    <w:rsid w:val="00672912"/>
    <w:rsid w:val="006745B2"/>
    <w:rsid w:val="00680D0D"/>
    <w:rsid w:val="006A00A8"/>
    <w:rsid w:val="006B09D7"/>
    <w:rsid w:val="006B2A9B"/>
    <w:rsid w:val="006B5387"/>
    <w:rsid w:val="006C262E"/>
    <w:rsid w:val="006D24AD"/>
    <w:rsid w:val="006D7356"/>
    <w:rsid w:val="006E0C21"/>
    <w:rsid w:val="00700665"/>
    <w:rsid w:val="00716AFD"/>
    <w:rsid w:val="0072083E"/>
    <w:rsid w:val="0073647A"/>
    <w:rsid w:val="007400B4"/>
    <w:rsid w:val="00751BDA"/>
    <w:rsid w:val="00766790"/>
    <w:rsid w:val="00780346"/>
    <w:rsid w:val="007813A9"/>
    <w:rsid w:val="007849F3"/>
    <w:rsid w:val="00786239"/>
    <w:rsid w:val="007A6E2A"/>
    <w:rsid w:val="007C012F"/>
    <w:rsid w:val="007E4437"/>
    <w:rsid w:val="007E5B5E"/>
    <w:rsid w:val="007F011C"/>
    <w:rsid w:val="007F2313"/>
    <w:rsid w:val="00804854"/>
    <w:rsid w:val="00811D56"/>
    <w:rsid w:val="00822777"/>
    <w:rsid w:val="00824D16"/>
    <w:rsid w:val="00833503"/>
    <w:rsid w:val="00846A47"/>
    <w:rsid w:val="00855F1E"/>
    <w:rsid w:val="00863CCE"/>
    <w:rsid w:val="00864656"/>
    <w:rsid w:val="008777A3"/>
    <w:rsid w:val="00880B8D"/>
    <w:rsid w:val="0088305F"/>
    <w:rsid w:val="00885620"/>
    <w:rsid w:val="00893057"/>
    <w:rsid w:val="008A0733"/>
    <w:rsid w:val="008B1183"/>
    <w:rsid w:val="008C7415"/>
    <w:rsid w:val="008D1669"/>
    <w:rsid w:val="008E362D"/>
    <w:rsid w:val="008F03AC"/>
    <w:rsid w:val="008F4C2D"/>
    <w:rsid w:val="008F51DB"/>
    <w:rsid w:val="00904536"/>
    <w:rsid w:val="00921C0B"/>
    <w:rsid w:val="009307A1"/>
    <w:rsid w:val="00935177"/>
    <w:rsid w:val="00935757"/>
    <w:rsid w:val="00940F3B"/>
    <w:rsid w:val="00943148"/>
    <w:rsid w:val="0095642D"/>
    <w:rsid w:val="0096174F"/>
    <w:rsid w:val="009738FB"/>
    <w:rsid w:val="009747AB"/>
    <w:rsid w:val="00987A5D"/>
    <w:rsid w:val="00992608"/>
    <w:rsid w:val="009975E6"/>
    <w:rsid w:val="009A3A73"/>
    <w:rsid w:val="009A40C1"/>
    <w:rsid w:val="009C0536"/>
    <w:rsid w:val="009F0008"/>
    <w:rsid w:val="00A02691"/>
    <w:rsid w:val="00A036D9"/>
    <w:rsid w:val="00A04029"/>
    <w:rsid w:val="00A15188"/>
    <w:rsid w:val="00A16D9C"/>
    <w:rsid w:val="00A24004"/>
    <w:rsid w:val="00A27A01"/>
    <w:rsid w:val="00A30FD6"/>
    <w:rsid w:val="00A33314"/>
    <w:rsid w:val="00A368CD"/>
    <w:rsid w:val="00A4177C"/>
    <w:rsid w:val="00A51922"/>
    <w:rsid w:val="00A6276F"/>
    <w:rsid w:val="00A65B3E"/>
    <w:rsid w:val="00A71AEE"/>
    <w:rsid w:val="00A81D13"/>
    <w:rsid w:val="00A92BF2"/>
    <w:rsid w:val="00A9461B"/>
    <w:rsid w:val="00A950A4"/>
    <w:rsid w:val="00AA128F"/>
    <w:rsid w:val="00AA6B4C"/>
    <w:rsid w:val="00AC23C8"/>
    <w:rsid w:val="00AC782C"/>
    <w:rsid w:val="00AD7F04"/>
    <w:rsid w:val="00AF21D4"/>
    <w:rsid w:val="00AF32BD"/>
    <w:rsid w:val="00B10109"/>
    <w:rsid w:val="00B23F00"/>
    <w:rsid w:val="00B2426A"/>
    <w:rsid w:val="00B31D90"/>
    <w:rsid w:val="00B32710"/>
    <w:rsid w:val="00B342A9"/>
    <w:rsid w:val="00B34333"/>
    <w:rsid w:val="00B41066"/>
    <w:rsid w:val="00B45070"/>
    <w:rsid w:val="00B520A0"/>
    <w:rsid w:val="00B54C76"/>
    <w:rsid w:val="00B565D2"/>
    <w:rsid w:val="00B63FFF"/>
    <w:rsid w:val="00B7057F"/>
    <w:rsid w:val="00B76BE1"/>
    <w:rsid w:val="00B8780E"/>
    <w:rsid w:val="00B956F7"/>
    <w:rsid w:val="00BA381B"/>
    <w:rsid w:val="00BB1F11"/>
    <w:rsid w:val="00BB2DC2"/>
    <w:rsid w:val="00BC0793"/>
    <w:rsid w:val="00BD2B24"/>
    <w:rsid w:val="00BE3A2E"/>
    <w:rsid w:val="00BE3A36"/>
    <w:rsid w:val="00BF3D85"/>
    <w:rsid w:val="00BF652B"/>
    <w:rsid w:val="00C03D5C"/>
    <w:rsid w:val="00C05906"/>
    <w:rsid w:val="00C065B5"/>
    <w:rsid w:val="00C14E22"/>
    <w:rsid w:val="00C22E07"/>
    <w:rsid w:val="00C23AF4"/>
    <w:rsid w:val="00C24055"/>
    <w:rsid w:val="00C27D8E"/>
    <w:rsid w:val="00C368B1"/>
    <w:rsid w:val="00C407A4"/>
    <w:rsid w:val="00C40878"/>
    <w:rsid w:val="00C41662"/>
    <w:rsid w:val="00C71C0E"/>
    <w:rsid w:val="00C801C8"/>
    <w:rsid w:val="00C9678F"/>
    <w:rsid w:val="00CA4CDE"/>
    <w:rsid w:val="00CB014C"/>
    <w:rsid w:val="00CD3CF0"/>
    <w:rsid w:val="00D20755"/>
    <w:rsid w:val="00D35C9C"/>
    <w:rsid w:val="00D4406B"/>
    <w:rsid w:val="00D46DC5"/>
    <w:rsid w:val="00D50CC6"/>
    <w:rsid w:val="00D576DC"/>
    <w:rsid w:val="00D66AA6"/>
    <w:rsid w:val="00D748FC"/>
    <w:rsid w:val="00D774B1"/>
    <w:rsid w:val="00D80555"/>
    <w:rsid w:val="00D808A3"/>
    <w:rsid w:val="00D81BD2"/>
    <w:rsid w:val="00D952EA"/>
    <w:rsid w:val="00D961B1"/>
    <w:rsid w:val="00DA634A"/>
    <w:rsid w:val="00DB4D94"/>
    <w:rsid w:val="00DC0AFF"/>
    <w:rsid w:val="00DC4A9B"/>
    <w:rsid w:val="00DC7EB0"/>
    <w:rsid w:val="00DE076B"/>
    <w:rsid w:val="00DE160E"/>
    <w:rsid w:val="00DE27DB"/>
    <w:rsid w:val="00DE2E30"/>
    <w:rsid w:val="00DE619D"/>
    <w:rsid w:val="00DE6B88"/>
    <w:rsid w:val="00DF5119"/>
    <w:rsid w:val="00E1040C"/>
    <w:rsid w:val="00E1090D"/>
    <w:rsid w:val="00E14231"/>
    <w:rsid w:val="00E17BC8"/>
    <w:rsid w:val="00E17D32"/>
    <w:rsid w:val="00E21743"/>
    <w:rsid w:val="00E25DCB"/>
    <w:rsid w:val="00E351AD"/>
    <w:rsid w:val="00E42CC5"/>
    <w:rsid w:val="00E43F07"/>
    <w:rsid w:val="00E44E78"/>
    <w:rsid w:val="00E50533"/>
    <w:rsid w:val="00E54499"/>
    <w:rsid w:val="00E60E22"/>
    <w:rsid w:val="00E6520B"/>
    <w:rsid w:val="00E73848"/>
    <w:rsid w:val="00E92ACE"/>
    <w:rsid w:val="00EA3A84"/>
    <w:rsid w:val="00EB7768"/>
    <w:rsid w:val="00EC0D4D"/>
    <w:rsid w:val="00EE6085"/>
    <w:rsid w:val="00EE6993"/>
    <w:rsid w:val="00EF20C5"/>
    <w:rsid w:val="00EF3980"/>
    <w:rsid w:val="00F24E8F"/>
    <w:rsid w:val="00F27BA4"/>
    <w:rsid w:val="00F35B7B"/>
    <w:rsid w:val="00F42AC1"/>
    <w:rsid w:val="00F56BB7"/>
    <w:rsid w:val="00F66C21"/>
    <w:rsid w:val="00F7157A"/>
    <w:rsid w:val="00F71661"/>
    <w:rsid w:val="00F720C3"/>
    <w:rsid w:val="00F81C42"/>
    <w:rsid w:val="00F8485F"/>
    <w:rsid w:val="00F94E94"/>
    <w:rsid w:val="00FA3B20"/>
    <w:rsid w:val="00FC4E95"/>
    <w:rsid w:val="00FC5AB1"/>
    <w:rsid w:val="00FD227F"/>
    <w:rsid w:val="00FD4570"/>
    <w:rsid w:val="00FD4F07"/>
    <w:rsid w:val="00FD7843"/>
    <w:rsid w:val="00FE2A9F"/>
    <w:rsid w:val="00FE5E86"/>
    <w:rsid w:val="00FE7DB0"/>
    <w:rsid w:val="00FF1816"/>
    <w:rsid w:val="00FF4D66"/>
    <w:rsid w:val="00FF63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474C20"/>
  <w15:chartTrackingRefBased/>
  <w15:docId w15:val="{E59751D1-F759-4FDF-A481-962605158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33503"/>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833503"/>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833503"/>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833503"/>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833503"/>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833503"/>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833503"/>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833503"/>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833503"/>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qFormat/>
    <w:rsid w:val="00833503"/>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833503"/>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833503"/>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833503"/>
    <w:rPr>
      <w:rFonts w:cstheme="majorBidi"/>
      <w:color w:val="2F5496" w:themeColor="accent1" w:themeShade="BF"/>
      <w:sz w:val="28"/>
      <w:szCs w:val="28"/>
    </w:rPr>
  </w:style>
  <w:style w:type="character" w:customStyle="1" w:styleId="50">
    <w:name w:val="标题 5 字符"/>
    <w:basedOn w:val="a0"/>
    <w:link w:val="5"/>
    <w:uiPriority w:val="9"/>
    <w:semiHidden/>
    <w:rsid w:val="00833503"/>
    <w:rPr>
      <w:rFonts w:cstheme="majorBidi"/>
      <w:color w:val="2F5496" w:themeColor="accent1" w:themeShade="BF"/>
      <w:sz w:val="24"/>
    </w:rPr>
  </w:style>
  <w:style w:type="character" w:customStyle="1" w:styleId="60">
    <w:name w:val="标题 6 字符"/>
    <w:basedOn w:val="a0"/>
    <w:link w:val="6"/>
    <w:uiPriority w:val="9"/>
    <w:semiHidden/>
    <w:rsid w:val="00833503"/>
    <w:rPr>
      <w:rFonts w:cstheme="majorBidi"/>
      <w:b/>
      <w:bCs/>
      <w:color w:val="2F5496" w:themeColor="accent1" w:themeShade="BF"/>
    </w:rPr>
  </w:style>
  <w:style w:type="character" w:customStyle="1" w:styleId="70">
    <w:name w:val="标题 7 字符"/>
    <w:basedOn w:val="a0"/>
    <w:link w:val="7"/>
    <w:uiPriority w:val="9"/>
    <w:semiHidden/>
    <w:rsid w:val="00833503"/>
    <w:rPr>
      <w:rFonts w:cstheme="majorBidi"/>
      <w:b/>
      <w:bCs/>
      <w:color w:val="595959" w:themeColor="text1" w:themeTint="A6"/>
    </w:rPr>
  </w:style>
  <w:style w:type="character" w:customStyle="1" w:styleId="80">
    <w:name w:val="标题 8 字符"/>
    <w:basedOn w:val="a0"/>
    <w:link w:val="8"/>
    <w:uiPriority w:val="9"/>
    <w:semiHidden/>
    <w:rsid w:val="00833503"/>
    <w:rPr>
      <w:rFonts w:cstheme="majorBidi"/>
      <w:color w:val="595959" w:themeColor="text1" w:themeTint="A6"/>
    </w:rPr>
  </w:style>
  <w:style w:type="character" w:customStyle="1" w:styleId="90">
    <w:name w:val="标题 9 字符"/>
    <w:basedOn w:val="a0"/>
    <w:link w:val="9"/>
    <w:uiPriority w:val="9"/>
    <w:semiHidden/>
    <w:rsid w:val="00833503"/>
    <w:rPr>
      <w:rFonts w:eastAsiaTheme="majorEastAsia" w:cstheme="majorBidi"/>
      <w:color w:val="595959" w:themeColor="text1" w:themeTint="A6"/>
    </w:rPr>
  </w:style>
  <w:style w:type="paragraph" w:styleId="a3">
    <w:name w:val="Title"/>
    <w:basedOn w:val="a"/>
    <w:next w:val="a"/>
    <w:link w:val="a4"/>
    <w:uiPriority w:val="10"/>
    <w:qFormat/>
    <w:rsid w:val="0083350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3350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3350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3350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33503"/>
    <w:pPr>
      <w:spacing w:before="160"/>
      <w:jc w:val="center"/>
    </w:pPr>
    <w:rPr>
      <w:i/>
      <w:iCs/>
      <w:color w:val="404040" w:themeColor="text1" w:themeTint="BF"/>
    </w:rPr>
  </w:style>
  <w:style w:type="character" w:customStyle="1" w:styleId="a8">
    <w:name w:val="引用 字符"/>
    <w:basedOn w:val="a0"/>
    <w:link w:val="a7"/>
    <w:uiPriority w:val="29"/>
    <w:rsid w:val="00833503"/>
    <w:rPr>
      <w:i/>
      <w:iCs/>
      <w:color w:val="404040" w:themeColor="text1" w:themeTint="BF"/>
    </w:rPr>
  </w:style>
  <w:style w:type="paragraph" w:styleId="a9">
    <w:name w:val="List Paragraph"/>
    <w:basedOn w:val="a"/>
    <w:uiPriority w:val="34"/>
    <w:qFormat/>
    <w:rsid w:val="00833503"/>
    <w:pPr>
      <w:ind w:left="720"/>
      <w:contextualSpacing/>
    </w:pPr>
  </w:style>
  <w:style w:type="character" w:styleId="aa">
    <w:name w:val="Intense Emphasis"/>
    <w:basedOn w:val="a0"/>
    <w:uiPriority w:val="21"/>
    <w:qFormat/>
    <w:rsid w:val="00833503"/>
    <w:rPr>
      <w:i/>
      <w:iCs/>
      <w:color w:val="2F5496" w:themeColor="accent1" w:themeShade="BF"/>
    </w:rPr>
  </w:style>
  <w:style w:type="paragraph" w:styleId="ab">
    <w:name w:val="Intense Quote"/>
    <w:basedOn w:val="a"/>
    <w:next w:val="a"/>
    <w:link w:val="ac"/>
    <w:uiPriority w:val="30"/>
    <w:qFormat/>
    <w:rsid w:val="008335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833503"/>
    <w:rPr>
      <w:i/>
      <w:iCs/>
      <w:color w:val="2F5496" w:themeColor="accent1" w:themeShade="BF"/>
    </w:rPr>
  </w:style>
  <w:style w:type="character" w:styleId="ad">
    <w:name w:val="Intense Reference"/>
    <w:basedOn w:val="a0"/>
    <w:uiPriority w:val="32"/>
    <w:qFormat/>
    <w:rsid w:val="00833503"/>
    <w:rPr>
      <w:b/>
      <w:bCs/>
      <w:smallCaps/>
      <w:color w:val="2F5496" w:themeColor="accent1" w:themeShade="BF"/>
      <w:spacing w:val="5"/>
    </w:rPr>
  </w:style>
  <w:style w:type="paragraph" w:styleId="ae">
    <w:name w:val="Body Text"/>
    <w:basedOn w:val="a"/>
    <w:link w:val="af"/>
    <w:uiPriority w:val="1"/>
    <w:qFormat/>
    <w:rsid w:val="003466D5"/>
    <w:pPr>
      <w:spacing w:before="36" w:after="0" w:line="240" w:lineRule="auto"/>
      <w:ind w:left="120"/>
    </w:pPr>
    <w:rPr>
      <w:rFonts w:ascii="宋体" w:eastAsia="宋体" w:hAnsi="宋体"/>
      <w:kern w:val="0"/>
      <w:sz w:val="24"/>
      <w:lang w:eastAsia="en-US"/>
      <w14:ligatures w14:val="none"/>
    </w:rPr>
  </w:style>
  <w:style w:type="character" w:customStyle="1" w:styleId="af">
    <w:name w:val="正文文本 字符"/>
    <w:basedOn w:val="a0"/>
    <w:link w:val="ae"/>
    <w:uiPriority w:val="1"/>
    <w:qFormat/>
    <w:rsid w:val="003466D5"/>
    <w:rPr>
      <w:rFonts w:ascii="宋体" w:eastAsia="宋体" w:hAnsi="宋体"/>
      <w:kern w:val="0"/>
      <w:sz w:val="24"/>
      <w:lang w:eastAsia="en-US"/>
      <w14:ligatures w14:val="none"/>
    </w:rPr>
  </w:style>
  <w:style w:type="table" w:styleId="af0">
    <w:name w:val="Table Grid"/>
    <w:basedOn w:val="a1"/>
    <w:uiPriority w:val="39"/>
    <w:rsid w:val="003466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3466D5"/>
    <w:pPr>
      <w:spacing w:after="0" w:line="240" w:lineRule="auto"/>
    </w:pPr>
    <w:rPr>
      <w:kern w:val="0"/>
      <w:szCs w:val="22"/>
      <w:lang w:eastAsia="en-US"/>
      <w14:ligatures w14:val="none"/>
    </w:rPr>
  </w:style>
  <w:style w:type="paragraph" w:styleId="HTML">
    <w:name w:val="HTML Preformatted"/>
    <w:basedOn w:val="a"/>
    <w:link w:val="HTML0"/>
    <w:uiPriority w:val="99"/>
    <w:semiHidden/>
    <w:unhideWhenUsed/>
    <w:qFormat/>
    <w:rsid w:val="003466D5"/>
    <w:pPr>
      <w:spacing w:after="0" w:line="240" w:lineRule="auto"/>
    </w:pPr>
    <w:rPr>
      <w:rFonts w:ascii="Courier New" w:hAnsi="Courier New" w:cs="Courier New"/>
      <w:kern w:val="0"/>
      <w:sz w:val="20"/>
      <w:szCs w:val="20"/>
      <w:lang w:eastAsia="en-US"/>
      <w14:ligatures w14:val="none"/>
    </w:rPr>
  </w:style>
  <w:style w:type="character" w:customStyle="1" w:styleId="HTML0">
    <w:name w:val="HTML 预设格式 字符"/>
    <w:basedOn w:val="a0"/>
    <w:link w:val="HTML"/>
    <w:uiPriority w:val="99"/>
    <w:semiHidden/>
    <w:qFormat/>
    <w:rsid w:val="003466D5"/>
    <w:rPr>
      <w:rFonts w:ascii="Courier New" w:hAnsi="Courier New" w:cs="Courier New"/>
      <w:kern w:val="0"/>
      <w:sz w:val="20"/>
      <w:szCs w:val="20"/>
      <w:lang w:eastAsia="en-US"/>
      <w14:ligatures w14:val="none"/>
    </w:rPr>
  </w:style>
  <w:style w:type="paragraph" w:styleId="af1">
    <w:name w:val="header"/>
    <w:basedOn w:val="a"/>
    <w:link w:val="af2"/>
    <w:uiPriority w:val="99"/>
    <w:unhideWhenUsed/>
    <w:rsid w:val="00A30FD6"/>
    <w:pPr>
      <w:tabs>
        <w:tab w:val="center" w:pos="4153"/>
        <w:tab w:val="right" w:pos="8306"/>
      </w:tabs>
      <w:snapToGrid w:val="0"/>
      <w:spacing w:line="240" w:lineRule="auto"/>
      <w:jc w:val="center"/>
    </w:pPr>
    <w:rPr>
      <w:sz w:val="18"/>
      <w:szCs w:val="18"/>
    </w:rPr>
  </w:style>
  <w:style w:type="character" w:customStyle="1" w:styleId="af2">
    <w:name w:val="页眉 字符"/>
    <w:basedOn w:val="a0"/>
    <w:link w:val="af1"/>
    <w:uiPriority w:val="99"/>
    <w:rsid w:val="00A30FD6"/>
    <w:rPr>
      <w:sz w:val="18"/>
      <w:szCs w:val="18"/>
    </w:rPr>
  </w:style>
  <w:style w:type="paragraph" w:styleId="af3">
    <w:name w:val="footer"/>
    <w:basedOn w:val="a"/>
    <w:link w:val="af4"/>
    <w:uiPriority w:val="99"/>
    <w:unhideWhenUsed/>
    <w:rsid w:val="00A30FD6"/>
    <w:pPr>
      <w:tabs>
        <w:tab w:val="center" w:pos="4153"/>
        <w:tab w:val="right" w:pos="8306"/>
      </w:tabs>
      <w:snapToGrid w:val="0"/>
      <w:spacing w:line="240" w:lineRule="auto"/>
    </w:pPr>
    <w:rPr>
      <w:sz w:val="18"/>
      <w:szCs w:val="18"/>
    </w:rPr>
  </w:style>
  <w:style w:type="character" w:customStyle="1" w:styleId="af4">
    <w:name w:val="页脚 字符"/>
    <w:basedOn w:val="a0"/>
    <w:link w:val="af3"/>
    <w:uiPriority w:val="99"/>
    <w:rsid w:val="00A30FD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207</Words>
  <Characters>1185</Characters>
  <Application>Microsoft Office Word</Application>
  <DocSecurity>0</DocSecurity>
  <Lines>9</Lines>
  <Paragraphs>2</Paragraphs>
  <ScaleCrop>false</ScaleCrop>
  <Company/>
  <LinksUpToDate>false</LinksUpToDate>
  <CharactersWithSpaces>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洪雨霏</dc:creator>
  <cp:keywords/>
  <dc:description/>
  <cp:lastModifiedBy>洪雨霏</cp:lastModifiedBy>
  <cp:revision>5</cp:revision>
  <cp:lastPrinted>2025-09-01T06:21:00Z</cp:lastPrinted>
  <dcterms:created xsi:type="dcterms:W3CDTF">2026-09-17T09:23:00Z</dcterms:created>
  <dcterms:modified xsi:type="dcterms:W3CDTF">2026-09-17T09:28:00Z</dcterms:modified>
</cp:coreProperties>
</file>